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Heinz A. Preisig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