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Enso Ikonen, Istvaacuten Selek, Kaddour Najim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