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Caio Merlini Giuliani, Eduardo Camponogara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