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Pascal F. van Lith, Ben H. L. Betlem, Brian Roffel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