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Sarah E. Ballinger, Thomas A. Adams 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https://doi.org/10.1016/j.jeconom.2009.01.005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