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Aravind Devanand, Markus Kraft, Iftekhar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https://doi.org/10.15464/isi.23.2000.1-5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