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Crime, Law and Social Change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Angel Xin Yee Mah, Hon Huin Chin, Jie Qi Neoh, Omar Anas Aboagwa, Suchithra Thangalazhy-Gopakumar, Nishanth G. Chemmangattuvalappil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https://doi.org/10.15464/isi.24.2000.12-15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