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Hadi Sahebi, Stefan Nickel, Jalal Ashayeri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https://doi.org/10.1016/j.jeconom.2008.12.019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