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117"/>
      </w:pPr>
      <w:r>
        <w:rPr/>
        <w:t>Evangelische</w:t>
      </w:r>
      <w:r>
        <w:rPr>
          <w:spacing w:val="-9"/>
        </w:rPr>
        <w:t> </w:t>
      </w:r>
      <w:r>
        <w:rPr/>
        <w:t>Akademie</w:t>
      </w:r>
      <w:r>
        <w:rPr>
          <w:spacing w:val="-9"/>
        </w:rPr>
        <w:t> </w:t>
      </w:r>
      <w:r>
        <w:rPr/>
        <w:t>Tutzing,</w:t>
      </w:r>
      <w:r>
        <w:rPr>
          <w:spacing w:val="-9"/>
        </w:rPr>
        <w:t> </w:t>
      </w:r>
      <w:r>
        <w:rPr/>
        <w:t>01.07.2008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Workshop</w:t>
      </w:r>
      <w:r>
        <w:rPr>
          <w:spacing w:val="-6"/>
        </w:rPr>
        <w:t> </w:t>
      </w:r>
      <w:r>
        <w:rPr/>
        <w:t>(5)</w:t>
      </w:r>
      <w:r>
        <w:rPr>
          <w:spacing w:val="-7"/>
        </w:rPr>
        <w:t> </w:t>
      </w:r>
      <w:r>
        <w:rPr/>
        <w:t>Lernende</w:t>
      </w:r>
      <w:r>
        <w:rPr>
          <w:spacing w:val="-6"/>
        </w:rPr>
        <w:t> </w:t>
      </w:r>
      <w:r>
        <w:rPr/>
        <w:t>Organisation:</w:t>
      </w:r>
      <w:r>
        <w:rPr>
          <w:spacing w:val="-8"/>
        </w:rPr>
        <w:t> </w:t>
      </w:r>
      <w:r>
        <w:rPr/>
        <w:t>Von</w:t>
      </w:r>
      <w:r>
        <w:rPr>
          <w:spacing w:val="-7"/>
        </w:rPr>
        <w:t> </w:t>
      </w:r>
      <w:r>
        <w:rPr/>
        <w:t>der</w:t>
      </w:r>
      <w:r>
        <w:rPr>
          <w:spacing w:val="-7"/>
        </w:rPr>
        <w:t> </w:t>
      </w:r>
      <w:r>
        <w:rPr/>
        <w:t>Hierarchie</w:t>
      </w:r>
      <w:r>
        <w:rPr>
          <w:spacing w:val="-7"/>
        </w:rPr>
        <w:t> </w:t>
      </w:r>
      <w:r>
        <w:rPr/>
        <w:t>zur</w:t>
      </w:r>
      <w:r>
        <w:rPr>
          <w:spacing w:val="-6"/>
        </w:rPr>
        <w:t> </w:t>
      </w:r>
      <w:r>
        <w:rPr/>
        <w:t>Selbststeuerung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117"/>
      </w:pPr>
      <w:r>
        <w:rPr/>
        <w:t>Dr.</w:t>
      </w:r>
      <w:r>
        <w:rPr>
          <w:spacing w:val="-7"/>
        </w:rPr>
        <w:t> </w:t>
      </w:r>
      <w:r>
        <w:rPr/>
        <w:t>Stephanie</w:t>
      </w:r>
      <w:r>
        <w:rPr>
          <w:spacing w:val="-7"/>
        </w:rPr>
        <w:t> </w:t>
      </w:r>
      <w:r>
        <w:rPr/>
        <w:t>Porschen</w:t>
      </w:r>
    </w:p>
    <w:p>
      <w:pPr>
        <w:pStyle w:val="BodyText"/>
        <w:spacing w:before="138"/>
        <w:ind w:left="117"/>
      </w:pPr>
      <w:r>
        <w:rPr/>
        <w:t>Institut</w:t>
      </w:r>
      <w:r>
        <w:rPr>
          <w:spacing w:val="-7"/>
        </w:rPr>
        <w:t> </w:t>
      </w:r>
      <w:r>
        <w:rPr/>
        <w:t>für</w:t>
      </w:r>
      <w:r>
        <w:rPr>
          <w:spacing w:val="-7"/>
        </w:rPr>
        <w:t> </w:t>
      </w:r>
      <w:r>
        <w:rPr/>
        <w:t>Sozialwissenschaftliche</w:t>
      </w:r>
      <w:r>
        <w:rPr>
          <w:spacing w:val="-7"/>
        </w:rPr>
        <w:t> </w:t>
      </w:r>
      <w:r>
        <w:rPr/>
        <w:t>Forschung</w:t>
      </w:r>
      <w:r>
        <w:rPr>
          <w:spacing w:val="-6"/>
        </w:rPr>
        <w:t> </w:t>
      </w:r>
      <w:r>
        <w:rPr/>
        <w:t>e.V.,</w:t>
      </w:r>
      <w:r>
        <w:rPr>
          <w:spacing w:val="-6"/>
        </w:rPr>
        <w:t> </w:t>
      </w:r>
      <w:r>
        <w:rPr/>
        <w:t>München</w:t>
      </w:r>
      <w:r>
        <w:rPr>
          <w:vertAlign w:val="superscript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pict>
          <v:group style="position:absolute;margin-left:70.859001pt;margin-top:16.355303pt;width:370.35pt;height:265.3pt;mso-position-horizontal-relative:page;mso-position-vertical-relative:paragraph;z-index:-15728640;mso-wrap-distance-left:0;mso-wrap-distance-right:0" coordorigin="1417,327" coordsize="7407,5306">
            <v:shape style="position:absolute;left:1426;top:336;width:7388;height:5286" type="#_x0000_t75" stroked="false">
              <v:imagedata r:id="rId5" o:title=""/>
            </v:shape>
            <v:shape style="position:absolute;left:1417;top:327;width:7407;height:5306" coordorigin="1417,327" coordsize="7407,5306" path="m8824,337l8814,337,8814,5623,1427,5623,1427,337,1417,337,1417,5623,1417,5632,1427,5632,8814,5632,8824,5632,8824,5623,8824,337xm8824,327l8814,327,1427,327,1417,327,1417,337,1427,337,8814,337,8824,337,8824,32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92"/>
      </w:pPr>
      <w:r>
        <w:rPr/>
        <w:t>1.</w:t>
      </w:r>
      <w:r>
        <w:rPr>
          <w:spacing w:val="14"/>
        </w:rPr>
        <w:t> </w:t>
      </w:r>
      <w:r>
        <w:rPr/>
        <w:t>Vorstellungsrunde</w:t>
      </w:r>
      <w:r>
        <w:rPr>
          <w:spacing w:val="-6"/>
        </w:rPr>
        <w:t> </w:t>
      </w:r>
      <w:r>
        <w:rPr/>
        <w:t>und</w:t>
      </w:r>
      <w:r>
        <w:rPr>
          <w:spacing w:val="-6"/>
        </w:rPr>
        <w:t> </w:t>
      </w:r>
      <w:r>
        <w:rPr/>
        <w:t>Interessen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360" w:lineRule="auto"/>
        <w:ind w:left="117" w:right="119"/>
        <w:jc w:val="both"/>
      </w:pPr>
      <w:r>
        <w:rPr/>
        <w:t>Ein paar Worte zu meiner Person: Ich arbeite mit einem Forscherteam am Institut für</w:t>
      </w:r>
      <w:r>
        <w:rPr>
          <w:spacing w:val="1"/>
        </w:rPr>
        <w:t> </w:t>
      </w:r>
      <w:r>
        <w:rPr/>
        <w:t>sozialwissenschaftliche Forschung ISF München vor allem an Untersuchungen zu</w:t>
      </w:r>
      <w:r>
        <w:rPr>
          <w:spacing w:val="1"/>
        </w:rPr>
        <w:t> </w:t>
      </w:r>
      <w:r>
        <w:rPr/>
        <w:t>Kooperation und Kommunikation in Unternehmen. Die Organisation von Kooperation</w:t>
      </w:r>
      <w:r>
        <w:rPr>
          <w:spacing w:val="1"/>
        </w:rPr>
        <w:t> </w:t>
      </w:r>
      <w:r>
        <w:rPr/>
        <w:t>und Kommunikation ist letztlich ein Spiegelbild der in Unternehmen vorherrschenden</w:t>
      </w:r>
      <w:r>
        <w:rPr>
          <w:spacing w:val="1"/>
        </w:rPr>
        <w:t> </w:t>
      </w:r>
      <w:r>
        <w:rPr/>
        <w:t>Organisationsstruktur. An der Organisation der Kooperation und Kommunikation lässt</w:t>
      </w:r>
      <w:r>
        <w:rPr>
          <w:spacing w:val="-65"/>
        </w:rPr>
        <w:t> </w:t>
      </w:r>
      <w:r>
        <w:rPr/>
        <w:t>sich</w:t>
      </w:r>
      <w:r>
        <w:rPr>
          <w:spacing w:val="-2"/>
        </w:rPr>
        <w:t> </w:t>
      </w:r>
      <w:r>
        <w:rPr/>
        <w:t>ablesen</w:t>
      </w:r>
    </w:p>
    <w:p>
      <w:pPr>
        <w:pStyle w:val="BodyText"/>
        <w:spacing w:line="275" w:lineRule="exact"/>
        <w:ind w:left="477"/>
        <w:jc w:val="both"/>
      </w:pPr>
      <w:r>
        <w:rPr/>
        <w:t>-</w:t>
      </w:r>
      <w:r>
        <w:rPr>
          <w:spacing w:val="128"/>
        </w:rPr>
        <w:t> </w:t>
      </w:r>
      <w:r>
        <w:rPr/>
        <w:t>inwieweit</w:t>
      </w:r>
      <w:r>
        <w:rPr>
          <w:spacing w:val="-6"/>
        </w:rPr>
        <w:t> </w:t>
      </w:r>
      <w:r>
        <w:rPr/>
        <w:t>das</w:t>
      </w:r>
      <w:r>
        <w:rPr>
          <w:spacing w:val="-5"/>
        </w:rPr>
        <w:t> </w:t>
      </w:r>
      <w:r>
        <w:rPr/>
        <w:t>Unternehmen</w:t>
      </w:r>
      <w:r>
        <w:rPr>
          <w:spacing w:val="-5"/>
        </w:rPr>
        <w:t> </w:t>
      </w:r>
      <w:r>
        <w:rPr/>
        <w:t>hierarchisch</w:t>
      </w:r>
      <w:r>
        <w:rPr>
          <w:spacing w:val="-4"/>
        </w:rPr>
        <w:t> </w:t>
      </w:r>
      <w:r>
        <w:rPr/>
        <w:t>organisiert</w:t>
      </w:r>
      <w:r>
        <w:rPr>
          <w:spacing w:val="-5"/>
        </w:rPr>
        <w:t> </w:t>
      </w:r>
      <w:r>
        <w:rPr/>
        <w:t>ist;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rect style="position:absolute;margin-left:70.859001pt;margin-top:10.978407pt;width:144pt;height:.60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17" w:right="162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1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In dieses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Workshop-Material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fließen</w:t>
      </w:r>
      <w:r>
        <w:rPr>
          <w:rFonts w:ascii="Times New Roman" w:hAnsi="Times New Roman"/>
          <w:spacing w:val="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Präsentationen ein,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die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im Rahmen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des Workshops</w:t>
      </w:r>
      <w:r>
        <w:rPr>
          <w:rFonts w:ascii="Times New Roman" w:hAnsi="Times New Roman"/>
          <w:spacing w:val="-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aufgrund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der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Arbeit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im Freien nicht eingesetzt werden konnten sowie einige über den Workshop hinaus gehende Informationen. Im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Workshop</w:t>
      </w:r>
      <w:r>
        <w:rPr>
          <w:rFonts w:ascii="Times New Roman" w:hAnsi="Times New Roman"/>
          <w:spacing w:val="-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selbst</w:t>
      </w:r>
      <w:r>
        <w:rPr>
          <w:rFonts w:ascii="Times New Roman" w:hAnsi="Times New Roman"/>
          <w:spacing w:val="-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standen</w:t>
      </w:r>
      <w:r>
        <w:rPr>
          <w:rFonts w:ascii="Times New Roman" w:hAnsi="Times New Roman"/>
          <w:spacing w:val="-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Erfahrungsberichte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und</w:t>
      </w:r>
      <w:r>
        <w:rPr>
          <w:rFonts w:ascii="Times New Roman" w:hAnsi="Times New Roman"/>
          <w:spacing w:val="-3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die</w:t>
      </w:r>
      <w:r>
        <w:rPr>
          <w:rFonts w:ascii="Times New Roman" w:hAnsi="Times New Roman"/>
          <w:spacing w:val="-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gemeinsame</w:t>
      </w:r>
      <w:r>
        <w:rPr>
          <w:rFonts w:ascii="Times New Roman" w:hAnsi="Times New Roman"/>
          <w:spacing w:val="-5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Diskussion</w:t>
      </w:r>
      <w:r>
        <w:rPr>
          <w:rFonts w:ascii="Times New Roman" w:hAnsi="Times New Roman"/>
          <w:spacing w:val="-3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im</w:t>
      </w:r>
      <w:r>
        <w:rPr>
          <w:rFonts w:ascii="Times New Roman" w:hAnsi="Times New Roman"/>
          <w:spacing w:val="-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Vordergrund.</w:t>
      </w:r>
      <w:r>
        <w:rPr>
          <w:rFonts w:ascii="Times New Roman" w:hAnsi="Times New Roman"/>
          <w:spacing w:val="-3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Die</w:t>
      </w:r>
      <w:r>
        <w:rPr>
          <w:rFonts w:ascii="Times New Roman" w:hAnsi="Times New Roman"/>
          <w:spacing w:val="-6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Diskussions-</w:t>
      </w:r>
      <w:r>
        <w:rPr>
          <w:rFonts w:ascii="Times New Roman" w:hAnsi="Times New Roman"/>
          <w:spacing w:val="-47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ergebnisse werden in diesem Papier zum einen als Abschrift eines erstellten Metaplanposters und der erstellten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Flipchartposter präsentiert. Zum anderen fließen sie in ausgearbeiteter Form in das Resümee ein, welches in das</w:t>
      </w:r>
      <w:r>
        <w:rPr>
          <w:rFonts w:ascii="Times New Roman" w:hAnsi="Times New Roman"/>
          <w:spacing w:val="1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Schlussplenum</w:t>
      </w:r>
      <w:r>
        <w:rPr>
          <w:rFonts w:ascii="Times New Roman" w:hAnsi="Times New Roman"/>
          <w:spacing w:val="-4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der Tagung eingebracht</w:t>
      </w:r>
      <w:r>
        <w:rPr>
          <w:rFonts w:ascii="Times New Roman" w:hAnsi="Times New Roman"/>
          <w:spacing w:val="-2"/>
          <w:sz w:val="20"/>
          <w:vertAlign w:val="baseline"/>
        </w:rPr>
        <w:t> </w:t>
      </w:r>
      <w:r>
        <w:rPr>
          <w:rFonts w:ascii="Times New Roman" w:hAnsi="Times New Roman"/>
          <w:sz w:val="20"/>
          <w:vertAlign w:val="baseline"/>
        </w:rPr>
        <w:t>wurde.</w:t>
      </w:r>
    </w:p>
    <w:p>
      <w:pPr>
        <w:pStyle w:val="BodyText"/>
        <w:spacing w:before="151"/>
        <w:ind w:right="114"/>
        <w:jc w:val="right"/>
        <w:rPr>
          <w:rFonts w:ascii="Times New Roman"/>
        </w:rPr>
      </w:pPr>
      <w:r>
        <w:rPr>
          <w:rFonts w:ascii="Times New Roman"/>
        </w:rPr>
        <w:t>1</w:t>
      </w:r>
    </w:p>
    <w:sectPr>
      <w:type w:val="continuous"/>
      <w:pgSz w:w="11910" w:h="16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Arial" w:hAnsi="Arial" w:eastAsia="Arial" w:cs="Arial"/>
      <w:b/>
      <w:bCs/>
      <w:sz w:val="24"/>
      <w:szCs w:val="24"/>
      <w:lang w:val="de-DE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2021-04-09T19:45:46Z</dcterms:created>
  <dcterms:modified xsi:type="dcterms:W3CDTF">2021-04-09T19:45:46Z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LastSaved">
    <vt:filetime>2021-04-09T00:00:00Z</vt:filetime>
  </property>
</Properties>
</file>