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FBF1" w14:textId="77777777" w:rsidR="00E33D5B" w:rsidRDefault="00E33D5B" w:rsidP="00E33D5B">
      <w:pPr>
        <w:ind w:left="1260" w:right="1080"/>
        <w:jc w:val="both"/>
        <w:rPr>
          <w:rFonts w:cs="Segoe UI"/>
        </w:rPr>
      </w:pPr>
    </w:p>
    <w:p w14:paraId="1C8317C6" w14:textId="77777777" w:rsidR="00BE655A" w:rsidRDefault="00BE655A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fldChar w:fldCharType="begin"/>
      </w:r>
      <w:r>
        <w:rPr>
          <w:rFonts w:eastAsia="Times New Roman" w:cs="Segoe UI"/>
        </w:rPr>
        <w:instrText xml:space="preserve"> DATE \@ "MMMM d, yyyy" </w:instrText>
      </w:r>
      <w:r>
        <w:rPr>
          <w:rFonts w:eastAsia="Times New Roman" w:cs="Segoe UI"/>
        </w:rPr>
        <w:fldChar w:fldCharType="separate"/>
      </w:r>
      <w:r w:rsidR="003F24DE">
        <w:rPr>
          <w:rFonts w:eastAsia="Times New Roman" w:cs="Segoe UI"/>
          <w:noProof/>
        </w:rPr>
        <w:t>March 27, 2017</w:t>
      </w:r>
      <w:r>
        <w:rPr>
          <w:rFonts w:eastAsia="Times New Roman" w:cs="Segoe UI"/>
        </w:rPr>
        <w:fldChar w:fldCharType="end"/>
      </w:r>
    </w:p>
    <w:p w14:paraId="07BAE5F9" w14:textId="6C33BB3A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>U.S. Department of Homeland Security</w:t>
      </w:r>
    </w:p>
    <w:p w14:paraId="28152E31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>U.S. Citizenship and Immigration Services</w:t>
      </w:r>
    </w:p>
    <w:p w14:paraId="4F99D222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5B1F555D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>To Whom It May Concern:</w:t>
      </w:r>
    </w:p>
    <w:p w14:paraId="5C1ACA05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0AC4F79D" w14:textId="77777777" w:rsidR="00E33D5B" w:rsidRDefault="00E33D5B" w:rsidP="00E33D5B">
      <w:pPr>
        <w:autoSpaceDE w:val="0"/>
        <w:autoSpaceDN w:val="0"/>
        <w:adjustRightInd w:val="0"/>
        <w:spacing w:after="0" w:line="240" w:lineRule="auto"/>
        <w:ind w:left="1260" w:right="1080"/>
        <w:jc w:val="both"/>
        <w:rPr>
          <w:rFonts w:eastAsia="Calibri" w:cs="Times New Roman"/>
          <w:lang w:eastAsia="en-IN"/>
        </w:rPr>
      </w:pPr>
      <w:r>
        <w:rPr>
          <w:lang w:eastAsia="en-IN"/>
        </w:rPr>
        <w:t xml:space="preserve">Dear Sir/ Madam, </w:t>
      </w:r>
    </w:p>
    <w:p w14:paraId="415BF4B0" w14:textId="77777777" w:rsidR="00E33D5B" w:rsidRDefault="00E33D5B" w:rsidP="00E33D5B">
      <w:pPr>
        <w:spacing w:after="0" w:line="240" w:lineRule="auto"/>
        <w:ind w:left="1260" w:right="1080"/>
        <w:jc w:val="both"/>
        <w:rPr>
          <w:lang w:eastAsia="en-IN"/>
        </w:rPr>
      </w:pPr>
    </w:p>
    <w:p w14:paraId="7FC6D5AE" w14:textId="33CAB0C7" w:rsidR="00E33D5B" w:rsidRPr="00827611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 xml:space="preserve">The purpose of this letter is to confirm that </w:t>
      </w:r>
      <w:r w:rsidR="00BE655A" w:rsidRPr="00827611">
        <w:rPr>
          <w:rFonts w:eastAsia="Times New Roman" w:cs="Segoe UI"/>
        </w:rPr>
        <w:t>Mr. Abdul Azeem Shaik</w:t>
      </w:r>
      <w:r w:rsidRPr="00827611">
        <w:rPr>
          <w:rFonts w:eastAsia="Times New Roman" w:cs="Segoe UI"/>
        </w:rPr>
        <w:t xml:space="preserve"> will provide contract services to our client, </w:t>
      </w:r>
      <w:r w:rsidR="005E0848">
        <w:rPr>
          <w:rFonts w:eastAsia="Times New Roman" w:cs="Segoe UI"/>
        </w:rPr>
        <w:t>Citigroup</w:t>
      </w:r>
      <w:r w:rsidRPr="00827611">
        <w:rPr>
          <w:rFonts w:eastAsia="Times New Roman" w:cs="Segoe UI"/>
        </w:rPr>
        <w:t xml:space="preserve">, to work on an ongoing project for their company; there is no anticipated end date for the project at this time, and we anticipate that it is a long-term project. Incedo Inc., is the implementation partner for this </w:t>
      </w:r>
      <w:r w:rsidR="005E0848">
        <w:rPr>
          <w:rFonts w:eastAsia="Times New Roman" w:cs="Segoe UI"/>
        </w:rPr>
        <w:t xml:space="preserve">Citigroup </w:t>
      </w:r>
      <w:r w:rsidRPr="00827611">
        <w:rPr>
          <w:rFonts w:eastAsia="Times New Roman" w:cs="Segoe UI"/>
        </w:rPr>
        <w:t xml:space="preserve">project and the project is being executed at </w:t>
      </w:r>
      <w:r w:rsidR="005E0848">
        <w:rPr>
          <w:rFonts w:eastAsia="Times New Roman" w:cs="Segoe UI"/>
        </w:rPr>
        <w:t>Citigroup</w:t>
      </w:r>
      <w:r w:rsidRPr="00827611">
        <w:rPr>
          <w:rFonts w:eastAsia="Times New Roman" w:cs="Segoe UI"/>
        </w:rPr>
        <w:t xml:space="preserve"> premises in </w:t>
      </w:r>
      <w:r w:rsidR="00BE655A" w:rsidRPr="00827611">
        <w:rPr>
          <w:rFonts w:eastAsia="Times New Roman" w:cs="Segoe UI"/>
        </w:rPr>
        <w:t>3800 Citibank</w:t>
      </w:r>
      <w:r w:rsidR="00D67D24">
        <w:rPr>
          <w:rFonts w:eastAsia="Times New Roman" w:cs="Segoe UI"/>
        </w:rPr>
        <w:t xml:space="preserve"> Center</w:t>
      </w:r>
      <w:r w:rsidR="00BE655A" w:rsidRPr="00827611">
        <w:rPr>
          <w:rFonts w:eastAsia="Times New Roman" w:cs="Segoe UI"/>
        </w:rPr>
        <w:t xml:space="preserve"> Dr, Tampa, FL -33610</w:t>
      </w:r>
      <w:r w:rsidRPr="00827611">
        <w:rPr>
          <w:rFonts w:eastAsia="Times New Roman" w:cs="Segoe UI"/>
        </w:rPr>
        <w:t xml:space="preserve">. </w:t>
      </w:r>
    </w:p>
    <w:p w14:paraId="0A007AF0" w14:textId="77777777" w:rsidR="00E33D5B" w:rsidRPr="00827611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4F78ED14" w14:textId="22E9D378" w:rsidR="00E33D5B" w:rsidRPr="00827611" w:rsidRDefault="003F24DE" w:rsidP="00E33D5B">
      <w:pPr>
        <w:pStyle w:val="NoSpacing"/>
        <w:ind w:left="1260" w:right="1080"/>
        <w:jc w:val="both"/>
        <w:rPr>
          <w:rFonts w:asciiTheme="minorHAnsi" w:eastAsia="Times New Roman" w:hAnsiTheme="minorHAnsi" w:cs="Segoe UI"/>
        </w:rPr>
      </w:pPr>
      <w:commentRangeStart w:id="0"/>
      <w:r>
        <w:rPr>
          <w:rFonts w:asciiTheme="minorHAnsi" w:eastAsia="Times New Roman" w:hAnsiTheme="minorHAnsi" w:cs="Segoe UI"/>
        </w:rPr>
        <w:t>Mr. Abdul Azeem Shaik w</w:t>
      </w:r>
      <w:r w:rsidR="00E33D5B" w:rsidRPr="00827611">
        <w:rPr>
          <w:rFonts w:asciiTheme="minorHAnsi" w:eastAsia="Times New Roman" w:hAnsiTheme="minorHAnsi" w:cs="Segoe UI"/>
        </w:rPr>
        <w:t xml:space="preserve">orking for the client at the onsite location below, has been arranged through a contract between specialized information technology service company </w:t>
      </w:r>
      <w:r w:rsidR="005E0848">
        <w:rPr>
          <w:rFonts w:asciiTheme="minorHAnsi" w:eastAsia="Times New Roman" w:hAnsiTheme="minorHAnsi" w:cs="Segoe UI"/>
        </w:rPr>
        <w:t>VD</w:t>
      </w:r>
      <w:r w:rsidR="00BE655A" w:rsidRPr="00827611">
        <w:rPr>
          <w:rFonts w:asciiTheme="minorHAnsi" w:eastAsia="Times New Roman" w:hAnsiTheme="minorHAnsi" w:cs="Segoe UI"/>
        </w:rPr>
        <w:t>riveinfo, Inc</w:t>
      </w:r>
      <w:r w:rsidR="00E33D5B" w:rsidRPr="00827611">
        <w:rPr>
          <w:rFonts w:asciiTheme="minorHAnsi" w:eastAsia="Times New Roman" w:hAnsiTheme="minorHAnsi" w:cs="Segoe UI"/>
        </w:rPr>
        <w:t xml:space="preserve"> and Incedo, Inc., to end client </w:t>
      </w:r>
      <w:r w:rsidR="005E0848">
        <w:rPr>
          <w:rFonts w:asciiTheme="minorHAnsi" w:eastAsia="Times New Roman" w:hAnsiTheme="minorHAnsi" w:cs="Segoe UI"/>
        </w:rPr>
        <w:t>Citigroup</w:t>
      </w:r>
      <w:r w:rsidR="00E33D5B" w:rsidRPr="00827611">
        <w:rPr>
          <w:rFonts w:asciiTheme="minorHAnsi" w:eastAsia="Times New Roman" w:hAnsiTheme="minorHAnsi" w:cs="Segoe UI"/>
        </w:rPr>
        <w:t>.</w:t>
      </w:r>
    </w:p>
    <w:p w14:paraId="6D2BF254" w14:textId="77777777" w:rsidR="00E33D5B" w:rsidRPr="00827611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49FC6718" w14:textId="65B981C1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 xml:space="preserve">This is to confirm that </w:t>
      </w:r>
      <w:r w:rsidR="00BE655A" w:rsidRPr="00827611">
        <w:rPr>
          <w:rFonts w:eastAsia="Times New Roman" w:cs="Segoe UI"/>
        </w:rPr>
        <w:t xml:space="preserve">Mr. Abdul Azeem Shaik, </w:t>
      </w:r>
      <w:r w:rsidRPr="00827611">
        <w:rPr>
          <w:rFonts w:eastAsia="Times New Roman" w:cs="Segoe UI"/>
        </w:rPr>
        <w:t xml:space="preserve">an employee of </w:t>
      </w:r>
      <w:r w:rsidR="005E0848">
        <w:rPr>
          <w:rFonts w:eastAsia="Times New Roman" w:cs="Segoe UI"/>
        </w:rPr>
        <w:t>VD</w:t>
      </w:r>
      <w:r w:rsidR="00BE655A" w:rsidRPr="00827611">
        <w:rPr>
          <w:rFonts w:eastAsia="Times New Roman" w:cs="Segoe UI"/>
        </w:rPr>
        <w:t>riveinfo, Inc</w:t>
      </w:r>
      <w:r w:rsidRPr="00827611">
        <w:rPr>
          <w:rFonts w:eastAsia="Times New Roman" w:cs="Segoe UI"/>
        </w:rPr>
        <w:t xml:space="preserve">, is under contract with Incedo, Inc. to have </w:t>
      </w:r>
      <w:r w:rsidR="00BE655A" w:rsidRPr="00827611">
        <w:rPr>
          <w:rFonts w:eastAsia="Times New Roman" w:cs="Segoe UI"/>
        </w:rPr>
        <w:t>Mr. Abdul Azeem Shaik</w:t>
      </w:r>
      <w:r w:rsidRPr="00827611">
        <w:rPr>
          <w:rFonts w:eastAsia="Times New Roman" w:cs="Segoe UI"/>
        </w:rPr>
        <w:t xml:space="preserve"> provide software development services as a </w:t>
      </w:r>
      <w:r w:rsidR="00BE655A" w:rsidRPr="00827611">
        <w:rPr>
          <w:rFonts w:eastAsia="Times New Roman" w:cs="Segoe UI"/>
        </w:rPr>
        <w:t>Hadoop Administrator</w:t>
      </w:r>
      <w:r w:rsidRPr="00827611">
        <w:rPr>
          <w:rFonts w:eastAsia="Times New Roman" w:cs="Segoe UI"/>
        </w:rPr>
        <w:t xml:space="preserve"> at the client site </w:t>
      </w:r>
      <w:r w:rsidR="00BE655A" w:rsidRPr="00827611">
        <w:rPr>
          <w:rFonts w:eastAsia="Times New Roman" w:cs="Segoe UI"/>
        </w:rPr>
        <w:t>C</w:t>
      </w:r>
      <w:r w:rsidR="005E0848">
        <w:rPr>
          <w:rFonts w:eastAsia="Times New Roman" w:cs="Segoe UI"/>
        </w:rPr>
        <w:t>itigroup</w:t>
      </w:r>
      <w:r w:rsidRPr="00827611">
        <w:rPr>
          <w:rFonts w:eastAsia="Times New Roman" w:cs="Segoe UI"/>
        </w:rPr>
        <w:t>.</w:t>
      </w:r>
      <w:commentRangeEnd w:id="0"/>
      <w:r w:rsidRPr="00827611">
        <w:rPr>
          <w:rFonts w:eastAsia="Times New Roman" w:cs="Segoe UI"/>
        </w:rPr>
        <w:commentReference w:id="0"/>
      </w:r>
    </w:p>
    <w:p w14:paraId="730BD0D1" w14:textId="77777777" w:rsidR="00E33D5B" w:rsidRPr="00827611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6856A85F" w14:textId="77777777" w:rsidR="00E33D5B" w:rsidRPr="00827611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5F8620D2" w14:textId="6B9FC707" w:rsidR="00E33D5B" w:rsidRPr="00827611" w:rsidRDefault="00643CD8" w:rsidP="00643CD8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Mr. Abdul Azeem Shaik</w:t>
      </w:r>
      <w:r w:rsidR="00E33D5B" w:rsidRPr="00827611">
        <w:rPr>
          <w:rFonts w:eastAsia="Times New Roman" w:cs="Segoe UI"/>
        </w:rPr>
        <w:t xml:space="preserve"> </w:t>
      </w:r>
      <w:r w:rsidR="00E33D5B">
        <w:rPr>
          <w:rFonts w:eastAsia="Times New Roman" w:cs="Segoe UI"/>
        </w:rPr>
        <w:t xml:space="preserve">is required to work on a full-time basis (40 hours per week). This project is an open-ended project with a possible long-term extension to benefit </w:t>
      </w:r>
      <w:r w:rsidR="005E0848">
        <w:rPr>
          <w:rFonts w:eastAsia="Times New Roman" w:cs="Segoe UI"/>
        </w:rPr>
        <w:t>Citigroup</w:t>
      </w:r>
      <w:r w:rsidR="00E33D5B" w:rsidRPr="00827611">
        <w:rPr>
          <w:rFonts w:eastAsia="Times New Roman" w:cs="Segoe UI"/>
        </w:rPr>
        <w:t xml:space="preserve"> </w:t>
      </w:r>
      <w:r w:rsidR="00E33D5B">
        <w:rPr>
          <w:rFonts w:eastAsia="Times New Roman" w:cs="Segoe UI"/>
        </w:rPr>
        <w:t xml:space="preserve">and is located at </w:t>
      </w:r>
      <w:r w:rsidRPr="00827611">
        <w:rPr>
          <w:rFonts w:eastAsia="Times New Roman" w:cs="Segoe UI"/>
        </w:rPr>
        <w:t>3800 Citibank</w:t>
      </w:r>
      <w:r w:rsidR="00F42E71">
        <w:rPr>
          <w:rFonts w:eastAsia="Times New Roman" w:cs="Segoe UI"/>
        </w:rPr>
        <w:t xml:space="preserve"> Center</w:t>
      </w:r>
      <w:bookmarkStart w:id="1" w:name="_GoBack"/>
      <w:bookmarkEnd w:id="1"/>
      <w:r w:rsidRPr="00827611">
        <w:rPr>
          <w:rFonts w:eastAsia="Times New Roman" w:cs="Segoe UI"/>
        </w:rPr>
        <w:t xml:space="preserve"> Dr, Tampa, FL -33610. </w:t>
      </w:r>
      <w:r w:rsidR="00E33D5B">
        <w:rPr>
          <w:rFonts w:eastAsia="Times New Roman" w:cs="Segoe UI"/>
        </w:rPr>
        <w:t xml:space="preserve">LCA / job posting has been put up at this work location. </w:t>
      </w:r>
    </w:p>
    <w:p w14:paraId="37A6101A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78C479ED" w14:textId="5ED40820" w:rsidR="00E33D5B" w:rsidRDefault="00643CD8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Mr. Abdul Azeem Shaik</w:t>
      </w:r>
      <w:r w:rsidR="00E33D5B" w:rsidRPr="00827611">
        <w:rPr>
          <w:rFonts w:eastAsia="Times New Roman" w:cs="Segoe UI"/>
        </w:rPr>
        <w:t xml:space="preserve"> </w:t>
      </w:r>
      <w:r w:rsidR="00E33D5B">
        <w:rPr>
          <w:rFonts w:eastAsia="Times New Roman" w:cs="Segoe UI"/>
        </w:rPr>
        <w:t xml:space="preserve">will perform the duties required to fulfill the terms of our contract and continue to be an employee of </w:t>
      </w:r>
      <w:r w:rsidR="005E0848">
        <w:rPr>
          <w:rFonts w:eastAsia="Times New Roman" w:cs="Segoe UI"/>
        </w:rPr>
        <w:t>VD</w:t>
      </w:r>
      <w:r>
        <w:rPr>
          <w:rFonts w:eastAsia="Times New Roman" w:cs="Segoe UI"/>
        </w:rPr>
        <w:t>riveInfo Inc</w:t>
      </w:r>
      <w:commentRangeStart w:id="2"/>
      <w:r w:rsidR="00E33D5B">
        <w:rPr>
          <w:rFonts w:eastAsia="Times New Roman" w:cs="Segoe UI"/>
        </w:rPr>
        <w:t xml:space="preserve">. </w:t>
      </w:r>
      <w:commentRangeEnd w:id="2"/>
      <w:r w:rsidR="00E33D5B" w:rsidRPr="00827611">
        <w:rPr>
          <w:rFonts w:eastAsia="Times New Roman" w:cs="Segoe UI"/>
        </w:rPr>
        <w:commentReference w:id="2"/>
      </w:r>
      <w:r w:rsidRPr="00827611">
        <w:rPr>
          <w:rFonts w:eastAsia="Times New Roman" w:cs="Segoe UI"/>
        </w:rPr>
        <w:t xml:space="preserve"> Mr. Abdul Azeem Shaik</w:t>
      </w:r>
      <w:r>
        <w:rPr>
          <w:rFonts w:eastAsia="Times New Roman" w:cs="Segoe UI"/>
        </w:rPr>
        <w:t xml:space="preserve"> </w:t>
      </w:r>
      <w:r w:rsidR="00E33D5B">
        <w:rPr>
          <w:rFonts w:eastAsia="Times New Roman" w:cs="Segoe UI"/>
        </w:rPr>
        <w:t xml:space="preserve">will not be an employee of Incedo, Inc. or </w:t>
      </w:r>
      <w:r w:rsidR="005E0848">
        <w:rPr>
          <w:rFonts w:eastAsia="Times New Roman" w:cs="Segoe UI"/>
        </w:rPr>
        <w:t>Citigroup</w:t>
      </w:r>
      <w:r w:rsidR="00E33D5B" w:rsidRPr="00827611">
        <w:rPr>
          <w:rFonts w:eastAsia="Times New Roman" w:cs="Segoe UI"/>
        </w:rPr>
        <w:t>,</w:t>
      </w:r>
      <w:r w:rsidR="00E33D5B">
        <w:rPr>
          <w:rFonts w:eastAsia="Times New Roman" w:cs="Segoe UI"/>
        </w:rPr>
        <w:t xml:space="preserve"> </w:t>
      </w:r>
      <w:r w:rsidR="005E0848">
        <w:rPr>
          <w:rFonts w:eastAsia="Times New Roman" w:cs="Segoe UI"/>
        </w:rPr>
        <w:t>VD</w:t>
      </w:r>
      <w:r>
        <w:rPr>
          <w:rFonts w:eastAsia="Times New Roman" w:cs="Segoe UI"/>
        </w:rPr>
        <w:t>riveInfo, Inc</w:t>
      </w:r>
      <w:r w:rsidR="00E33D5B" w:rsidRPr="00827611">
        <w:rPr>
          <w:rFonts w:eastAsia="Times New Roman" w:cs="Segoe UI"/>
        </w:rPr>
        <w:t xml:space="preserve"> </w:t>
      </w:r>
      <w:r w:rsidR="00E33D5B">
        <w:rPr>
          <w:rFonts w:eastAsia="Times New Roman" w:cs="Segoe UI"/>
        </w:rPr>
        <w:t>will retain exclusive authority and control over the consultant's employment, salary, benefits, work assignments and termination.</w:t>
      </w:r>
    </w:p>
    <w:p w14:paraId="24867A0D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56050F6D" w14:textId="04DB063E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 xml:space="preserve">According to the service requirements for the above-mentioned contracts, </w:t>
      </w:r>
      <w:r w:rsidR="00643CD8" w:rsidRPr="00827611">
        <w:rPr>
          <w:rFonts w:eastAsia="Times New Roman" w:cs="Segoe UI"/>
        </w:rPr>
        <w:t>Mr. Abdul Azeem Shaik</w:t>
      </w:r>
      <w:r w:rsidRPr="00827611">
        <w:rPr>
          <w:rFonts w:eastAsia="Times New Roman" w:cs="Segoe UI"/>
        </w:rPr>
        <w:t xml:space="preserve"> </w:t>
      </w:r>
      <w:r>
        <w:rPr>
          <w:rFonts w:eastAsia="Times New Roman" w:cs="Segoe UI"/>
        </w:rPr>
        <w:t xml:space="preserve">is responsible for the following duties on the </w:t>
      </w:r>
      <w:r w:rsidR="005E0848">
        <w:rPr>
          <w:rFonts w:eastAsia="Times New Roman" w:cs="Segoe UI"/>
        </w:rPr>
        <w:t>Citigroup</w:t>
      </w:r>
      <w:r w:rsidRPr="00827611">
        <w:rPr>
          <w:rFonts w:eastAsia="Times New Roman" w:cs="Segoe UI"/>
        </w:rPr>
        <w:t xml:space="preserve"> </w:t>
      </w:r>
      <w:r>
        <w:rPr>
          <w:rFonts w:eastAsia="Times New Roman" w:cs="Segoe UI"/>
        </w:rPr>
        <w:t>project.</w:t>
      </w:r>
    </w:p>
    <w:p w14:paraId="1B2DA61C" w14:textId="77777777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 xml:space="preserve"> </w:t>
      </w:r>
    </w:p>
    <w:p w14:paraId="414A4E06" w14:textId="391FBD9A" w:rsidR="00E33D5B" w:rsidRDefault="00E33D5B" w:rsidP="00E33D5B">
      <w:pPr>
        <w:spacing w:after="0" w:line="240" w:lineRule="auto"/>
        <w:ind w:left="1260" w:right="1080"/>
        <w:jc w:val="both"/>
        <w:rPr>
          <w:rFonts w:eastAsia="Times New Roman" w:cs="Segoe UI"/>
        </w:rPr>
      </w:pPr>
      <w:r>
        <w:rPr>
          <w:rFonts w:eastAsia="Times New Roman" w:cs="Segoe UI"/>
        </w:rPr>
        <w:t xml:space="preserve">As a </w:t>
      </w:r>
      <w:r w:rsidR="00827611" w:rsidRPr="00827611">
        <w:rPr>
          <w:rFonts w:eastAsia="Times New Roman" w:cs="Segoe UI"/>
        </w:rPr>
        <w:t>Hadoop Administrator</w:t>
      </w:r>
      <w:r w:rsidRPr="00827611">
        <w:rPr>
          <w:rFonts w:eastAsia="Times New Roman" w:cs="Segoe UI"/>
        </w:rPr>
        <w:t xml:space="preserve"> </w:t>
      </w:r>
      <w:r>
        <w:rPr>
          <w:rFonts w:eastAsia="Times New Roman" w:cs="Segoe UI"/>
        </w:rPr>
        <w:t xml:space="preserve">his responsibilities include: </w:t>
      </w:r>
    </w:p>
    <w:p w14:paraId="701FDCBC" w14:textId="77777777" w:rsidR="00827611" w:rsidRPr="00827611" w:rsidRDefault="00827611" w:rsidP="00827611">
      <w:pPr>
        <w:numPr>
          <w:ilvl w:val="0"/>
          <w:numId w:val="2"/>
        </w:numPr>
        <w:spacing w:after="0" w:line="240" w:lineRule="auto"/>
        <w:ind w:left="1260"/>
        <w:contextualSpacing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Performance tuning, Administration and maintenance of Hadoop Cluster.</w:t>
      </w:r>
    </w:p>
    <w:p w14:paraId="11640120" w14:textId="77777777" w:rsidR="00827611" w:rsidRPr="00827611" w:rsidRDefault="00827611" w:rsidP="00827611">
      <w:pPr>
        <w:numPr>
          <w:ilvl w:val="0"/>
          <w:numId w:val="2"/>
        </w:numPr>
        <w:spacing w:after="0" w:line="240" w:lineRule="auto"/>
        <w:ind w:left="1260"/>
        <w:contextualSpacing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Installing and Configuring Hadoop clusters and Hadoop ecosystem components.</w:t>
      </w:r>
    </w:p>
    <w:p w14:paraId="448BE099" w14:textId="77777777" w:rsidR="00827611" w:rsidRPr="00827611" w:rsidRDefault="00827611" w:rsidP="00827611">
      <w:pPr>
        <w:numPr>
          <w:ilvl w:val="0"/>
          <w:numId w:val="2"/>
        </w:numPr>
        <w:spacing w:after="0"/>
        <w:ind w:left="126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Deployment of applications or scripts into various environments –DEV/SIT/UAT/PROD.</w:t>
      </w:r>
    </w:p>
    <w:p w14:paraId="45341B5C" w14:textId="77777777" w:rsidR="00827611" w:rsidRPr="00827611" w:rsidRDefault="00827611" w:rsidP="00827611">
      <w:pPr>
        <w:numPr>
          <w:ilvl w:val="0"/>
          <w:numId w:val="2"/>
        </w:numPr>
        <w:spacing w:after="0" w:line="240" w:lineRule="auto"/>
        <w:ind w:left="1260"/>
        <w:contextualSpacing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Monitoring and logging the Big Data cluster.</w:t>
      </w:r>
    </w:p>
    <w:p w14:paraId="7B0A60B9" w14:textId="77777777" w:rsidR="00827611" w:rsidRPr="00827611" w:rsidRDefault="00827611" w:rsidP="00827611">
      <w:pPr>
        <w:numPr>
          <w:ilvl w:val="0"/>
          <w:numId w:val="2"/>
        </w:numPr>
        <w:spacing w:after="0" w:line="240" w:lineRule="auto"/>
        <w:ind w:left="1260"/>
        <w:contextualSpacing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Troubleshooting Issues related to Hadoop clusters.</w:t>
      </w:r>
    </w:p>
    <w:p w14:paraId="582DA446" w14:textId="77777777" w:rsidR="00827611" w:rsidRPr="00827611" w:rsidRDefault="00827611" w:rsidP="00827611">
      <w:pPr>
        <w:numPr>
          <w:ilvl w:val="0"/>
          <w:numId w:val="2"/>
        </w:numPr>
        <w:spacing w:after="0" w:line="240" w:lineRule="auto"/>
        <w:ind w:left="1260"/>
        <w:contextualSpacing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>EAP 2.0 Platform Support.</w:t>
      </w:r>
    </w:p>
    <w:p w14:paraId="48E441B9" w14:textId="77777777" w:rsidR="00E33D5B" w:rsidRPr="00827611" w:rsidRDefault="00E33D5B" w:rsidP="00E33D5B">
      <w:pPr>
        <w:autoSpaceDE w:val="0"/>
        <w:autoSpaceDN w:val="0"/>
        <w:adjustRightInd w:val="0"/>
        <w:spacing w:after="0" w:line="240" w:lineRule="auto"/>
        <w:ind w:left="1260" w:right="1080"/>
        <w:jc w:val="both"/>
        <w:rPr>
          <w:rFonts w:eastAsia="Times New Roman" w:cs="Segoe UI"/>
        </w:rPr>
      </w:pPr>
    </w:p>
    <w:p w14:paraId="77BA3537" w14:textId="34969CFD" w:rsidR="00E33D5B" w:rsidRPr="00827611" w:rsidRDefault="00E33D5B" w:rsidP="00E33D5B">
      <w:pPr>
        <w:ind w:left="1260" w:right="1080"/>
        <w:jc w:val="both"/>
        <w:rPr>
          <w:rFonts w:eastAsia="Times New Roman" w:cs="Segoe UI"/>
        </w:rPr>
      </w:pPr>
      <w:r w:rsidRPr="00827611">
        <w:rPr>
          <w:rFonts w:eastAsia="Times New Roman" w:cs="Segoe UI"/>
        </w:rPr>
        <w:t xml:space="preserve">We expect that </w:t>
      </w:r>
      <w:r w:rsidR="00827611" w:rsidRPr="00827611">
        <w:rPr>
          <w:rFonts w:eastAsia="Times New Roman" w:cs="Segoe UI"/>
        </w:rPr>
        <w:t>Mr. Abdul Azeem Shaik</w:t>
      </w:r>
      <w:r w:rsidRPr="00827611">
        <w:rPr>
          <w:rFonts w:eastAsia="Times New Roman" w:cs="Segoe UI"/>
        </w:rPr>
        <w:t xml:space="preserve"> will continue to perform the above duties for </w:t>
      </w:r>
      <w:r w:rsidR="005E0848">
        <w:rPr>
          <w:rFonts w:eastAsia="Times New Roman" w:cs="Segoe UI"/>
        </w:rPr>
        <w:t>Citigroup</w:t>
      </w:r>
      <w:r w:rsidRPr="00827611">
        <w:rPr>
          <w:rFonts w:eastAsia="Times New Roman" w:cs="Segoe UI"/>
        </w:rPr>
        <w:t xml:space="preserve"> for a long-term period until further notice.  </w:t>
      </w:r>
    </w:p>
    <w:p w14:paraId="3D98651C" w14:textId="77777777" w:rsidR="009E3334" w:rsidRPr="000F676A" w:rsidRDefault="009E3334" w:rsidP="009E3334">
      <w:pPr>
        <w:spacing w:after="0" w:line="240" w:lineRule="auto"/>
        <w:ind w:left="1260" w:right="1260"/>
        <w:rPr>
          <w:rFonts w:eastAsia="Times New Roman" w:cs="Segoe UI"/>
        </w:rPr>
      </w:pPr>
      <w:r w:rsidRPr="000F676A">
        <w:rPr>
          <w:rFonts w:eastAsia="Times New Roman" w:cs="Segoe UI"/>
        </w:rPr>
        <w:lastRenderedPageBreak/>
        <w:t xml:space="preserve">Sincerely yours, </w:t>
      </w:r>
    </w:p>
    <w:p w14:paraId="1A6BACD4" w14:textId="77777777" w:rsidR="009E3334" w:rsidRPr="000F676A" w:rsidRDefault="009E3334" w:rsidP="009E3334">
      <w:pPr>
        <w:spacing w:after="0" w:line="240" w:lineRule="auto"/>
        <w:ind w:left="1260" w:right="1260"/>
        <w:rPr>
          <w:rFonts w:cs="Segoe UI"/>
        </w:rPr>
      </w:pPr>
    </w:p>
    <w:p w14:paraId="2FD209B3" w14:textId="6BE916AE" w:rsidR="009E3334" w:rsidRPr="000F676A" w:rsidRDefault="009E3334" w:rsidP="009E3334">
      <w:pPr>
        <w:spacing w:after="0" w:line="240" w:lineRule="auto"/>
        <w:ind w:left="1260" w:right="1260" w:hanging="90"/>
        <w:rPr>
          <w:rFonts w:cs="Segoe UI"/>
        </w:rPr>
      </w:pPr>
    </w:p>
    <w:p w14:paraId="27CAD2D9" w14:textId="77777777" w:rsidR="009E3334" w:rsidRPr="000F676A" w:rsidRDefault="009E3334" w:rsidP="009E3334">
      <w:pPr>
        <w:spacing w:after="0" w:line="240" w:lineRule="auto"/>
        <w:ind w:left="1260" w:right="1260"/>
        <w:rPr>
          <w:snapToGrid w:val="0"/>
        </w:rPr>
      </w:pPr>
      <w:r w:rsidRPr="000F676A">
        <w:rPr>
          <w:snapToGrid w:val="0"/>
        </w:rPr>
        <w:t>Gaurav Singh Gaur</w:t>
      </w:r>
    </w:p>
    <w:p w14:paraId="2B0798DD" w14:textId="77777777" w:rsidR="001B0908" w:rsidRDefault="009E3334" w:rsidP="009E3334">
      <w:pPr>
        <w:spacing w:after="0" w:line="240" w:lineRule="auto"/>
        <w:ind w:left="1260" w:right="1260"/>
      </w:pPr>
      <w:r w:rsidRPr="000F676A">
        <w:rPr>
          <w:bCs/>
        </w:rPr>
        <w:t>Assistant</w:t>
      </w:r>
      <w:r w:rsidRPr="000F676A">
        <w:rPr>
          <w:b/>
          <w:bCs/>
        </w:rPr>
        <w:t xml:space="preserve"> </w:t>
      </w:r>
      <w:r w:rsidRPr="000F676A">
        <w:rPr>
          <w:snapToGrid w:val="0"/>
        </w:rPr>
        <w:t>Vice – President</w:t>
      </w:r>
    </w:p>
    <w:p w14:paraId="5D801B71" w14:textId="77777777" w:rsidR="00C66DB0" w:rsidRDefault="00BF1B75" w:rsidP="009E3334">
      <w:pPr>
        <w:ind w:left="1260" w:right="1260"/>
      </w:pPr>
    </w:p>
    <w:sectPr w:rsidR="00C66DB0" w:rsidSect="009409EA">
      <w:headerReference w:type="default" r:id="rId9"/>
      <w:footerReference w:type="default" r:id="rId10"/>
      <w:pgSz w:w="12240" w:h="15840"/>
      <w:pgMar w:top="1440" w:right="0" w:bottom="1440" w:left="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cedo inc" w:date="2016-08-15T12:28:00Z" w:initials="ii">
    <w:p w14:paraId="1C6C2048" w14:textId="77777777" w:rsidR="00E33D5B" w:rsidRDefault="00E33D5B" w:rsidP="00E33D5B">
      <w:pPr>
        <w:pStyle w:val="CommentText"/>
      </w:pPr>
      <w:r>
        <w:rPr>
          <w:rStyle w:val="CommentReference"/>
        </w:rPr>
        <w:annotationRef/>
      </w:r>
      <w:r>
        <w:t>Direct Vendor use this para</w:t>
      </w:r>
    </w:p>
  </w:comment>
  <w:comment w:id="2" w:author="Anup Khatu" w:date="2016-12-06T18:40:00Z" w:initials="AK">
    <w:p w14:paraId="787DAAF2" w14:textId="77777777" w:rsidR="00E33D5B" w:rsidRDefault="00E33D5B" w:rsidP="00E33D5B">
      <w:pPr>
        <w:pStyle w:val="CommentText"/>
      </w:pPr>
      <w:r>
        <w:rPr>
          <w:rStyle w:val="CommentReference"/>
        </w:rPr>
        <w:annotationRef/>
      </w:r>
      <w:r>
        <w:t>Please mention the name of the vendor who owns the resource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C2048" w15:done="0"/>
  <w15:commentEx w15:paraId="787DAA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32E0E" w14:textId="77777777" w:rsidR="00BF1B75" w:rsidRDefault="00BF1B75" w:rsidP="001D688B">
      <w:pPr>
        <w:spacing w:after="0" w:line="240" w:lineRule="auto"/>
      </w:pPr>
      <w:r>
        <w:separator/>
      </w:r>
    </w:p>
  </w:endnote>
  <w:endnote w:type="continuationSeparator" w:id="0">
    <w:p w14:paraId="016F6E54" w14:textId="77777777" w:rsidR="00BF1B75" w:rsidRDefault="00BF1B75" w:rsidP="001D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BDA17" w14:textId="4E45EEDB" w:rsidR="001D688B" w:rsidRDefault="001D688B" w:rsidP="009648F4">
    <w:pPr>
      <w:pStyle w:val="Footer"/>
      <w:tabs>
        <w:tab w:val="left" w:pos="1251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69F5" w14:textId="77777777" w:rsidR="00BF1B75" w:rsidRDefault="00BF1B75" w:rsidP="001D688B">
      <w:pPr>
        <w:spacing w:after="0" w:line="240" w:lineRule="auto"/>
      </w:pPr>
      <w:r>
        <w:separator/>
      </w:r>
    </w:p>
  </w:footnote>
  <w:footnote w:type="continuationSeparator" w:id="0">
    <w:p w14:paraId="47AC8236" w14:textId="77777777" w:rsidR="00BF1B75" w:rsidRDefault="00BF1B75" w:rsidP="001D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F7023" w14:textId="6FA2C895" w:rsidR="001D688B" w:rsidRDefault="001D688B" w:rsidP="001D688B">
    <w:pPr>
      <w:pStyle w:val="Header"/>
      <w:tabs>
        <w:tab w:val="left" w:pos="122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939"/>
    <w:multiLevelType w:val="hybridMultilevel"/>
    <w:tmpl w:val="C022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7CD"/>
    <w:multiLevelType w:val="hybridMultilevel"/>
    <w:tmpl w:val="11EE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cedo inc">
    <w15:presenceInfo w15:providerId="Windows Live" w15:userId="23f721ce93af5b9b"/>
  </w15:person>
  <w15:person w15:author="Anup Khatu">
    <w15:presenceInfo w15:providerId="AD" w15:userId="S-1-5-21-132565353-2177070728-2915800224-8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8B"/>
    <w:rsid w:val="001B0908"/>
    <w:rsid w:val="001D688B"/>
    <w:rsid w:val="00204535"/>
    <w:rsid w:val="0021292E"/>
    <w:rsid w:val="00325A14"/>
    <w:rsid w:val="003B484D"/>
    <w:rsid w:val="003D4FAF"/>
    <w:rsid w:val="003D654D"/>
    <w:rsid w:val="003F24DE"/>
    <w:rsid w:val="004F2C93"/>
    <w:rsid w:val="00562205"/>
    <w:rsid w:val="0056303E"/>
    <w:rsid w:val="005E0848"/>
    <w:rsid w:val="00643CD8"/>
    <w:rsid w:val="0065390F"/>
    <w:rsid w:val="006970CF"/>
    <w:rsid w:val="006D16E2"/>
    <w:rsid w:val="00827611"/>
    <w:rsid w:val="00854B43"/>
    <w:rsid w:val="008850A5"/>
    <w:rsid w:val="009409EA"/>
    <w:rsid w:val="00951BAB"/>
    <w:rsid w:val="009648F4"/>
    <w:rsid w:val="009E215A"/>
    <w:rsid w:val="009E3334"/>
    <w:rsid w:val="00A1573D"/>
    <w:rsid w:val="00A621C7"/>
    <w:rsid w:val="00AB561D"/>
    <w:rsid w:val="00B758B4"/>
    <w:rsid w:val="00BD50B4"/>
    <w:rsid w:val="00BE655A"/>
    <w:rsid w:val="00BF1B75"/>
    <w:rsid w:val="00CB6095"/>
    <w:rsid w:val="00CD254D"/>
    <w:rsid w:val="00D52C2D"/>
    <w:rsid w:val="00D67D24"/>
    <w:rsid w:val="00E33D5B"/>
    <w:rsid w:val="00F249E2"/>
    <w:rsid w:val="00F264DA"/>
    <w:rsid w:val="00F42E71"/>
    <w:rsid w:val="00F80061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A8C0"/>
  <w15:docId w15:val="{2D80C06F-40E5-4B39-9794-B8B55854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8B"/>
  </w:style>
  <w:style w:type="paragraph" w:styleId="Footer">
    <w:name w:val="footer"/>
    <w:basedOn w:val="Normal"/>
    <w:link w:val="FooterChar"/>
    <w:uiPriority w:val="99"/>
    <w:unhideWhenUsed/>
    <w:rsid w:val="001D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8B"/>
  </w:style>
  <w:style w:type="paragraph" w:styleId="BalloonText">
    <w:name w:val="Balloon Text"/>
    <w:basedOn w:val="Normal"/>
    <w:link w:val="BalloonTextChar"/>
    <w:uiPriority w:val="99"/>
    <w:semiHidden/>
    <w:unhideWhenUsed/>
    <w:rsid w:val="001D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3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9E33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D5B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D5B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3D5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Satyanarayan Sharma</dc:creator>
  <cp:lastModifiedBy>Shaik</cp:lastModifiedBy>
  <cp:revision>14</cp:revision>
  <cp:lastPrinted>2016-12-07T16:13:00Z</cp:lastPrinted>
  <dcterms:created xsi:type="dcterms:W3CDTF">2017-03-27T20:52:00Z</dcterms:created>
  <dcterms:modified xsi:type="dcterms:W3CDTF">2017-03-27T21:55:00Z</dcterms:modified>
</cp:coreProperties>
</file>