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B1748" w14:textId="36202D26" w:rsidR="00E76922" w:rsidRPr="007B0E4F" w:rsidRDefault="00E76922" w:rsidP="007B0E4F">
      <w:pPr>
        <w:pStyle w:val="Heading1"/>
        <w:jc w:val="center"/>
        <w:rPr>
          <w:rFonts w:asciiTheme="majorBidi" w:hAnsiTheme="majorBidi" w:cstheme="majorBidi"/>
          <w:sz w:val="36"/>
          <w:szCs w:val="36"/>
        </w:rPr>
      </w:pPr>
      <w:r w:rsidRPr="007B0E4F">
        <w:rPr>
          <w:rFonts w:asciiTheme="majorBidi" w:hAnsiTheme="majorBidi" w:cstheme="majorBidi"/>
          <w:sz w:val="36"/>
          <w:szCs w:val="36"/>
        </w:rPr>
        <w:t>Smart Metro Assistance Web Platform</w:t>
      </w:r>
    </w:p>
    <w:p w14:paraId="5BFC14BA" w14:textId="77777777" w:rsidR="00F47AAE" w:rsidRPr="00F47AAE" w:rsidRDefault="00F47AAE" w:rsidP="00F47AAE"/>
    <w:p w14:paraId="30D8F03C" w14:textId="1AE5BBFB" w:rsidR="00E76922" w:rsidRPr="009C1059" w:rsidRDefault="00E76922" w:rsidP="003A7822">
      <w:pPr>
        <w:pStyle w:val="Heading2"/>
        <w:tabs>
          <w:tab w:val="center" w:pos="4680"/>
        </w:tabs>
        <w:rPr>
          <w:rFonts w:asciiTheme="majorBidi" w:hAnsiTheme="majorBidi" w:cstheme="majorBidi"/>
          <w:sz w:val="24"/>
          <w:szCs w:val="24"/>
        </w:rPr>
      </w:pPr>
      <w:r w:rsidRPr="009C1059">
        <w:rPr>
          <w:rFonts w:asciiTheme="majorBidi" w:hAnsiTheme="majorBidi" w:cstheme="majorBidi"/>
          <w:sz w:val="24"/>
          <w:szCs w:val="24"/>
        </w:rPr>
        <w:t>1. Introduction</w:t>
      </w:r>
      <w:r w:rsidR="003A7822">
        <w:rPr>
          <w:rFonts w:asciiTheme="majorBidi" w:hAnsiTheme="majorBidi" w:cstheme="majorBidi"/>
          <w:sz w:val="24"/>
          <w:szCs w:val="24"/>
        </w:rPr>
        <w:tab/>
      </w:r>
    </w:p>
    <w:p w14:paraId="0D8507CA"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 xml:space="preserve">Urban public transportation systems are the lifeblood of modern smart cities, facilitating the daily commute of millions. However, as these networks expand into massive, multi-line infrastructures—such as the Riyadh Metro—they often inadvertently create barriers for vulnerable demographics. The </w:t>
      </w:r>
      <w:r w:rsidRPr="00F47AAE">
        <w:rPr>
          <w:rStyle w:val="Strong"/>
          <w:rFonts w:asciiTheme="majorBidi" w:hAnsiTheme="majorBidi" w:cstheme="majorBidi"/>
          <w:b w:val="0"/>
          <w:bCs w:val="0"/>
        </w:rPr>
        <w:t>Smart Metro Assistance Web Platform</w:t>
      </w:r>
      <w:r w:rsidRPr="00F47AAE">
        <w:rPr>
          <w:rFonts w:asciiTheme="majorBidi" w:hAnsiTheme="majorBidi" w:cstheme="majorBidi"/>
        </w:rPr>
        <w:t xml:space="preserve"> is an innovative, web-based ecosystem specifically engineered to support special user groups, including the elderly, children, the deaf and mute, and the visually impaired.</w:t>
      </w:r>
    </w:p>
    <w:p w14:paraId="438889A1"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The primary objective of this system is to democratize urban mobility. By offering an accessible, highly customizable digital guide, the platform aims to make metro navigation significantly easier, safer, and more independent. Users will no longer have to rely exclusively on human companions or the constant availability of station staff.</w:t>
      </w:r>
    </w:p>
    <w:p w14:paraId="6814B6A2"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Accessible through personal mobile browsers, station-mounted tablets, and dedicated self-service kiosks, the software platform is also complemented by a conceptual hardware integration: a wearable smart wristband. This wristband functions as a localized safety net, providing emergency SOS capabilities inside underground stations without relying on traditional GPS signals. Ultimately, this project seeks to reduce passenger anxiety, enhance overall accessibility, and equip metro management with actionable operational intelligence.</w:t>
      </w:r>
    </w:p>
    <w:p w14:paraId="7DAF5A30"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2. Problem Statement</w:t>
      </w:r>
    </w:p>
    <w:p w14:paraId="4B23CE82"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While standard public transit apps and physical signage cater well to the average commuter, they frequently fail to accommodate passengers with distinct physical, cognitive, or sensory needs. The core problems this project addresses include:</w:t>
      </w:r>
    </w:p>
    <w:p w14:paraId="37B640CC" w14:textId="77777777" w:rsidR="00E76922" w:rsidRPr="00F47AAE" w:rsidRDefault="00E76922" w:rsidP="00E76922">
      <w:pPr>
        <w:pStyle w:val="NormalWeb"/>
        <w:numPr>
          <w:ilvl w:val="0"/>
          <w:numId w:val="11"/>
        </w:numPr>
        <w:rPr>
          <w:rFonts w:asciiTheme="majorBidi" w:hAnsiTheme="majorBidi" w:cstheme="majorBidi"/>
        </w:rPr>
      </w:pPr>
      <w:r w:rsidRPr="00F47AAE">
        <w:rPr>
          <w:rStyle w:val="Strong"/>
          <w:rFonts w:asciiTheme="majorBidi" w:hAnsiTheme="majorBidi" w:cstheme="majorBidi"/>
          <w:b w:val="0"/>
          <w:bCs w:val="0"/>
        </w:rPr>
        <w:t>Cognitive and Sensory Overload:</w:t>
      </w:r>
      <w:r w:rsidRPr="00F47AAE">
        <w:rPr>
          <w:rFonts w:asciiTheme="majorBidi" w:hAnsiTheme="majorBidi" w:cstheme="majorBidi"/>
        </w:rPr>
        <w:t xml:space="preserve"> Large transit hubs feature multiple intersecting lines, crowded platforms, loud ambient noise, and complex directional signage. This environment can easily induce anxiety and confusion, particularly in elderly individuals and children.</w:t>
      </w:r>
    </w:p>
    <w:p w14:paraId="65E09757" w14:textId="77777777" w:rsidR="00E76922" w:rsidRPr="00F47AAE" w:rsidRDefault="00E76922" w:rsidP="00E76922">
      <w:pPr>
        <w:pStyle w:val="NormalWeb"/>
        <w:numPr>
          <w:ilvl w:val="0"/>
          <w:numId w:val="11"/>
        </w:numPr>
        <w:rPr>
          <w:rFonts w:asciiTheme="majorBidi" w:hAnsiTheme="majorBidi" w:cstheme="majorBidi"/>
        </w:rPr>
      </w:pPr>
      <w:r w:rsidRPr="00F47AAE">
        <w:rPr>
          <w:rStyle w:val="Strong"/>
          <w:rFonts w:asciiTheme="majorBidi" w:hAnsiTheme="majorBidi" w:cstheme="majorBidi"/>
          <w:b w:val="0"/>
          <w:bCs w:val="0"/>
        </w:rPr>
        <w:t>Accessibility Limitations:</w:t>
      </w:r>
      <w:r w:rsidRPr="00F47AAE">
        <w:rPr>
          <w:rFonts w:asciiTheme="majorBidi" w:hAnsiTheme="majorBidi" w:cstheme="majorBidi"/>
        </w:rPr>
        <w:t xml:space="preserve"> Current metro information systems adopt a "one-size-fits-all" approach. They lack the nuanced interfaces required by visually impaired users (who need audio-spatial guidance) or deaf users (who require distinct visual or haptic alerts).</w:t>
      </w:r>
    </w:p>
    <w:p w14:paraId="741ADE83" w14:textId="77777777" w:rsidR="00E76922" w:rsidRPr="00F47AAE" w:rsidRDefault="00E76922" w:rsidP="00E76922">
      <w:pPr>
        <w:pStyle w:val="NormalWeb"/>
        <w:numPr>
          <w:ilvl w:val="0"/>
          <w:numId w:val="11"/>
        </w:numPr>
        <w:rPr>
          <w:rFonts w:asciiTheme="majorBidi" w:hAnsiTheme="majorBidi" w:cstheme="majorBidi"/>
        </w:rPr>
      </w:pPr>
      <w:r w:rsidRPr="00F47AAE">
        <w:rPr>
          <w:rStyle w:val="Strong"/>
          <w:rFonts w:asciiTheme="majorBidi" w:hAnsiTheme="majorBidi" w:cstheme="majorBidi"/>
          <w:b w:val="0"/>
          <w:bCs w:val="0"/>
        </w:rPr>
        <w:t>Emergency Response Delays:</w:t>
      </w:r>
      <w:r w:rsidRPr="00F47AAE">
        <w:rPr>
          <w:rFonts w:asciiTheme="majorBidi" w:hAnsiTheme="majorBidi" w:cstheme="majorBidi"/>
        </w:rPr>
        <w:t xml:space="preserve"> In peak hours, finding an available staff member for assistance can be daunting. If an elderly passenger feels unwell or a child gets separated from their guardian, the inability to immediately pinpoint their location inside a GPS-denied underground station poses a severe safety risk.</w:t>
      </w:r>
    </w:p>
    <w:p w14:paraId="45D735BC" w14:textId="77777777" w:rsidR="00E76922" w:rsidRPr="00F47AAE" w:rsidRDefault="00E76922" w:rsidP="00E76922">
      <w:pPr>
        <w:pStyle w:val="NormalWeb"/>
        <w:numPr>
          <w:ilvl w:val="0"/>
          <w:numId w:val="11"/>
        </w:numPr>
        <w:rPr>
          <w:rFonts w:asciiTheme="majorBidi" w:hAnsiTheme="majorBidi" w:cstheme="majorBidi"/>
        </w:rPr>
      </w:pPr>
      <w:r w:rsidRPr="00F47AAE">
        <w:rPr>
          <w:rStyle w:val="Strong"/>
          <w:rFonts w:asciiTheme="majorBidi" w:hAnsiTheme="majorBidi" w:cstheme="majorBidi"/>
          <w:b w:val="0"/>
          <w:bCs w:val="0"/>
        </w:rPr>
        <w:t>Lack of Operational Analytics:</w:t>
      </w:r>
      <w:r w:rsidRPr="00F47AAE">
        <w:rPr>
          <w:rFonts w:asciiTheme="majorBidi" w:hAnsiTheme="majorBidi" w:cstheme="majorBidi"/>
        </w:rPr>
        <w:t xml:space="preserve"> Metro administrators currently lack granular, real-time data regarding where specific demographic groups struggle the most within the station architecture, preventing them from effectively deploying human resources.</w:t>
      </w:r>
    </w:p>
    <w:p w14:paraId="6C3547BC"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lastRenderedPageBreak/>
        <w:t>3. Target Audience Analysis</w:t>
      </w:r>
    </w:p>
    <w:p w14:paraId="530DDA5A"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The platform is designed with specialized modules tailored to distinct user personas:</w:t>
      </w:r>
    </w:p>
    <w:p w14:paraId="557E8DA1" w14:textId="77777777" w:rsidR="00E76922" w:rsidRPr="00F47AAE" w:rsidRDefault="00E76922" w:rsidP="00E76922">
      <w:pPr>
        <w:pStyle w:val="NormalWeb"/>
        <w:numPr>
          <w:ilvl w:val="0"/>
          <w:numId w:val="12"/>
        </w:numPr>
        <w:rPr>
          <w:rFonts w:asciiTheme="majorBidi" w:hAnsiTheme="majorBidi" w:cstheme="majorBidi"/>
        </w:rPr>
      </w:pPr>
      <w:r w:rsidRPr="00F47AAE">
        <w:rPr>
          <w:rStyle w:val="Strong"/>
          <w:rFonts w:asciiTheme="majorBidi" w:hAnsiTheme="majorBidi" w:cstheme="majorBidi"/>
          <w:b w:val="0"/>
          <w:bCs w:val="0"/>
        </w:rPr>
        <w:t>Elderly Passengers:</w:t>
      </w:r>
      <w:r w:rsidRPr="00F47AAE">
        <w:rPr>
          <w:rFonts w:asciiTheme="majorBidi" w:hAnsiTheme="majorBidi" w:cstheme="majorBidi"/>
        </w:rPr>
        <w:t xml:space="preserve"> Users who may struggle with small text, complex modern UI gestures, or navigating long distances without resting.</w:t>
      </w:r>
    </w:p>
    <w:p w14:paraId="730C38A5" w14:textId="77777777" w:rsidR="00E76922" w:rsidRPr="00F47AAE" w:rsidRDefault="00E76922" w:rsidP="00E76922">
      <w:pPr>
        <w:pStyle w:val="NormalWeb"/>
        <w:numPr>
          <w:ilvl w:val="0"/>
          <w:numId w:val="12"/>
        </w:numPr>
        <w:rPr>
          <w:rFonts w:asciiTheme="majorBidi" w:hAnsiTheme="majorBidi" w:cstheme="majorBidi"/>
        </w:rPr>
      </w:pPr>
      <w:r w:rsidRPr="00F47AAE">
        <w:rPr>
          <w:rStyle w:val="Strong"/>
          <w:rFonts w:asciiTheme="majorBidi" w:hAnsiTheme="majorBidi" w:cstheme="majorBidi"/>
          <w:b w:val="0"/>
          <w:bCs w:val="0"/>
        </w:rPr>
        <w:t>Children &amp; Minors:</w:t>
      </w:r>
      <w:r w:rsidRPr="00F47AAE">
        <w:rPr>
          <w:rFonts w:asciiTheme="majorBidi" w:hAnsiTheme="majorBidi" w:cstheme="majorBidi"/>
        </w:rPr>
        <w:t xml:space="preserve"> Young travelers who need highly simplified, visually engaging directions and emergency safety nets.</w:t>
      </w:r>
    </w:p>
    <w:p w14:paraId="36E60602" w14:textId="77777777" w:rsidR="00E76922" w:rsidRPr="00F47AAE" w:rsidRDefault="00E76922" w:rsidP="00E76922">
      <w:pPr>
        <w:pStyle w:val="NormalWeb"/>
        <w:numPr>
          <w:ilvl w:val="0"/>
          <w:numId w:val="12"/>
        </w:numPr>
        <w:rPr>
          <w:rFonts w:asciiTheme="majorBidi" w:hAnsiTheme="majorBidi" w:cstheme="majorBidi"/>
        </w:rPr>
      </w:pPr>
      <w:r w:rsidRPr="00F47AAE">
        <w:rPr>
          <w:rStyle w:val="Strong"/>
          <w:rFonts w:asciiTheme="majorBidi" w:hAnsiTheme="majorBidi" w:cstheme="majorBidi"/>
          <w:b w:val="0"/>
          <w:bCs w:val="0"/>
        </w:rPr>
        <w:t>Visually Impaired:</w:t>
      </w:r>
      <w:r w:rsidRPr="00F47AAE">
        <w:rPr>
          <w:rFonts w:asciiTheme="majorBidi" w:hAnsiTheme="majorBidi" w:cstheme="majorBidi"/>
        </w:rPr>
        <w:t xml:space="preserve"> Users completely reliant </w:t>
      </w:r>
      <w:proofErr w:type="gramStart"/>
      <w:r w:rsidRPr="00F47AAE">
        <w:rPr>
          <w:rFonts w:asciiTheme="majorBidi" w:hAnsiTheme="majorBidi" w:cstheme="majorBidi"/>
        </w:rPr>
        <w:t>on screen</w:t>
      </w:r>
      <w:proofErr w:type="gramEnd"/>
      <w:r w:rsidRPr="00F47AAE">
        <w:rPr>
          <w:rFonts w:asciiTheme="majorBidi" w:hAnsiTheme="majorBidi" w:cstheme="majorBidi"/>
        </w:rPr>
        <w:t xml:space="preserve"> readers, high-contrast layouts, and continuous audio feedback.</w:t>
      </w:r>
    </w:p>
    <w:p w14:paraId="31813C24" w14:textId="77777777" w:rsidR="00E76922" w:rsidRPr="00F47AAE" w:rsidRDefault="00E76922" w:rsidP="00E76922">
      <w:pPr>
        <w:pStyle w:val="NormalWeb"/>
        <w:numPr>
          <w:ilvl w:val="0"/>
          <w:numId w:val="12"/>
        </w:numPr>
        <w:rPr>
          <w:rFonts w:asciiTheme="majorBidi" w:hAnsiTheme="majorBidi" w:cstheme="majorBidi"/>
        </w:rPr>
      </w:pPr>
      <w:r w:rsidRPr="00F47AAE">
        <w:rPr>
          <w:rStyle w:val="Strong"/>
          <w:rFonts w:asciiTheme="majorBidi" w:hAnsiTheme="majorBidi" w:cstheme="majorBidi"/>
          <w:b w:val="0"/>
          <w:bCs w:val="0"/>
        </w:rPr>
        <w:t>Deaf and Mute Users:</w:t>
      </w:r>
      <w:r w:rsidRPr="00F47AAE">
        <w:rPr>
          <w:rFonts w:asciiTheme="majorBidi" w:hAnsiTheme="majorBidi" w:cstheme="majorBidi"/>
        </w:rPr>
        <w:t xml:space="preserve"> Individuals requiring text-based communication tools to interact with station staff and visual/vibration alerts for train arrivals.</w:t>
      </w:r>
    </w:p>
    <w:p w14:paraId="45ECFA82" w14:textId="77777777" w:rsidR="00E76922" w:rsidRPr="00F47AAE" w:rsidRDefault="00E76922" w:rsidP="00E76922">
      <w:pPr>
        <w:pStyle w:val="NormalWeb"/>
        <w:numPr>
          <w:ilvl w:val="0"/>
          <w:numId w:val="12"/>
        </w:numPr>
        <w:rPr>
          <w:rFonts w:asciiTheme="majorBidi" w:hAnsiTheme="majorBidi" w:cstheme="majorBidi"/>
        </w:rPr>
      </w:pPr>
      <w:r w:rsidRPr="00F47AAE">
        <w:rPr>
          <w:rStyle w:val="Strong"/>
          <w:rFonts w:asciiTheme="majorBidi" w:hAnsiTheme="majorBidi" w:cstheme="majorBidi"/>
          <w:b w:val="0"/>
          <w:bCs w:val="0"/>
        </w:rPr>
        <w:t>Metro Administrators:</w:t>
      </w:r>
      <w:r w:rsidRPr="00F47AAE">
        <w:rPr>
          <w:rFonts w:asciiTheme="majorBidi" w:hAnsiTheme="majorBidi" w:cstheme="majorBidi"/>
        </w:rPr>
        <w:t xml:space="preserve"> Back-end users who will monitor dashboard analytics to optimize station operations and dispatch assistance.</w:t>
      </w:r>
    </w:p>
    <w:p w14:paraId="2F53275E"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4. Proposed Solution</w:t>
      </w:r>
    </w:p>
    <w:p w14:paraId="241A0855"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The proposed solution merges an adaptive web platform with a localized hardware concept to create a holistic assistance ecosystem.</w:t>
      </w:r>
    </w:p>
    <w:p w14:paraId="15BE6DC9" w14:textId="77777777" w:rsidR="00E76922" w:rsidRPr="00F47AAE" w:rsidRDefault="00E76922" w:rsidP="00E76922">
      <w:pPr>
        <w:pStyle w:val="Heading3"/>
        <w:rPr>
          <w:rFonts w:asciiTheme="majorBidi" w:hAnsiTheme="majorBidi" w:cstheme="majorBidi"/>
          <w:b w:val="0"/>
          <w:bCs w:val="0"/>
          <w:sz w:val="24"/>
          <w:szCs w:val="24"/>
        </w:rPr>
      </w:pPr>
      <w:r w:rsidRPr="00F47AAE">
        <w:rPr>
          <w:rFonts w:asciiTheme="majorBidi" w:hAnsiTheme="majorBidi" w:cstheme="majorBidi"/>
          <w:b w:val="0"/>
          <w:bCs w:val="0"/>
          <w:sz w:val="24"/>
          <w:szCs w:val="24"/>
        </w:rPr>
        <w:t>4.1 Adaptive Web Interface Features</w:t>
      </w:r>
    </w:p>
    <w:p w14:paraId="458687BE" w14:textId="77777777" w:rsidR="00E76922" w:rsidRPr="00F47AAE" w:rsidRDefault="00E76922" w:rsidP="00E76922">
      <w:pPr>
        <w:pStyle w:val="NormalWeb"/>
        <w:numPr>
          <w:ilvl w:val="0"/>
          <w:numId w:val="13"/>
        </w:numPr>
        <w:rPr>
          <w:rFonts w:asciiTheme="majorBidi" w:hAnsiTheme="majorBidi" w:cstheme="majorBidi"/>
        </w:rPr>
      </w:pPr>
      <w:r w:rsidRPr="00F47AAE">
        <w:rPr>
          <w:rStyle w:val="Strong"/>
          <w:rFonts w:asciiTheme="majorBidi" w:hAnsiTheme="majorBidi" w:cstheme="majorBidi"/>
          <w:b w:val="0"/>
          <w:bCs w:val="0"/>
        </w:rPr>
        <w:t>Dynamic Route Simplification:</w:t>
      </w:r>
      <w:r w:rsidRPr="00F47AAE">
        <w:rPr>
          <w:rFonts w:asciiTheme="majorBidi" w:hAnsiTheme="majorBidi" w:cstheme="majorBidi"/>
        </w:rPr>
        <w:t xml:space="preserve"> Users input their current location and destination. The system bypasses complex transit maps, instead generating a simplified, step-by-step navigational pathway based on the user's selected accessibility profile.</w:t>
      </w:r>
    </w:p>
    <w:p w14:paraId="5512680D" w14:textId="77777777" w:rsidR="00E76922" w:rsidRPr="00F47AAE" w:rsidRDefault="00E76922" w:rsidP="00E76922">
      <w:pPr>
        <w:pStyle w:val="NormalWeb"/>
        <w:numPr>
          <w:ilvl w:val="0"/>
          <w:numId w:val="13"/>
        </w:numPr>
        <w:rPr>
          <w:rFonts w:asciiTheme="majorBidi" w:hAnsiTheme="majorBidi" w:cstheme="majorBidi"/>
        </w:rPr>
      </w:pPr>
      <w:r w:rsidRPr="00F47AAE">
        <w:rPr>
          <w:rStyle w:val="Strong"/>
          <w:rFonts w:asciiTheme="majorBidi" w:hAnsiTheme="majorBidi" w:cstheme="majorBidi"/>
          <w:b w:val="0"/>
          <w:bCs w:val="0"/>
        </w:rPr>
        <w:t>Profile-Specific Interfaces:</w:t>
      </w:r>
    </w:p>
    <w:p w14:paraId="3E2EA75E" w14:textId="77777777" w:rsidR="00E76922" w:rsidRPr="00F47AAE" w:rsidRDefault="00E76922" w:rsidP="00E76922">
      <w:pPr>
        <w:pStyle w:val="NormalWeb"/>
        <w:numPr>
          <w:ilvl w:val="1"/>
          <w:numId w:val="13"/>
        </w:numPr>
        <w:rPr>
          <w:rFonts w:asciiTheme="majorBidi" w:hAnsiTheme="majorBidi" w:cstheme="majorBidi"/>
        </w:rPr>
      </w:pPr>
      <w:r w:rsidRPr="00F47AAE">
        <w:rPr>
          <w:rStyle w:val="Emphasis"/>
          <w:rFonts w:asciiTheme="majorBidi" w:hAnsiTheme="majorBidi" w:cstheme="majorBidi"/>
        </w:rPr>
        <w:t>Elderly Mode:</w:t>
      </w:r>
      <w:r w:rsidRPr="00F47AAE">
        <w:rPr>
          <w:rFonts w:asciiTheme="majorBidi" w:hAnsiTheme="majorBidi" w:cstheme="majorBidi"/>
        </w:rPr>
        <w:t xml:space="preserve"> Features maximum-contrast layouts, ultra-large typography, simplified voice instructions, and recommendations for routes with the fewest stairs or longest transfer times.</w:t>
      </w:r>
    </w:p>
    <w:p w14:paraId="1ED7A987" w14:textId="77777777" w:rsidR="00E76922" w:rsidRPr="00F47AAE" w:rsidRDefault="00E76922" w:rsidP="00E76922">
      <w:pPr>
        <w:pStyle w:val="NormalWeb"/>
        <w:numPr>
          <w:ilvl w:val="1"/>
          <w:numId w:val="13"/>
        </w:numPr>
        <w:rPr>
          <w:rFonts w:asciiTheme="majorBidi" w:hAnsiTheme="majorBidi" w:cstheme="majorBidi"/>
        </w:rPr>
      </w:pPr>
      <w:r w:rsidRPr="00F47AAE">
        <w:rPr>
          <w:rStyle w:val="Emphasis"/>
          <w:rFonts w:asciiTheme="majorBidi" w:hAnsiTheme="majorBidi" w:cstheme="majorBidi"/>
        </w:rPr>
        <w:t>Children's Mode:</w:t>
      </w:r>
      <w:r w:rsidRPr="00F47AAE">
        <w:rPr>
          <w:rFonts w:asciiTheme="majorBidi" w:hAnsiTheme="majorBidi" w:cstheme="majorBidi"/>
        </w:rPr>
        <w:t xml:space="preserve"> Utilizes gamified, icon-based guidance, color-coded pathways, and interactive mascots to keep the child engaged and oriented.</w:t>
      </w:r>
    </w:p>
    <w:p w14:paraId="528F547E" w14:textId="77777777" w:rsidR="00E76922" w:rsidRPr="00F47AAE" w:rsidRDefault="00E76922" w:rsidP="00E76922">
      <w:pPr>
        <w:pStyle w:val="NormalWeb"/>
        <w:numPr>
          <w:ilvl w:val="1"/>
          <w:numId w:val="13"/>
        </w:numPr>
        <w:rPr>
          <w:rFonts w:asciiTheme="majorBidi" w:hAnsiTheme="majorBidi" w:cstheme="majorBidi"/>
        </w:rPr>
      </w:pPr>
      <w:r w:rsidRPr="00F47AAE">
        <w:rPr>
          <w:rStyle w:val="Emphasis"/>
          <w:rFonts w:asciiTheme="majorBidi" w:hAnsiTheme="majorBidi" w:cstheme="majorBidi"/>
        </w:rPr>
        <w:t>Deaf/Mute Mode:</w:t>
      </w:r>
      <w:r w:rsidRPr="00F47AAE">
        <w:rPr>
          <w:rFonts w:asciiTheme="majorBidi" w:hAnsiTheme="majorBidi" w:cstheme="majorBidi"/>
        </w:rPr>
        <w:t xml:space="preserve"> Integrates bright visual flashing alerts for approaching stops, alongside a text-to-speech communication board allowing them to easily "speak" to ticket counter staff.</w:t>
      </w:r>
    </w:p>
    <w:p w14:paraId="5FA9454E" w14:textId="77777777" w:rsidR="00E76922" w:rsidRPr="00F47AAE" w:rsidRDefault="00E76922" w:rsidP="00E76922">
      <w:pPr>
        <w:pStyle w:val="NormalWeb"/>
        <w:numPr>
          <w:ilvl w:val="1"/>
          <w:numId w:val="13"/>
        </w:numPr>
        <w:rPr>
          <w:rFonts w:asciiTheme="majorBidi" w:hAnsiTheme="majorBidi" w:cstheme="majorBidi"/>
        </w:rPr>
      </w:pPr>
      <w:r w:rsidRPr="00F47AAE">
        <w:rPr>
          <w:rStyle w:val="Emphasis"/>
          <w:rFonts w:asciiTheme="majorBidi" w:hAnsiTheme="majorBidi" w:cstheme="majorBidi"/>
        </w:rPr>
        <w:t>Visually Impaired Mode:</w:t>
      </w:r>
      <w:r w:rsidRPr="00F47AAE">
        <w:rPr>
          <w:rFonts w:asciiTheme="majorBidi" w:hAnsiTheme="majorBidi" w:cstheme="majorBidi"/>
        </w:rPr>
        <w:t xml:space="preserve"> Fully optimized for screen readers, providing continuous, descriptive audio cues (e.g., "Walk straight for 20 steps, the escalator will be on your right").</w:t>
      </w:r>
    </w:p>
    <w:p w14:paraId="7BD4B1E0" w14:textId="77777777" w:rsidR="00E76922" w:rsidRPr="00F47AAE" w:rsidRDefault="00E76922" w:rsidP="00E76922">
      <w:pPr>
        <w:pStyle w:val="NormalWeb"/>
        <w:numPr>
          <w:ilvl w:val="0"/>
          <w:numId w:val="13"/>
        </w:numPr>
        <w:rPr>
          <w:rFonts w:asciiTheme="majorBidi" w:hAnsiTheme="majorBidi" w:cstheme="majorBidi"/>
        </w:rPr>
      </w:pPr>
      <w:r w:rsidRPr="00F47AAE">
        <w:rPr>
          <w:rStyle w:val="Strong"/>
          <w:rFonts w:asciiTheme="majorBidi" w:hAnsiTheme="majorBidi" w:cstheme="majorBidi"/>
          <w:b w:val="0"/>
          <w:bCs w:val="0"/>
        </w:rPr>
        <w:t>Immediate Staff Ping:</w:t>
      </w:r>
      <w:r w:rsidRPr="00F47AAE">
        <w:rPr>
          <w:rFonts w:asciiTheme="majorBidi" w:hAnsiTheme="majorBidi" w:cstheme="majorBidi"/>
        </w:rPr>
        <w:t xml:space="preserve"> A persistent "Help" button across all interfaces that immediately flags the user's approximate location to the nearest staff tablet.</w:t>
      </w:r>
    </w:p>
    <w:p w14:paraId="29B8D7D6" w14:textId="77777777" w:rsidR="00E76922" w:rsidRPr="00F47AAE" w:rsidRDefault="00E76922" w:rsidP="00E76922">
      <w:pPr>
        <w:pStyle w:val="Heading3"/>
        <w:rPr>
          <w:rFonts w:asciiTheme="majorBidi" w:hAnsiTheme="majorBidi" w:cstheme="majorBidi"/>
          <w:b w:val="0"/>
          <w:bCs w:val="0"/>
          <w:sz w:val="24"/>
          <w:szCs w:val="24"/>
        </w:rPr>
      </w:pPr>
      <w:r w:rsidRPr="00F47AAE">
        <w:rPr>
          <w:rFonts w:asciiTheme="majorBidi" w:hAnsiTheme="majorBidi" w:cstheme="majorBidi"/>
          <w:b w:val="0"/>
          <w:bCs w:val="0"/>
          <w:sz w:val="24"/>
          <w:szCs w:val="24"/>
        </w:rPr>
        <w:t>4.2 The Smart Wristband Concept</w:t>
      </w:r>
    </w:p>
    <w:p w14:paraId="333CF127"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 xml:space="preserve">To solve the problem of underground GPS signal loss, the project includes the conceptualization of a non-GPS wearable wristband. The wristband utilizes localized technologies (such as Bluetooth Low Energy beacons, internal </w:t>
      </w:r>
      <w:proofErr w:type="spellStart"/>
      <w:r w:rsidRPr="00F47AAE">
        <w:rPr>
          <w:rFonts w:asciiTheme="majorBidi" w:hAnsiTheme="majorBidi" w:cstheme="majorBidi"/>
        </w:rPr>
        <w:t>WiFi</w:t>
      </w:r>
      <w:proofErr w:type="spellEnd"/>
      <w:r w:rsidRPr="00F47AAE">
        <w:rPr>
          <w:rFonts w:asciiTheme="majorBidi" w:hAnsiTheme="majorBidi" w:cstheme="majorBidi"/>
        </w:rPr>
        <w:t xml:space="preserve"> RSSI tracking, or checkpoint QR scanning) to approximate the user's zone within the station. Featuring a physical SOS button, a vibration </w:t>
      </w:r>
      <w:r w:rsidRPr="00F47AAE">
        <w:rPr>
          <w:rFonts w:asciiTheme="majorBidi" w:hAnsiTheme="majorBidi" w:cstheme="majorBidi"/>
        </w:rPr>
        <w:lastRenderedPageBreak/>
        <w:t>motor for haptic feedback, and an LED indicator, the band can trigger silent alarms directly to the central management dashboard, identifying both the user's special need category and their current zone.</w:t>
      </w:r>
    </w:p>
    <w:p w14:paraId="43FC38CA" w14:textId="77777777" w:rsidR="00E76922" w:rsidRPr="00F47AAE" w:rsidRDefault="00E76922" w:rsidP="00E76922">
      <w:pPr>
        <w:pStyle w:val="Heading3"/>
        <w:rPr>
          <w:rFonts w:asciiTheme="majorBidi" w:hAnsiTheme="majorBidi" w:cstheme="majorBidi"/>
          <w:b w:val="0"/>
          <w:bCs w:val="0"/>
          <w:sz w:val="24"/>
          <w:szCs w:val="24"/>
        </w:rPr>
      </w:pPr>
      <w:r w:rsidRPr="00F47AAE">
        <w:rPr>
          <w:rFonts w:asciiTheme="majorBidi" w:hAnsiTheme="majorBidi" w:cstheme="majorBidi"/>
          <w:b w:val="0"/>
          <w:bCs w:val="0"/>
          <w:sz w:val="24"/>
          <w:szCs w:val="24"/>
        </w:rPr>
        <w:t>4.3 Management Decision Support Dashboard</w:t>
      </w:r>
    </w:p>
    <w:p w14:paraId="3E1B6C22"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A secure backend portal for metro operators that visualizes platform usage. It tracks metrics such as the frequency of SOS requests per station zone, peak travel times for vulnerable demographics, and average navigation times, allowing for data-driven staff deployment.</w:t>
      </w:r>
    </w:p>
    <w:p w14:paraId="3D102A85"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5. System Requirements</w:t>
      </w:r>
    </w:p>
    <w:p w14:paraId="303C05D0" w14:textId="77777777" w:rsidR="00E76922" w:rsidRPr="00F47AAE" w:rsidRDefault="00E76922" w:rsidP="00E76922">
      <w:pPr>
        <w:pStyle w:val="Heading3"/>
        <w:rPr>
          <w:rFonts w:asciiTheme="majorBidi" w:hAnsiTheme="majorBidi" w:cstheme="majorBidi"/>
          <w:b w:val="0"/>
          <w:bCs w:val="0"/>
          <w:sz w:val="24"/>
          <w:szCs w:val="24"/>
        </w:rPr>
      </w:pPr>
      <w:r w:rsidRPr="00F47AAE">
        <w:rPr>
          <w:rFonts w:asciiTheme="majorBidi" w:hAnsiTheme="majorBidi" w:cstheme="majorBidi"/>
          <w:b w:val="0"/>
          <w:bCs w:val="0"/>
          <w:sz w:val="24"/>
          <w:szCs w:val="24"/>
        </w:rPr>
        <w:t>5.1 Hardware Requirements</w:t>
      </w:r>
    </w:p>
    <w:p w14:paraId="09B7B9B5" w14:textId="77777777" w:rsidR="00E76922" w:rsidRPr="00F47AAE" w:rsidRDefault="00E76922" w:rsidP="00E76922">
      <w:pPr>
        <w:pStyle w:val="NormalWeb"/>
        <w:numPr>
          <w:ilvl w:val="0"/>
          <w:numId w:val="14"/>
        </w:numPr>
        <w:rPr>
          <w:rFonts w:asciiTheme="majorBidi" w:hAnsiTheme="majorBidi" w:cstheme="majorBidi"/>
        </w:rPr>
      </w:pPr>
      <w:r w:rsidRPr="00F47AAE">
        <w:rPr>
          <w:rStyle w:val="Strong"/>
          <w:rFonts w:asciiTheme="majorBidi" w:hAnsiTheme="majorBidi" w:cstheme="majorBidi"/>
          <w:b w:val="0"/>
          <w:bCs w:val="0"/>
        </w:rPr>
        <w:t>For Development:</w:t>
      </w:r>
      <w:r w:rsidRPr="00F47AAE">
        <w:rPr>
          <w:rFonts w:asciiTheme="majorBidi" w:hAnsiTheme="majorBidi" w:cstheme="majorBidi"/>
        </w:rPr>
        <w:t xml:space="preserve"> High-performance PC/Laptop, stable internet connectivity for API integrations.</w:t>
      </w:r>
    </w:p>
    <w:p w14:paraId="685C109F" w14:textId="77777777" w:rsidR="00E76922" w:rsidRPr="00F47AAE" w:rsidRDefault="00E76922" w:rsidP="00E76922">
      <w:pPr>
        <w:pStyle w:val="NormalWeb"/>
        <w:numPr>
          <w:ilvl w:val="0"/>
          <w:numId w:val="14"/>
        </w:numPr>
        <w:rPr>
          <w:rFonts w:asciiTheme="majorBidi" w:hAnsiTheme="majorBidi" w:cstheme="majorBidi"/>
        </w:rPr>
      </w:pPr>
      <w:r w:rsidRPr="00F47AAE">
        <w:rPr>
          <w:rStyle w:val="Strong"/>
          <w:rFonts w:asciiTheme="majorBidi" w:hAnsiTheme="majorBidi" w:cstheme="majorBidi"/>
          <w:b w:val="0"/>
          <w:bCs w:val="0"/>
        </w:rPr>
        <w:t>For System Deployment:</w:t>
      </w:r>
      <w:r w:rsidRPr="00F47AAE">
        <w:rPr>
          <w:rFonts w:asciiTheme="majorBidi" w:hAnsiTheme="majorBidi" w:cstheme="majorBidi"/>
        </w:rPr>
        <w:t xml:space="preserve"> Kiosk touchscreens, commercial tablets for staff members, and existing station </w:t>
      </w:r>
      <w:proofErr w:type="spellStart"/>
      <w:r w:rsidRPr="00F47AAE">
        <w:rPr>
          <w:rFonts w:asciiTheme="majorBidi" w:hAnsiTheme="majorBidi" w:cstheme="majorBidi"/>
        </w:rPr>
        <w:t>WiFi</w:t>
      </w:r>
      <w:proofErr w:type="spellEnd"/>
      <w:r w:rsidRPr="00F47AAE">
        <w:rPr>
          <w:rFonts w:asciiTheme="majorBidi" w:hAnsiTheme="majorBidi" w:cstheme="majorBidi"/>
        </w:rPr>
        <w:t xml:space="preserve"> infrastructure.</w:t>
      </w:r>
    </w:p>
    <w:p w14:paraId="2EF6829F" w14:textId="77777777" w:rsidR="00E76922" w:rsidRPr="00F47AAE" w:rsidRDefault="00E76922" w:rsidP="00E76922">
      <w:pPr>
        <w:pStyle w:val="NormalWeb"/>
        <w:numPr>
          <w:ilvl w:val="0"/>
          <w:numId w:val="14"/>
        </w:numPr>
        <w:rPr>
          <w:rFonts w:asciiTheme="majorBidi" w:hAnsiTheme="majorBidi" w:cstheme="majorBidi"/>
        </w:rPr>
      </w:pPr>
      <w:r w:rsidRPr="00F47AAE">
        <w:rPr>
          <w:rStyle w:val="Strong"/>
          <w:rFonts w:asciiTheme="majorBidi" w:hAnsiTheme="majorBidi" w:cstheme="majorBidi"/>
          <w:b w:val="0"/>
          <w:bCs w:val="0"/>
        </w:rPr>
        <w:t>For Wristband Prototype (Demonstration):</w:t>
      </w:r>
      <w:r w:rsidRPr="00F47AAE">
        <w:rPr>
          <w:rFonts w:asciiTheme="majorBidi" w:hAnsiTheme="majorBidi" w:cstheme="majorBidi"/>
        </w:rPr>
        <w:t xml:space="preserve"> Arduino Nano/ESP32 microcontroller, tactile push-button modules, mini vibration motors, RGB LED modules, BLE (Bluetooth Low Energy) transceivers, and Li-Po rechargeable batteries.</w:t>
      </w:r>
    </w:p>
    <w:p w14:paraId="41FDE5F4" w14:textId="77777777" w:rsidR="00E76922" w:rsidRPr="00F47AAE" w:rsidRDefault="00E76922" w:rsidP="00E76922">
      <w:pPr>
        <w:pStyle w:val="Heading3"/>
        <w:rPr>
          <w:rFonts w:asciiTheme="majorBidi" w:hAnsiTheme="majorBidi" w:cstheme="majorBidi"/>
          <w:b w:val="0"/>
          <w:bCs w:val="0"/>
          <w:sz w:val="24"/>
          <w:szCs w:val="24"/>
        </w:rPr>
      </w:pPr>
      <w:r w:rsidRPr="00F47AAE">
        <w:rPr>
          <w:rFonts w:asciiTheme="majorBidi" w:hAnsiTheme="majorBidi" w:cstheme="majorBidi"/>
          <w:b w:val="0"/>
          <w:bCs w:val="0"/>
          <w:sz w:val="24"/>
          <w:szCs w:val="24"/>
        </w:rPr>
        <w:t>5.2 Software Requirements</w:t>
      </w:r>
    </w:p>
    <w:p w14:paraId="446B9376" w14:textId="77777777" w:rsidR="00E76922" w:rsidRPr="00F47AAE" w:rsidRDefault="00E76922" w:rsidP="00E76922">
      <w:pPr>
        <w:pStyle w:val="NormalWeb"/>
        <w:numPr>
          <w:ilvl w:val="0"/>
          <w:numId w:val="15"/>
        </w:numPr>
        <w:rPr>
          <w:rFonts w:asciiTheme="majorBidi" w:hAnsiTheme="majorBidi" w:cstheme="majorBidi"/>
        </w:rPr>
      </w:pPr>
      <w:r w:rsidRPr="00F47AAE">
        <w:rPr>
          <w:rStyle w:val="Strong"/>
          <w:rFonts w:asciiTheme="majorBidi" w:hAnsiTheme="majorBidi" w:cstheme="majorBidi"/>
          <w:b w:val="0"/>
          <w:bCs w:val="0"/>
        </w:rPr>
        <w:t>Front-End Development:</w:t>
      </w:r>
      <w:r w:rsidRPr="00F47AAE">
        <w:rPr>
          <w:rFonts w:asciiTheme="majorBidi" w:hAnsiTheme="majorBidi" w:cstheme="majorBidi"/>
        </w:rPr>
        <w:t xml:space="preserve"> HTML5, CSS3 (using frameworks like Bootstrap or Tailwind for responsive accessibility), JavaScript (Vanilla or React.js for dynamic rendering).</w:t>
      </w:r>
    </w:p>
    <w:p w14:paraId="6E04FD31" w14:textId="77777777" w:rsidR="00E76922" w:rsidRPr="00F47AAE" w:rsidRDefault="00E76922" w:rsidP="00E76922">
      <w:pPr>
        <w:pStyle w:val="NormalWeb"/>
        <w:numPr>
          <w:ilvl w:val="0"/>
          <w:numId w:val="15"/>
        </w:numPr>
        <w:rPr>
          <w:rFonts w:asciiTheme="majorBidi" w:hAnsiTheme="majorBidi" w:cstheme="majorBidi"/>
        </w:rPr>
      </w:pPr>
      <w:r w:rsidRPr="00F47AAE">
        <w:rPr>
          <w:rStyle w:val="Strong"/>
          <w:rFonts w:asciiTheme="majorBidi" w:hAnsiTheme="majorBidi" w:cstheme="majorBidi"/>
          <w:b w:val="0"/>
          <w:bCs w:val="0"/>
        </w:rPr>
        <w:t>Back-End Development:</w:t>
      </w:r>
      <w:r w:rsidRPr="00F47AAE">
        <w:rPr>
          <w:rFonts w:asciiTheme="majorBidi" w:hAnsiTheme="majorBidi" w:cstheme="majorBidi"/>
        </w:rPr>
        <w:t xml:space="preserve"> Node.js or PHP to handle asynchronous requests, real-time staff notifications, and route processing.</w:t>
      </w:r>
    </w:p>
    <w:p w14:paraId="50722D25" w14:textId="77777777" w:rsidR="00E76922" w:rsidRPr="00F47AAE" w:rsidRDefault="00E76922" w:rsidP="00E76922">
      <w:pPr>
        <w:pStyle w:val="NormalWeb"/>
        <w:numPr>
          <w:ilvl w:val="0"/>
          <w:numId w:val="15"/>
        </w:numPr>
        <w:rPr>
          <w:rFonts w:asciiTheme="majorBidi" w:hAnsiTheme="majorBidi" w:cstheme="majorBidi"/>
        </w:rPr>
      </w:pPr>
      <w:r w:rsidRPr="00F47AAE">
        <w:rPr>
          <w:rStyle w:val="Strong"/>
          <w:rFonts w:asciiTheme="majorBidi" w:hAnsiTheme="majorBidi" w:cstheme="majorBidi"/>
          <w:b w:val="0"/>
          <w:bCs w:val="0"/>
        </w:rPr>
        <w:t>Database:</w:t>
      </w:r>
      <w:r w:rsidRPr="00F47AAE">
        <w:rPr>
          <w:rFonts w:asciiTheme="majorBidi" w:hAnsiTheme="majorBidi" w:cstheme="majorBidi"/>
        </w:rPr>
        <w:t xml:space="preserve"> MySQL or PostgreSQL for robust, relational data storage (User profiles, station coordinates, logs).</w:t>
      </w:r>
    </w:p>
    <w:p w14:paraId="473AD775" w14:textId="77777777" w:rsidR="00E76922" w:rsidRPr="00F47AAE" w:rsidRDefault="00E76922" w:rsidP="00E76922">
      <w:pPr>
        <w:pStyle w:val="NormalWeb"/>
        <w:numPr>
          <w:ilvl w:val="0"/>
          <w:numId w:val="15"/>
        </w:numPr>
        <w:rPr>
          <w:rFonts w:asciiTheme="majorBidi" w:hAnsiTheme="majorBidi" w:cstheme="majorBidi"/>
        </w:rPr>
      </w:pPr>
      <w:r w:rsidRPr="00F47AAE">
        <w:rPr>
          <w:rStyle w:val="Strong"/>
          <w:rFonts w:asciiTheme="majorBidi" w:hAnsiTheme="majorBidi" w:cstheme="majorBidi"/>
          <w:b w:val="0"/>
          <w:bCs w:val="0"/>
        </w:rPr>
        <w:t>Tools:</w:t>
      </w:r>
      <w:r w:rsidRPr="00F47AAE">
        <w:rPr>
          <w:rFonts w:asciiTheme="majorBidi" w:hAnsiTheme="majorBidi" w:cstheme="majorBidi"/>
        </w:rPr>
        <w:t xml:space="preserve"> Visual Studio Code, Git/GitHub, XAMPP, Figma (for UI/UX prototyping), and Arduino IDE.</w:t>
      </w:r>
    </w:p>
    <w:p w14:paraId="37687660"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6. Implementation Methodology</w:t>
      </w:r>
    </w:p>
    <w:p w14:paraId="3D9216AB"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The project will be executed using an Agile-Waterfall hybrid methodology, ensuring structured documentation while allowing iterative UI testing.</w:t>
      </w:r>
    </w:p>
    <w:p w14:paraId="287C7723"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t>Phase 1: Research &amp; Requirements Gathering (Weeks 1-3):</w:t>
      </w:r>
      <w:r w:rsidRPr="00F47AAE">
        <w:rPr>
          <w:rFonts w:asciiTheme="majorBidi" w:hAnsiTheme="majorBidi" w:cstheme="majorBidi"/>
        </w:rPr>
        <w:t xml:space="preserve"> Define specific accessibility standards (WCAG compliance), map out the Riyadh Metro structural logic, and finalize hardware components.</w:t>
      </w:r>
    </w:p>
    <w:p w14:paraId="49F34B76"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t>Phase 2: UI/UX Prototyping (Weeks 4-6):</w:t>
      </w:r>
      <w:r w:rsidRPr="00F47AAE">
        <w:rPr>
          <w:rFonts w:asciiTheme="majorBidi" w:hAnsiTheme="majorBidi" w:cstheme="majorBidi"/>
        </w:rPr>
        <w:t xml:space="preserve"> Use Figma to design the four distinct user interfaces. Conduct mock-up reviews to ensure optimal font sizes, color contrasts, and button placements.</w:t>
      </w:r>
    </w:p>
    <w:p w14:paraId="15A2CE3A"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lastRenderedPageBreak/>
        <w:t>Phase 3: Front-End &amp; Back-End Development (Weeks 7-11):</w:t>
      </w:r>
      <w:r w:rsidRPr="00F47AAE">
        <w:rPr>
          <w:rFonts w:asciiTheme="majorBidi" w:hAnsiTheme="majorBidi" w:cstheme="majorBidi"/>
        </w:rPr>
        <w:t xml:space="preserve"> Build the responsive web pages. Develop the backend routing logic, user authentication, and the management dashboard. Set up the MySQL database.</w:t>
      </w:r>
    </w:p>
    <w:p w14:paraId="21CE512D"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t>Phase 4: Hardware Prototyping (Weeks 12-14):</w:t>
      </w:r>
      <w:r w:rsidRPr="00F47AAE">
        <w:rPr>
          <w:rFonts w:asciiTheme="majorBidi" w:hAnsiTheme="majorBidi" w:cstheme="majorBidi"/>
        </w:rPr>
        <w:t xml:space="preserve"> Program the Arduino microcontroller, assemble the physical wristband prototype, and establish the Bluetooth/</w:t>
      </w:r>
      <w:proofErr w:type="spellStart"/>
      <w:r w:rsidRPr="00F47AAE">
        <w:rPr>
          <w:rFonts w:asciiTheme="majorBidi" w:hAnsiTheme="majorBidi" w:cstheme="majorBidi"/>
        </w:rPr>
        <w:t>WiFi</w:t>
      </w:r>
      <w:proofErr w:type="spellEnd"/>
      <w:r w:rsidRPr="00F47AAE">
        <w:rPr>
          <w:rFonts w:asciiTheme="majorBidi" w:hAnsiTheme="majorBidi" w:cstheme="majorBidi"/>
        </w:rPr>
        <w:t xml:space="preserve"> communication bridge to the web server.</w:t>
      </w:r>
    </w:p>
    <w:p w14:paraId="030CF77B"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t>Phase 5: System Integration &amp; Testing (Weeks 15-18):</w:t>
      </w:r>
      <w:r w:rsidRPr="00F47AAE">
        <w:rPr>
          <w:rFonts w:asciiTheme="majorBidi" w:hAnsiTheme="majorBidi" w:cstheme="majorBidi"/>
        </w:rPr>
        <w:t xml:space="preserve"> Merge the web platform with the hardware triggers. Conduct Unit Testing, System Testing, and specifically User Acceptance Testing (UAT) with simulated vulnerable user scenarios.</w:t>
      </w:r>
    </w:p>
    <w:p w14:paraId="237ECBC7" w14:textId="77777777" w:rsidR="00E76922" w:rsidRPr="00F47AAE" w:rsidRDefault="00E76922" w:rsidP="00E76922">
      <w:pPr>
        <w:pStyle w:val="NormalWeb"/>
        <w:numPr>
          <w:ilvl w:val="0"/>
          <w:numId w:val="16"/>
        </w:numPr>
        <w:rPr>
          <w:rFonts w:asciiTheme="majorBidi" w:hAnsiTheme="majorBidi" w:cstheme="majorBidi"/>
        </w:rPr>
      </w:pPr>
      <w:r w:rsidRPr="00F47AAE">
        <w:rPr>
          <w:rStyle w:val="Strong"/>
          <w:rFonts w:asciiTheme="majorBidi" w:hAnsiTheme="majorBidi" w:cstheme="majorBidi"/>
          <w:b w:val="0"/>
          <w:bCs w:val="0"/>
        </w:rPr>
        <w:t>Phase 6: Final Deployment &amp; Documentation (Weeks 19-20):</w:t>
      </w:r>
      <w:r w:rsidRPr="00F47AAE">
        <w:rPr>
          <w:rFonts w:asciiTheme="majorBidi" w:hAnsiTheme="majorBidi" w:cstheme="majorBidi"/>
        </w:rPr>
        <w:t xml:space="preserve"> Finalize the system architecture documentation, prepare the defense presentation, and record functional demonstration videos.</w:t>
      </w:r>
    </w:p>
    <w:p w14:paraId="525C5D92"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7. Risk Management &amp; Quality Assurance</w:t>
      </w:r>
    </w:p>
    <w:p w14:paraId="3C7E976F" w14:textId="77777777" w:rsidR="00E76922" w:rsidRPr="00F47AAE" w:rsidRDefault="00E76922" w:rsidP="00E76922">
      <w:pPr>
        <w:pStyle w:val="NormalWeb"/>
        <w:numPr>
          <w:ilvl w:val="0"/>
          <w:numId w:val="17"/>
        </w:numPr>
        <w:rPr>
          <w:rFonts w:asciiTheme="majorBidi" w:hAnsiTheme="majorBidi" w:cstheme="majorBidi"/>
        </w:rPr>
      </w:pPr>
      <w:r w:rsidRPr="00F47AAE">
        <w:rPr>
          <w:rStyle w:val="Strong"/>
          <w:rFonts w:asciiTheme="majorBidi" w:hAnsiTheme="majorBidi" w:cstheme="majorBidi"/>
          <w:b w:val="0"/>
          <w:bCs w:val="0"/>
        </w:rPr>
        <w:t>Risk:</w:t>
      </w:r>
      <w:r w:rsidRPr="00F47AAE">
        <w:rPr>
          <w:rFonts w:asciiTheme="majorBidi" w:hAnsiTheme="majorBidi" w:cstheme="majorBidi"/>
        </w:rPr>
        <w:t xml:space="preserve"> Prototype Connectivity Issues. </w:t>
      </w:r>
      <w:r w:rsidRPr="00F47AAE">
        <w:rPr>
          <w:rStyle w:val="Emphasis"/>
          <w:rFonts w:asciiTheme="majorBidi" w:hAnsiTheme="majorBidi" w:cstheme="majorBidi"/>
        </w:rPr>
        <w:t>Mitigation:</w:t>
      </w:r>
      <w:r w:rsidRPr="00F47AAE">
        <w:rPr>
          <w:rFonts w:asciiTheme="majorBidi" w:hAnsiTheme="majorBidi" w:cstheme="majorBidi"/>
        </w:rPr>
        <w:t xml:space="preserve"> Utilize established ESP32/</w:t>
      </w:r>
      <w:proofErr w:type="spellStart"/>
      <w:r w:rsidRPr="00F47AAE">
        <w:rPr>
          <w:rFonts w:asciiTheme="majorBidi" w:hAnsiTheme="majorBidi" w:cstheme="majorBidi"/>
        </w:rPr>
        <w:t>WiFi</w:t>
      </w:r>
      <w:proofErr w:type="spellEnd"/>
      <w:r w:rsidRPr="00F47AAE">
        <w:rPr>
          <w:rFonts w:asciiTheme="majorBidi" w:hAnsiTheme="majorBidi" w:cstheme="majorBidi"/>
        </w:rPr>
        <w:t xml:space="preserve"> modules instead of complex custom RF solutions for the prototype demonstration.</w:t>
      </w:r>
    </w:p>
    <w:p w14:paraId="5F845EA8" w14:textId="77777777" w:rsidR="00E76922" w:rsidRPr="00F47AAE" w:rsidRDefault="00E76922" w:rsidP="00E76922">
      <w:pPr>
        <w:pStyle w:val="NormalWeb"/>
        <w:numPr>
          <w:ilvl w:val="0"/>
          <w:numId w:val="17"/>
        </w:numPr>
        <w:rPr>
          <w:rFonts w:asciiTheme="majorBidi" w:hAnsiTheme="majorBidi" w:cstheme="majorBidi"/>
        </w:rPr>
      </w:pPr>
      <w:r w:rsidRPr="00F47AAE">
        <w:rPr>
          <w:rStyle w:val="Strong"/>
          <w:rFonts w:asciiTheme="majorBidi" w:hAnsiTheme="majorBidi" w:cstheme="majorBidi"/>
          <w:b w:val="0"/>
          <w:bCs w:val="0"/>
        </w:rPr>
        <w:t>Risk:</w:t>
      </w:r>
      <w:r w:rsidRPr="00F47AAE">
        <w:rPr>
          <w:rFonts w:asciiTheme="majorBidi" w:hAnsiTheme="majorBidi" w:cstheme="majorBidi"/>
        </w:rPr>
        <w:t xml:space="preserve"> Poor UI Accessibility. </w:t>
      </w:r>
      <w:r w:rsidRPr="00F47AAE">
        <w:rPr>
          <w:rStyle w:val="Emphasis"/>
          <w:rFonts w:asciiTheme="majorBidi" w:hAnsiTheme="majorBidi" w:cstheme="majorBidi"/>
        </w:rPr>
        <w:t>Mitigation:</w:t>
      </w:r>
      <w:r w:rsidRPr="00F47AAE">
        <w:rPr>
          <w:rFonts w:asciiTheme="majorBidi" w:hAnsiTheme="majorBidi" w:cstheme="majorBidi"/>
        </w:rPr>
        <w:t xml:space="preserve"> Strictly adhere to WCAG 2.1 guidelines and utilize online contrast and screen-reader testing tools throughout Phase 2 and 3.</w:t>
      </w:r>
    </w:p>
    <w:p w14:paraId="74302AFF" w14:textId="77777777" w:rsidR="00E76922" w:rsidRPr="00F47AAE" w:rsidRDefault="00E76922" w:rsidP="00E76922">
      <w:pPr>
        <w:pStyle w:val="NormalWeb"/>
        <w:numPr>
          <w:ilvl w:val="0"/>
          <w:numId w:val="17"/>
        </w:numPr>
        <w:rPr>
          <w:rFonts w:asciiTheme="majorBidi" w:hAnsiTheme="majorBidi" w:cstheme="majorBidi"/>
        </w:rPr>
      </w:pPr>
      <w:r w:rsidRPr="00F47AAE">
        <w:rPr>
          <w:rStyle w:val="Strong"/>
          <w:rFonts w:asciiTheme="majorBidi" w:hAnsiTheme="majorBidi" w:cstheme="majorBidi"/>
          <w:b w:val="0"/>
          <w:bCs w:val="0"/>
        </w:rPr>
        <w:t>Quality Assurance:</w:t>
      </w:r>
      <w:r w:rsidRPr="00F47AAE">
        <w:rPr>
          <w:rFonts w:asciiTheme="majorBidi" w:hAnsiTheme="majorBidi" w:cstheme="majorBidi"/>
        </w:rPr>
        <w:t xml:space="preserve"> The software will undergo rigorous cross-browser testing (Chrome, Safari, Edge) and responsive layout testing to ensure seamless operation on both mobile phones and large kiosk screens.</w:t>
      </w:r>
    </w:p>
    <w:p w14:paraId="76EE5BEA"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8. Conclusion</w:t>
      </w:r>
    </w:p>
    <w:p w14:paraId="314913C6"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The Smart Metro Assistance Web Platform represents a significant leap forward in inclusive urban infrastructure. By transitioning away from generalized navigation apps and introducing highly specialized, profile-driven interfaces paired with localized IoT safety hardware, the system drastically improves the travel experience for marginalized commuters. It not only grants vulnerable populations greater autonomy and dignity but also equips transit authorities with the tools needed to manage large-scale facilities safely and efficiently.</w:t>
      </w:r>
    </w:p>
    <w:p w14:paraId="5B885ED5" w14:textId="77777777" w:rsidR="00E76922" w:rsidRPr="009C1059" w:rsidRDefault="00E76922" w:rsidP="00E76922">
      <w:pPr>
        <w:pStyle w:val="Heading2"/>
        <w:rPr>
          <w:rFonts w:asciiTheme="majorBidi" w:hAnsiTheme="majorBidi" w:cstheme="majorBidi"/>
          <w:sz w:val="24"/>
          <w:szCs w:val="24"/>
        </w:rPr>
      </w:pPr>
      <w:r w:rsidRPr="009C1059">
        <w:rPr>
          <w:rFonts w:asciiTheme="majorBidi" w:hAnsiTheme="majorBidi" w:cstheme="majorBidi"/>
          <w:sz w:val="24"/>
          <w:szCs w:val="24"/>
        </w:rPr>
        <w:t>9. Future Work</w:t>
      </w:r>
    </w:p>
    <w:p w14:paraId="19AAEB4C" w14:textId="77777777" w:rsidR="00E76922" w:rsidRPr="00F47AAE" w:rsidRDefault="00E76922" w:rsidP="00E76922">
      <w:pPr>
        <w:pStyle w:val="NormalWeb"/>
        <w:rPr>
          <w:rFonts w:asciiTheme="majorBidi" w:hAnsiTheme="majorBidi" w:cstheme="majorBidi"/>
        </w:rPr>
      </w:pPr>
      <w:r w:rsidRPr="00F47AAE">
        <w:rPr>
          <w:rFonts w:asciiTheme="majorBidi" w:hAnsiTheme="majorBidi" w:cstheme="majorBidi"/>
        </w:rPr>
        <w:t>Looking beyond the initial prototype, future iterations of this project hold immense potential:</w:t>
      </w:r>
    </w:p>
    <w:p w14:paraId="4D1174E3" w14:textId="77777777" w:rsidR="00E76922" w:rsidRPr="00F47AAE" w:rsidRDefault="00E76922" w:rsidP="00E76922">
      <w:pPr>
        <w:pStyle w:val="NormalWeb"/>
        <w:numPr>
          <w:ilvl w:val="0"/>
          <w:numId w:val="18"/>
        </w:numPr>
        <w:rPr>
          <w:rFonts w:asciiTheme="majorBidi" w:hAnsiTheme="majorBidi" w:cstheme="majorBidi"/>
        </w:rPr>
      </w:pPr>
      <w:r w:rsidRPr="00F47AAE">
        <w:rPr>
          <w:rStyle w:val="Strong"/>
          <w:rFonts w:asciiTheme="majorBidi" w:hAnsiTheme="majorBidi" w:cstheme="majorBidi"/>
          <w:b w:val="0"/>
          <w:bCs w:val="0"/>
        </w:rPr>
        <w:t>Official API Integration:</w:t>
      </w:r>
      <w:r w:rsidRPr="00F47AAE">
        <w:rPr>
          <w:rFonts w:asciiTheme="majorBidi" w:hAnsiTheme="majorBidi" w:cstheme="majorBidi"/>
        </w:rPr>
        <w:t xml:space="preserve"> Direct linkage with the Riyadh Metro's live train schedule APIs for real-time delays and platform changes.</w:t>
      </w:r>
    </w:p>
    <w:p w14:paraId="31BDFDBC" w14:textId="77777777" w:rsidR="00E76922" w:rsidRPr="00F47AAE" w:rsidRDefault="00E76922" w:rsidP="00E76922">
      <w:pPr>
        <w:pStyle w:val="NormalWeb"/>
        <w:numPr>
          <w:ilvl w:val="0"/>
          <w:numId w:val="18"/>
        </w:numPr>
        <w:rPr>
          <w:rFonts w:asciiTheme="majorBidi" w:hAnsiTheme="majorBidi" w:cstheme="majorBidi"/>
        </w:rPr>
      </w:pPr>
      <w:r w:rsidRPr="00F47AAE">
        <w:rPr>
          <w:rStyle w:val="Strong"/>
          <w:rFonts w:asciiTheme="majorBidi" w:hAnsiTheme="majorBidi" w:cstheme="majorBidi"/>
          <w:b w:val="0"/>
          <w:bCs w:val="0"/>
        </w:rPr>
        <w:t>Advanced Indoor Positioning:</w:t>
      </w:r>
      <w:r w:rsidRPr="00F47AAE">
        <w:rPr>
          <w:rFonts w:asciiTheme="majorBidi" w:hAnsiTheme="majorBidi" w:cstheme="majorBidi"/>
        </w:rPr>
        <w:t xml:space="preserve"> Implementing Ultra-Wideband (UWB) technology inside stations for pinpoint accurate, turn-by-turn indoor navigation.</w:t>
      </w:r>
    </w:p>
    <w:p w14:paraId="60BBE3E5" w14:textId="77777777" w:rsidR="00E76922" w:rsidRPr="00F47AAE" w:rsidRDefault="00E76922" w:rsidP="00E76922">
      <w:pPr>
        <w:pStyle w:val="NormalWeb"/>
        <w:numPr>
          <w:ilvl w:val="0"/>
          <w:numId w:val="18"/>
        </w:numPr>
        <w:rPr>
          <w:rFonts w:asciiTheme="majorBidi" w:hAnsiTheme="majorBidi" w:cstheme="majorBidi"/>
        </w:rPr>
      </w:pPr>
      <w:r w:rsidRPr="00F47AAE">
        <w:rPr>
          <w:rStyle w:val="Strong"/>
          <w:rFonts w:asciiTheme="majorBidi" w:hAnsiTheme="majorBidi" w:cstheme="majorBidi"/>
          <w:b w:val="0"/>
          <w:bCs w:val="0"/>
        </w:rPr>
        <w:t>AI Analytics:</w:t>
      </w:r>
      <w:r w:rsidRPr="00F47AAE">
        <w:rPr>
          <w:rFonts w:asciiTheme="majorBidi" w:hAnsiTheme="majorBidi" w:cstheme="majorBidi"/>
        </w:rPr>
        <w:t xml:space="preserve"> Using machine learning on the Decision Support Dashboard to predict congestion events before they happen, automatically re-routing elderly or disabled passengers to quieter exits.</w:t>
      </w:r>
    </w:p>
    <w:p w14:paraId="2322B6CA" w14:textId="77777777" w:rsidR="00E76922" w:rsidRPr="00F47AAE" w:rsidRDefault="00E76922" w:rsidP="00E76922">
      <w:pPr>
        <w:pStyle w:val="NormalWeb"/>
        <w:numPr>
          <w:ilvl w:val="0"/>
          <w:numId w:val="18"/>
        </w:numPr>
        <w:rPr>
          <w:rFonts w:asciiTheme="majorBidi" w:hAnsiTheme="majorBidi" w:cstheme="majorBidi"/>
        </w:rPr>
      </w:pPr>
      <w:r w:rsidRPr="00F47AAE">
        <w:rPr>
          <w:rStyle w:val="Strong"/>
          <w:rFonts w:asciiTheme="majorBidi" w:hAnsiTheme="majorBidi" w:cstheme="majorBidi"/>
          <w:b w:val="0"/>
          <w:bCs w:val="0"/>
        </w:rPr>
        <w:t>Vision 2030 Alignment:</w:t>
      </w:r>
      <w:r w:rsidRPr="00F47AAE">
        <w:rPr>
          <w:rFonts w:asciiTheme="majorBidi" w:hAnsiTheme="majorBidi" w:cstheme="majorBidi"/>
        </w:rPr>
        <w:t xml:space="preserve"> Expanding the platform to interface with other smart city initiatives across Saudi Arabia, including buses and airports, creating a unified, accessible travel ecosystem.</w:t>
      </w:r>
    </w:p>
    <w:sectPr w:rsidR="00E76922" w:rsidRPr="00F47AAE" w:rsidSect="00AD61CE">
      <w:footerReference w:type="default" r:id="rId7"/>
      <w:pgSz w:w="12240" w:h="15840"/>
      <w:pgMar w:top="1440" w:right="1440" w:bottom="1440" w:left="144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797C0" w14:textId="77777777" w:rsidR="000E440D" w:rsidRDefault="000E440D" w:rsidP="00AB3A1A">
      <w:r>
        <w:separator/>
      </w:r>
    </w:p>
  </w:endnote>
  <w:endnote w:type="continuationSeparator" w:id="0">
    <w:p w14:paraId="5421FD7C" w14:textId="77777777" w:rsidR="000E440D" w:rsidRDefault="000E440D" w:rsidP="00AB3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D041767-8B12-464E-BEC1-D89E17418154}"/>
  </w:font>
  <w:font w:name="Calibri">
    <w:panose1 w:val="020F0502020204030204"/>
    <w:charset w:val="00"/>
    <w:family w:val="swiss"/>
    <w:pitch w:val="variable"/>
    <w:sig w:usb0="E4002EFF" w:usb1="C200247B" w:usb2="00000009" w:usb3="00000000" w:csb0="000001FF" w:csb1="00000000"/>
    <w:embedRegular r:id="rId2" w:fontKey="{7978E5F4-59C2-42F4-B620-CC7B7351F8FA}"/>
  </w:font>
  <w:font w:name="Cambria">
    <w:panose1 w:val="02040503050406030204"/>
    <w:charset w:val="00"/>
    <w:family w:val="roman"/>
    <w:pitch w:val="variable"/>
    <w:sig w:usb0="E00006FF" w:usb1="420024FF" w:usb2="02000000" w:usb3="00000000" w:csb0="0000019F" w:csb1="00000000"/>
    <w:embedRegular r:id="rId3" w:fontKey="{6A0EEC73-D541-4D15-9B36-56C9B7FD661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131365"/>
      <w:docPartObj>
        <w:docPartGallery w:val="Page Numbers (Bottom of Page)"/>
        <w:docPartUnique/>
      </w:docPartObj>
    </w:sdtPr>
    <w:sdtEndPr/>
    <w:sdtContent>
      <w:p w14:paraId="38EAC94F" w14:textId="1A7206C2" w:rsidR="00AB3A1A" w:rsidRDefault="00AB3A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F0BA98" w14:textId="77777777" w:rsidR="00AB3A1A" w:rsidRDefault="00AB3A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10B38" w14:textId="77777777" w:rsidR="000E440D" w:rsidRDefault="000E440D" w:rsidP="00AB3A1A">
      <w:r>
        <w:separator/>
      </w:r>
    </w:p>
  </w:footnote>
  <w:footnote w:type="continuationSeparator" w:id="0">
    <w:p w14:paraId="221FA453" w14:textId="77777777" w:rsidR="000E440D" w:rsidRDefault="000E440D" w:rsidP="00AB3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821DB"/>
    <w:multiLevelType w:val="multilevel"/>
    <w:tmpl w:val="326232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DD81EA4"/>
    <w:multiLevelType w:val="multilevel"/>
    <w:tmpl w:val="58508A3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EB945DD"/>
    <w:multiLevelType w:val="multilevel"/>
    <w:tmpl w:val="C862DBC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782F0E"/>
    <w:multiLevelType w:val="multilevel"/>
    <w:tmpl w:val="DA8CAC3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CF01E3C"/>
    <w:multiLevelType w:val="multilevel"/>
    <w:tmpl w:val="240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650F43"/>
    <w:multiLevelType w:val="multilevel"/>
    <w:tmpl w:val="6F3E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C35D35"/>
    <w:multiLevelType w:val="multilevel"/>
    <w:tmpl w:val="1714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14600"/>
    <w:multiLevelType w:val="multilevel"/>
    <w:tmpl w:val="419A39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53676C2"/>
    <w:multiLevelType w:val="multilevel"/>
    <w:tmpl w:val="6CA69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CE093C"/>
    <w:multiLevelType w:val="multilevel"/>
    <w:tmpl w:val="E03614D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8425A18"/>
    <w:multiLevelType w:val="multilevel"/>
    <w:tmpl w:val="45E2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E39B1"/>
    <w:multiLevelType w:val="multilevel"/>
    <w:tmpl w:val="EBAE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27330"/>
    <w:multiLevelType w:val="multilevel"/>
    <w:tmpl w:val="A6F0E89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6C3340A4"/>
    <w:multiLevelType w:val="multilevel"/>
    <w:tmpl w:val="1192548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CDB5B46"/>
    <w:multiLevelType w:val="multilevel"/>
    <w:tmpl w:val="C2224DC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279534F"/>
    <w:multiLevelType w:val="multilevel"/>
    <w:tmpl w:val="8A160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A252B"/>
    <w:multiLevelType w:val="multilevel"/>
    <w:tmpl w:val="1BD2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A83648"/>
    <w:multiLevelType w:val="multilevel"/>
    <w:tmpl w:val="2DDA87A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2"/>
  </w:num>
  <w:num w:numId="2">
    <w:abstractNumId w:val="0"/>
  </w:num>
  <w:num w:numId="3">
    <w:abstractNumId w:val="17"/>
  </w:num>
  <w:num w:numId="4">
    <w:abstractNumId w:val="13"/>
  </w:num>
  <w:num w:numId="5">
    <w:abstractNumId w:val="14"/>
  </w:num>
  <w:num w:numId="6">
    <w:abstractNumId w:val="9"/>
  </w:num>
  <w:num w:numId="7">
    <w:abstractNumId w:val="3"/>
  </w:num>
  <w:num w:numId="8">
    <w:abstractNumId w:val="1"/>
  </w:num>
  <w:num w:numId="9">
    <w:abstractNumId w:val="12"/>
  </w:num>
  <w:num w:numId="10">
    <w:abstractNumId w:val="7"/>
  </w:num>
  <w:num w:numId="11">
    <w:abstractNumId w:val="15"/>
  </w:num>
  <w:num w:numId="12">
    <w:abstractNumId w:val="8"/>
  </w:num>
  <w:num w:numId="13">
    <w:abstractNumId w:val="10"/>
  </w:num>
  <w:num w:numId="14">
    <w:abstractNumId w:val="4"/>
  </w:num>
  <w:num w:numId="15">
    <w:abstractNumId w:val="11"/>
  </w:num>
  <w:num w:numId="16">
    <w:abstractNumId w:val="6"/>
  </w:num>
  <w:num w:numId="17">
    <w:abstractNumId w:val="16"/>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FCE"/>
    <w:rsid w:val="00010A12"/>
    <w:rsid w:val="000E440D"/>
    <w:rsid w:val="003A7822"/>
    <w:rsid w:val="004D7A3B"/>
    <w:rsid w:val="00705FCE"/>
    <w:rsid w:val="007B0E4F"/>
    <w:rsid w:val="009C1059"/>
    <w:rsid w:val="00AB3A1A"/>
    <w:rsid w:val="00AD61CE"/>
    <w:rsid w:val="00B044AB"/>
    <w:rsid w:val="00B22E10"/>
    <w:rsid w:val="00E76922"/>
    <w:rsid w:val="00EE636D"/>
    <w:rsid w:val="00F47AAE"/>
    <w:rsid w:val="00FC23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3003"/>
  <w15:docId w15:val="{BD2AD4E6-4FD9-49EE-8D66-426ABC419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AB3A1A"/>
    <w:pPr>
      <w:tabs>
        <w:tab w:val="center" w:pos="4153"/>
        <w:tab w:val="right" w:pos="8306"/>
      </w:tabs>
    </w:pPr>
  </w:style>
  <w:style w:type="character" w:customStyle="1" w:styleId="HeaderChar">
    <w:name w:val="Header Char"/>
    <w:basedOn w:val="DefaultParagraphFont"/>
    <w:link w:val="Header"/>
    <w:uiPriority w:val="99"/>
    <w:rsid w:val="00AB3A1A"/>
  </w:style>
  <w:style w:type="paragraph" w:styleId="Footer">
    <w:name w:val="footer"/>
    <w:basedOn w:val="Normal"/>
    <w:link w:val="FooterChar"/>
    <w:uiPriority w:val="99"/>
    <w:unhideWhenUsed/>
    <w:rsid w:val="00AB3A1A"/>
    <w:pPr>
      <w:tabs>
        <w:tab w:val="center" w:pos="4153"/>
        <w:tab w:val="right" w:pos="8306"/>
      </w:tabs>
    </w:pPr>
  </w:style>
  <w:style w:type="character" w:customStyle="1" w:styleId="FooterChar">
    <w:name w:val="Footer Char"/>
    <w:basedOn w:val="DefaultParagraphFont"/>
    <w:link w:val="Footer"/>
    <w:uiPriority w:val="99"/>
    <w:rsid w:val="00AB3A1A"/>
  </w:style>
  <w:style w:type="paragraph" w:styleId="NormalWeb">
    <w:name w:val="Normal (Web)"/>
    <w:basedOn w:val="Normal"/>
    <w:uiPriority w:val="99"/>
    <w:semiHidden/>
    <w:unhideWhenUsed/>
    <w:rsid w:val="00E76922"/>
    <w:pPr>
      <w:widowControl/>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76922"/>
    <w:rPr>
      <w:b/>
      <w:bCs/>
    </w:rPr>
  </w:style>
  <w:style w:type="character" w:styleId="Emphasis">
    <w:name w:val="Emphasis"/>
    <w:basedOn w:val="DefaultParagraphFont"/>
    <w:uiPriority w:val="20"/>
    <w:qFormat/>
    <w:rsid w:val="00E769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4887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3091</TotalTime>
  <Pages>4</Pages>
  <Words>1500</Words>
  <Characters>8556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Abdulaziz Al-Mekhlafi</cp:lastModifiedBy>
  <cp:revision>16</cp:revision>
  <dcterms:created xsi:type="dcterms:W3CDTF">2026-03-03T18:22:00Z</dcterms:created>
  <dcterms:modified xsi:type="dcterms:W3CDTF">2026-03-29T01:19:00Z</dcterms:modified>
</cp:coreProperties>
</file>