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421" w:rsidRPr="00AC6421" w:rsidRDefault="00AC6421" w:rsidP="00AC642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AC6421">
        <w:rPr>
          <w:rFonts w:ascii="Times New Roman" w:hAnsi="Times New Roman" w:cs="Times New Roman"/>
          <w:b/>
          <w:sz w:val="28"/>
          <w:szCs w:val="28"/>
          <w:lang w:val="be-BY"/>
        </w:rPr>
        <w:t>Тэма: " Знакі прыпынку пры адасабленні"</w:t>
      </w:r>
    </w:p>
    <w:p w:rsidR="005A1725" w:rsidRDefault="00F333BE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333BE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Картка 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Спісаць. Рас</w:t>
      </w:r>
      <w:r w:rsidR="00A473F2">
        <w:rPr>
          <w:rFonts w:ascii="Times New Roman" w:hAnsi="Times New Roman" w:cs="Times New Roman"/>
          <w:i/>
          <w:sz w:val="28"/>
          <w:szCs w:val="28"/>
          <w:lang w:val="be-BY"/>
        </w:rPr>
        <w:t>с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тавіць знакі прыпынку, падкрэсліць выдзеленыя словы ў залежнасці ад таго, якім членам сказа яны з'яўляюц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ц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а.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Зрабіць разборы.</w:t>
      </w:r>
    </w:p>
    <w:p w:rsidR="00F333BE" w:rsidRDefault="00036C9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0.95pt;margin-top:79.5pt;width:561.1pt;height:0;z-index:251658240" o:connectortype="straight"/>
        </w:pic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1. Алёнка нібы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спалохаўшыся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раптам спыняецца. 2.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Чытаць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лежачы не рэкамендуецца. 3. Бабуля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апрануўшыся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выйшла з хаты. 4. Я ведаю ластаўкі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ўжо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прыляцелі.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5. 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Пад'ехаўшы да школы ён спыніў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машыну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6. 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>Ён</w:t>
      </w:r>
      <w:r w:rsidR="00F333BE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беларус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шануе сваю мову.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7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Усыпаная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белым цветам груша ўпрыгожвала дзедаў</w:t>
      </w:r>
      <w:r w:rsidR="00F333BE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двор.</w:t>
      </w:r>
    </w:p>
    <w:p w:rsidR="00F333BE" w:rsidRDefault="00F333BE" w:rsidP="00F333BE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333BE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Спісаць. Рас</w:t>
      </w:r>
      <w:r w:rsidR="00A473F2">
        <w:rPr>
          <w:rFonts w:ascii="Times New Roman" w:hAnsi="Times New Roman" w:cs="Times New Roman"/>
          <w:i/>
          <w:sz w:val="28"/>
          <w:szCs w:val="28"/>
          <w:lang w:val="be-BY"/>
        </w:rPr>
        <w:t>с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тавіць знакі прыпынку, падкрэсліць выдзеленыя словы ў залежнасці ад таго, якім членам сказа яны з'яўляюц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ц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Зрабіць разборы.</w:t>
      </w:r>
    </w:p>
    <w:p w:rsidR="00F333BE" w:rsidRPr="00F333BE" w:rsidRDefault="00036C97" w:rsidP="007752C6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7" type="#_x0000_t32" style="position:absolute;left:0;text-align:left;margin-left:-20.95pt;margin-top:79.5pt;width:561.1pt;height:0;z-index:251660288" o:connectortype="straight"/>
        </w:pic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r w:rsidR="00F333BE" w:rsidRPr="00F333BE">
        <w:rPr>
          <w:rFonts w:ascii="Times New Roman" w:hAnsi="Times New Roman" w:cs="Times New Roman"/>
          <w:sz w:val="28"/>
          <w:szCs w:val="28"/>
          <w:lang w:val="be-BY"/>
        </w:rPr>
        <w:t>Чытанне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лежачы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не рэкамендуецца. 2. Дзядуля </w:t>
      </w:r>
      <w:r w:rsidR="00F333BE" w:rsidRPr="00F333BE">
        <w:rPr>
          <w:rFonts w:ascii="Times New Roman" w:hAnsi="Times New Roman" w:cs="Times New Roman"/>
          <w:sz w:val="28"/>
          <w:szCs w:val="28"/>
          <w:lang w:val="be-BY"/>
        </w:rPr>
        <w:t>апрануўшыся</w:t>
      </w:r>
      <w:r w:rsidR="00F333BE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выйшаў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з хаты. 3. Мы ведаем шпакі </w:t>
      </w:r>
      <w:r w:rsidR="00F333BE" w:rsidRPr="00F333BE">
        <w:rPr>
          <w:rFonts w:ascii="Times New Roman" w:hAnsi="Times New Roman" w:cs="Times New Roman"/>
          <w:sz w:val="28"/>
          <w:szCs w:val="28"/>
          <w:lang w:val="be-BY"/>
        </w:rPr>
        <w:t>ўжо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прыляцелі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Мікіта нібы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спалохаўшыся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раптам спыняецца.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5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F333BE" w:rsidRPr="007752C6">
        <w:rPr>
          <w:rFonts w:ascii="Times New Roman" w:hAnsi="Times New Roman" w:cs="Times New Roman"/>
          <w:i/>
          <w:sz w:val="28"/>
          <w:szCs w:val="28"/>
          <w:lang w:val="be-BY"/>
        </w:rPr>
        <w:t>Пад'ехаўшы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да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гімназіі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яна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спыні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ла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F333BE" w:rsidRPr="007752C6">
        <w:rPr>
          <w:rFonts w:ascii="Times New Roman" w:hAnsi="Times New Roman" w:cs="Times New Roman"/>
          <w:sz w:val="28"/>
          <w:szCs w:val="28"/>
          <w:lang w:val="be-BY"/>
        </w:rPr>
        <w:t>машыну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Ён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беларус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шануе сваю</w:t>
      </w:r>
      <w:r w:rsidR="007752C6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мову. 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>7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F333BE" w:rsidRPr="00F333BE">
        <w:rPr>
          <w:rFonts w:ascii="Times New Roman" w:hAnsi="Times New Roman" w:cs="Times New Roman"/>
          <w:i/>
          <w:sz w:val="28"/>
          <w:szCs w:val="28"/>
          <w:lang w:val="be-BY"/>
        </w:rPr>
        <w:t>Усыпаная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белым цветам груша ўпрыгожвала дзедаў</w:t>
      </w:r>
      <w:r w:rsidR="00F333BE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="00F333BE">
        <w:rPr>
          <w:rFonts w:ascii="Times New Roman" w:hAnsi="Times New Roman" w:cs="Times New Roman"/>
          <w:sz w:val="28"/>
          <w:szCs w:val="28"/>
          <w:lang w:val="be-BY"/>
        </w:rPr>
        <w:t xml:space="preserve"> двор.</w:t>
      </w:r>
    </w:p>
    <w:p w:rsidR="007752C6" w:rsidRDefault="007752C6" w:rsidP="007752C6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333BE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 w:rsidR="00A473F2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Спісаць. Рас</w:t>
      </w:r>
      <w:r w:rsidR="00A473F2">
        <w:rPr>
          <w:rFonts w:ascii="Times New Roman" w:hAnsi="Times New Roman" w:cs="Times New Roman"/>
          <w:i/>
          <w:sz w:val="28"/>
          <w:szCs w:val="28"/>
          <w:lang w:val="be-BY"/>
        </w:rPr>
        <w:t>с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тавіць знакі прыпынку, падкрэсліць выдзеленыя словы ў залежнасці ад таго, якім членам сказа яны з'яўляюц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ц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Зрабіць разборы.</w:t>
      </w:r>
    </w:p>
    <w:p w:rsidR="00F333BE" w:rsidRDefault="00C33CBC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29" type="#_x0000_t32" style="position:absolute;margin-left:-48.55pt;margin-top:78.6pt;width:561.1pt;height:0;z-index:251662336" o:connectortype="straight"/>
        </w:pic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1. </w:t>
      </w:r>
      <w:r w:rsidR="007752C6" w:rsidRPr="007752C6">
        <w:rPr>
          <w:rFonts w:ascii="Times New Roman" w:hAnsi="Times New Roman" w:cs="Times New Roman"/>
          <w:i/>
          <w:sz w:val="28"/>
          <w:szCs w:val="28"/>
          <w:lang w:val="be-BY"/>
        </w:rPr>
        <w:t>Аснежаныя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цягнуліся</w:t>
      </w:r>
      <w:r w:rsidR="007752C6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да дарогі маладыя яліны. 2. Над сталом прывабленым </w:t>
      </w:r>
      <w:r w:rsidR="007752C6" w:rsidRPr="007752C6">
        <w:rPr>
          <w:rFonts w:ascii="Times New Roman" w:hAnsi="Times New Roman" w:cs="Times New Roman"/>
          <w:i/>
          <w:sz w:val="28"/>
          <w:szCs w:val="28"/>
          <w:lang w:val="be-BY"/>
        </w:rPr>
        <w:t>пахам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мёду звінелі пчолы. 3. Неба было сіняе і прыгожае. 4. Шуміць лес</w:t>
      </w:r>
      <w:r w:rsidR="007752C6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і </w:t>
      </w:r>
      <w:r w:rsidR="007752C6" w:rsidRPr="002235D1">
        <w:rPr>
          <w:rFonts w:ascii="Times New Roman" w:hAnsi="Times New Roman" w:cs="Times New Roman"/>
          <w:i/>
          <w:sz w:val="28"/>
          <w:szCs w:val="28"/>
          <w:lang w:val="be-BY"/>
        </w:rPr>
        <w:t>гнуцца</w:t>
      </w:r>
      <w:r w:rsidR="007752C6">
        <w:rPr>
          <w:rFonts w:ascii="Times New Roman" w:hAnsi="Times New Roman" w:cs="Times New Roman"/>
          <w:sz w:val="28"/>
          <w:szCs w:val="28"/>
          <w:lang w:val="be-BY"/>
        </w:rPr>
        <w:t xml:space="preserve"> галінкі.</w:t>
      </w:r>
      <w:r w:rsidR="002235D1">
        <w:rPr>
          <w:rFonts w:ascii="Times New Roman" w:hAnsi="Times New Roman" w:cs="Times New Roman"/>
          <w:sz w:val="28"/>
          <w:szCs w:val="28"/>
          <w:lang w:val="be-BY"/>
        </w:rPr>
        <w:t xml:space="preserve"> 5.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Ноч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млявая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душная ціхая. 6. Летуценнік чалавек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які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ходзіць па зямлі а ў душы носіць неба. 7. Вінаград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пальчыкі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абліжаш.</w:t>
      </w:r>
    </w:p>
    <w:p w:rsidR="00C33CBC" w:rsidRDefault="00C33CBC" w:rsidP="00C33CB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333BE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Спісаць. Рас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с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тавіць знакі прыпынку, падкрэсліць выдзеленыя словы ў залежнасці ад таго, якім членам сказа яны з'яўляюц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ц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Зрабіць разборы.</w:t>
      </w:r>
    </w:p>
    <w:p w:rsidR="00C33CBC" w:rsidRPr="00F333BE" w:rsidRDefault="00C33CBC" w:rsidP="00C33CBC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pict>
          <v:shape id="_x0000_s1030" type="#_x0000_t32" style="position:absolute;left:0;text-align:left;margin-left:-27.8pt;margin-top:75.6pt;width:561.1pt;height:0;z-index:251663360" o:connectortype="straight"/>
        </w:pic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1. Яблыня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ў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сыпаная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белым цветам ўпрыгожвала дзедаў</w:t>
      </w:r>
      <w:r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двор. 2. Фільм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кроў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у жылах стыне. 3.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Умець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за плячыма не насіць. 4.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Паклееныя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вучнямі шпалеры спадабаліся настаўніку. 5. Ластаўкі як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стрэлы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6. Усё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зямл</w:t>
      </w:r>
      <w:r>
        <w:rPr>
          <w:rFonts w:ascii="Times New Roman" w:hAnsi="Times New Roman" w:cs="Times New Roman"/>
          <w:sz w:val="28"/>
          <w:szCs w:val="28"/>
          <w:lang w:val="be-BY"/>
        </w:rPr>
        <w:t>я неба паветра было ахоплена трывогаю. 7. Кволая веснавая зеляніна.</w:t>
      </w:r>
    </w:p>
    <w:p w:rsidR="00C33CBC" w:rsidRDefault="00C33CBC" w:rsidP="00C33CB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F333BE"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 xml:space="preserve">Картка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be-BY"/>
        </w:rPr>
        <w:t>5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Спісаць. Рас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с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>тавіць знакі прыпынку, падкрэсліць выдзеленыя словы ў залежнасці ад таго, якім членам сказа яны з'яўляюц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ц</w:t>
      </w:r>
      <w:r w:rsidRPr="00F333BE">
        <w:rPr>
          <w:rFonts w:ascii="Times New Roman" w:hAnsi="Times New Roman" w:cs="Times New Roman"/>
          <w:i/>
          <w:sz w:val="28"/>
          <w:szCs w:val="28"/>
          <w:lang w:val="be-BY"/>
        </w:rPr>
        <w:t xml:space="preserve">а.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Зрабіць разборы.</w:t>
      </w:r>
    </w:p>
    <w:p w:rsidR="00C33CBC" w:rsidRDefault="00C33CBC" w:rsidP="00C33CBC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rFonts w:ascii="Times New Roman" w:hAnsi="Times New Roman" w:cs="Times New Roman"/>
          <w:i/>
          <w:sz w:val="28"/>
          <w:szCs w:val="28"/>
          <w:lang w:val="be-BY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Ластаўкі як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стрэлы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. 2. Летуценнік чалавек </w:t>
      </w:r>
      <w:r w:rsidRPr="00C33CBC">
        <w:rPr>
          <w:rFonts w:ascii="Times New Roman" w:hAnsi="Times New Roman" w:cs="Times New Roman"/>
          <w:i/>
          <w:sz w:val="28"/>
          <w:szCs w:val="28"/>
          <w:lang w:val="be-BY"/>
        </w:rPr>
        <w:t>які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ходзіць па зямлі а ў душы носіць неба. 3. Шуміць лес</w:t>
      </w:r>
      <w:r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ф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і </w:t>
      </w:r>
      <w:r w:rsidRPr="002235D1">
        <w:rPr>
          <w:rFonts w:ascii="Times New Roman" w:hAnsi="Times New Roman" w:cs="Times New Roman"/>
          <w:i/>
          <w:sz w:val="28"/>
          <w:szCs w:val="28"/>
          <w:lang w:val="be-BY"/>
        </w:rPr>
        <w:t>гнуцца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галінкі. 4. Раман прачытаны мною ляжаў</w:t>
      </w:r>
      <w:r w:rsidR="00AC6421" w:rsidRPr="00F333BE">
        <w:rPr>
          <w:rFonts w:ascii="Times New Roman" w:hAnsi="Times New Roman" w:cs="Times New Roman"/>
          <w:b/>
          <w:sz w:val="28"/>
          <w:szCs w:val="28"/>
          <w:vertAlign w:val="superscript"/>
          <w:lang w:val="be-BY"/>
        </w:rPr>
        <w:t>с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на стале.</w:t>
      </w:r>
      <w:r w:rsidR="00AC6421">
        <w:rPr>
          <w:rFonts w:ascii="Times New Roman" w:hAnsi="Times New Roman" w:cs="Times New Roman"/>
          <w:sz w:val="28"/>
          <w:szCs w:val="28"/>
          <w:lang w:val="be-BY"/>
        </w:rPr>
        <w:t xml:space="preserve"> 5. </w:t>
      </w:r>
      <w:r w:rsidR="00AC6421" w:rsidRPr="00AC6421">
        <w:rPr>
          <w:rFonts w:ascii="Times New Roman" w:hAnsi="Times New Roman" w:cs="Times New Roman"/>
          <w:i/>
          <w:sz w:val="28"/>
          <w:szCs w:val="28"/>
          <w:lang w:val="be-BY"/>
        </w:rPr>
        <w:t>Бацька</w:t>
      </w:r>
      <w:r w:rsidR="00AC6421">
        <w:rPr>
          <w:rFonts w:ascii="Times New Roman" w:hAnsi="Times New Roman" w:cs="Times New Roman"/>
          <w:sz w:val="28"/>
          <w:szCs w:val="28"/>
          <w:lang w:val="be-BY"/>
        </w:rPr>
        <w:t xml:space="preserve"> запрог каня і сам паехаў у лес. 6. Пад'ехаўшы да </w:t>
      </w:r>
      <w:r w:rsidR="00AC6421" w:rsidRPr="00AC6421">
        <w:rPr>
          <w:rFonts w:ascii="Times New Roman" w:hAnsi="Times New Roman" w:cs="Times New Roman"/>
          <w:i/>
          <w:sz w:val="28"/>
          <w:szCs w:val="28"/>
          <w:lang w:val="be-BY"/>
        </w:rPr>
        <w:t>школы</w:t>
      </w:r>
      <w:r w:rsidR="00AC6421">
        <w:rPr>
          <w:rFonts w:ascii="Times New Roman" w:hAnsi="Times New Roman" w:cs="Times New Roman"/>
          <w:sz w:val="28"/>
          <w:szCs w:val="28"/>
          <w:lang w:val="be-BY"/>
        </w:rPr>
        <w:t xml:space="preserve"> ён спыніў машыну. 7. Неба здаецца </w:t>
      </w:r>
      <w:r w:rsidR="00AC6421" w:rsidRPr="00AC6421">
        <w:rPr>
          <w:rFonts w:ascii="Times New Roman" w:hAnsi="Times New Roman" w:cs="Times New Roman"/>
          <w:i/>
          <w:sz w:val="28"/>
          <w:szCs w:val="28"/>
          <w:lang w:val="be-BY"/>
        </w:rPr>
        <w:t>шэрым</w:t>
      </w:r>
      <w:r w:rsidR="00AC6421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C33CBC" w:rsidRPr="00C33CBC" w:rsidRDefault="00C33CBC">
      <w:pPr>
        <w:rPr>
          <w:rFonts w:ascii="Times New Roman" w:hAnsi="Times New Roman" w:cs="Times New Roman"/>
          <w:sz w:val="28"/>
          <w:szCs w:val="28"/>
          <w:lang w:val="be-BY"/>
        </w:rPr>
      </w:pPr>
    </w:p>
    <w:sectPr w:rsidR="00C33CBC" w:rsidRPr="00C33CBC" w:rsidSect="007752C6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/>
  <w:defaultTabStop w:val="708"/>
  <w:characterSpacingControl w:val="doNotCompress"/>
  <w:compat/>
  <w:rsids>
    <w:rsidRoot w:val="00F333BE"/>
    <w:rsid w:val="00036C97"/>
    <w:rsid w:val="002235D1"/>
    <w:rsid w:val="005A1725"/>
    <w:rsid w:val="007752C6"/>
    <w:rsid w:val="00A473F2"/>
    <w:rsid w:val="00AC6421"/>
    <w:rsid w:val="00C33CBC"/>
    <w:rsid w:val="00CB102C"/>
    <w:rsid w:val="00F3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6"/>
        <o:r id="V:Rule6" type="connector" idref="#_x0000_s1029"/>
        <o:r id="V:Rule7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4</cp:revision>
  <dcterms:created xsi:type="dcterms:W3CDTF">2015-01-14T13:15:00Z</dcterms:created>
  <dcterms:modified xsi:type="dcterms:W3CDTF">2015-01-14T15:40:00Z</dcterms:modified>
</cp:coreProperties>
</file>