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59" w:rsidRPr="000F31E1" w:rsidRDefault="00481059" w:rsidP="004810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</w:pPr>
      <w:r w:rsidRPr="000F31E1"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  <w:t>Лабораторная работа 1</w:t>
      </w:r>
    </w:p>
    <w:p w:rsidR="00481059" w:rsidRPr="000F31E1" w:rsidRDefault="00481059" w:rsidP="004810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bookmarkStart w:id="0" w:name="_GoBack"/>
      <w:bookmarkEnd w:id="0"/>
    </w:p>
    <w:p w:rsidR="00481059" w:rsidRPr="000F31E1" w:rsidRDefault="00481059" w:rsidP="004810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Выбрать сферу, для которой будет разработано приложение автоматизации документооборота. Выбранная сфера должна обладать достаточным для реализации приложения количеством актеров (не менее 3), сущностей (не менее 5) и видов генерируемых документов (не менее 5).</w:t>
      </w:r>
    </w:p>
    <w:p w:rsidR="00481059" w:rsidRPr="000F31E1" w:rsidRDefault="00481059" w:rsidP="004810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Пример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481059" w:rsidRPr="000F31E1" w:rsidRDefault="00481059" w:rsidP="0048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Сфера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: приемная кампания университета.</w:t>
      </w:r>
    </w:p>
    <w:p w:rsidR="00481059" w:rsidRPr="000F31E1" w:rsidRDefault="00481059" w:rsidP="0048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Актеры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: гость, абитуриент, сотрудник приемной комиссии, администратор.</w:t>
      </w:r>
    </w:p>
    <w:p w:rsidR="00481059" w:rsidRPr="000F31E1" w:rsidRDefault="00481059" w:rsidP="0048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Сущности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: пользователь приложения, заявление абитуриента, экзамен, факультет, специальность, оценка абитуриента за экзамен и т.д.</w:t>
      </w:r>
    </w:p>
    <w:p w:rsidR="00481059" w:rsidRPr="000F31E1" w:rsidRDefault="00481059" w:rsidP="0048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Документы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: статистика поданных заявлений, титульный лист личного дела абитуриента, расписка о принятых от абитуриента документах, договор на обучение, экзаменационный лист и т.д.</w:t>
      </w:r>
    </w:p>
    <w:p w:rsidR="00481059" w:rsidRPr="000F31E1" w:rsidRDefault="00481059" w:rsidP="004810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Примечание</w:t>
      </w: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. Сфера "интернет-магазинов" является запретной.</w:t>
      </w:r>
    </w:p>
    <w:p w:rsidR="00481059" w:rsidRPr="000F31E1" w:rsidRDefault="00481059" w:rsidP="004810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Используя UML, провести моделирование выбранной сферы с точки зрения автоматизации документооборота. Предусмотреть наличие </w:t>
      </w:r>
      <w:proofErr w:type="spellStart"/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Use-Case</w:t>
      </w:r>
      <w:proofErr w:type="spellEnd"/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 xml:space="preserve"> диаграмм, диаграмм классов, диаграмм </w:t>
      </w:r>
      <w:proofErr w:type="spellStart"/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activities</w:t>
      </w:r>
      <w:proofErr w:type="spellEnd"/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, информационной модели базы данных.</w:t>
      </w:r>
    </w:p>
    <w:p w:rsidR="00481059" w:rsidRPr="000F31E1" w:rsidRDefault="00481059" w:rsidP="004810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Для проведения качественного моделирования необходимо изучить нормативные документы и источники, связанные с выбранной сферой.</w:t>
      </w:r>
    </w:p>
    <w:p w:rsidR="00481059" w:rsidRPr="000F31E1" w:rsidRDefault="00481059" w:rsidP="004810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Контрольные вопросы</w:t>
      </w:r>
    </w:p>
    <w:p w:rsidR="00481059" w:rsidRPr="000F31E1" w:rsidRDefault="00481059" w:rsidP="00481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Использование языка моделирования UML.</w:t>
      </w:r>
    </w:p>
    <w:p w:rsidR="00481059" w:rsidRPr="000F31E1" w:rsidRDefault="00481059" w:rsidP="00481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31E1">
        <w:rPr>
          <w:rFonts w:ascii="Times New Roman" w:eastAsia="Times New Roman" w:hAnsi="Times New Roman"/>
          <w:sz w:val="24"/>
          <w:szCs w:val="24"/>
          <w:lang w:eastAsia="ru-RU"/>
        </w:rPr>
        <w:t>Особенности выбранной для автоматизации документооборота сферы.</w:t>
      </w:r>
    </w:p>
    <w:p w:rsidR="00D30CA0" w:rsidRDefault="00D30CA0"/>
    <w:sectPr w:rsidR="00D30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556"/>
    <w:multiLevelType w:val="multilevel"/>
    <w:tmpl w:val="57BA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D7480"/>
    <w:multiLevelType w:val="multilevel"/>
    <w:tmpl w:val="6C1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EE"/>
    <w:rsid w:val="00481059"/>
    <w:rsid w:val="006851EE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FF350-788D-431B-9E95-A60FE7F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2018-02-11T15:59:00Z</dcterms:created>
  <dcterms:modified xsi:type="dcterms:W3CDTF">2018-02-11T16:00:00Z</dcterms:modified>
</cp:coreProperties>
</file>