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107870" w14:textId="57322073" w:rsidR="00EC7881" w:rsidRPr="007150AC" w:rsidRDefault="007150AC" w:rsidP="007150AC">
      <w:pPr>
        <w:jc w:val="center"/>
        <w:rPr>
          <w:b/>
          <w:bCs/>
        </w:rPr>
      </w:pPr>
      <w:r w:rsidRPr="007150AC">
        <w:rPr>
          <w:b/>
          <w:bCs/>
        </w:rPr>
        <w:t>MEMO</w:t>
      </w:r>
    </w:p>
    <w:p w14:paraId="3913D011" w14:textId="0FF02730" w:rsidR="007150AC" w:rsidRPr="007150AC" w:rsidRDefault="007150AC" w:rsidP="005D3011">
      <w:pPr>
        <w:spacing w:line="240" w:lineRule="auto"/>
        <w:rPr>
          <w:b/>
          <w:bCs/>
        </w:rPr>
      </w:pPr>
      <w:r w:rsidRPr="007150AC">
        <w:rPr>
          <w:b/>
          <w:bCs/>
        </w:rPr>
        <w:t xml:space="preserve">Jacksonville </w:t>
      </w:r>
      <w:r w:rsidR="007B68E7">
        <w:rPr>
          <w:b/>
          <w:bCs/>
        </w:rPr>
        <w:t xml:space="preserve">Center for </w:t>
      </w:r>
      <w:r w:rsidRPr="007150AC">
        <w:rPr>
          <w:b/>
          <w:bCs/>
        </w:rPr>
        <w:t>Frozen Yoghurt</w:t>
      </w:r>
      <w:r w:rsidR="00495378">
        <w:rPr>
          <w:b/>
          <w:bCs/>
        </w:rPr>
        <w:t xml:space="preserve"> Research</w:t>
      </w:r>
    </w:p>
    <w:p w14:paraId="725AD47B" w14:textId="36BB829B" w:rsidR="007150AC" w:rsidRDefault="007150AC" w:rsidP="005D3011">
      <w:pPr>
        <w:spacing w:line="240" w:lineRule="auto"/>
      </w:pPr>
      <w:r>
        <w:t xml:space="preserve">To: </w:t>
      </w:r>
      <w:r w:rsidR="0096154E">
        <w:t xml:space="preserve">Jason Mendoza and the </w:t>
      </w:r>
      <w:r>
        <w:t>Senior Management Team</w:t>
      </w:r>
    </w:p>
    <w:p w14:paraId="2F1A4FD6" w14:textId="69B3CE9D" w:rsidR="007150AC" w:rsidRDefault="007150AC" w:rsidP="005D3011">
      <w:pPr>
        <w:spacing w:line="240" w:lineRule="auto"/>
      </w:pPr>
      <w:r>
        <w:t>From: Aidan Zizys, Ethics Advisor</w:t>
      </w:r>
    </w:p>
    <w:p w14:paraId="320A3CCB" w14:textId="7139636F" w:rsidR="007150AC" w:rsidRDefault="007150AC" w:rsidP="005D3011">
      <w:pPr>
        <w:spacing w:line="240" w:lineRule="auto"/>
      </w:pPr>
      <w:r>
        <w:t>Date: February 23, 2020</w:t>
      </w:r>
    </w:p>
    <w:p w14:paraId="41A891CF" w14:textId="53B1969C" w:rsidR="007150AC" w:rsidRDefault="007150AC" w:rsidP="005D3011">
      <w:pPr>
        <w:spacing w:line="240" w:lineRule="auto"/>
      </w:pPr>
      <w:r>
        <w:t>Subject: Remote Work Program</w:t>
      </w:r>
    </w:p>
    <w:p w14:paraId="5EEBBB5B" w14:textId="147F865A" w:rsidR="007150AC" w:rsidRDefault="007150AC" w:rsidP="007150AC"/>
    <w:p w14:paraId="0712B3C7" w14:textId="4A1DF3AF" w:rsidR="007150AC" w:rsidRDefault="00FF0932" w:rsidP="007150AC">
      <w:r>
        <w:t xml:space="preserve">Each year more businesses are adopting policies that facilitate remote work and more workers are enjoying and benefiting from that opportunity. </w:t>
      </w:r>
      <w:r w:rsidR="00A9185C">
        <w:t>Recently, t</w:t>
      </w:r>
      <w:r>
        <w:t>he US Patent and Trade Office saw a 4.4% increase in productivity, and a 16, 000 employee Chinese travel agency reported that remote work increased employee satisfaction and helped halve the agency’s previous employee attrition rates</w:t>
      </w:r>
      <w:r w:rsidR="00CC23FF">
        <w:t xml:space="preserve"> (Molla, 2019, 2)</w:t>
      </w:r>
      <w:r w:rsidR="005D3011">
        <w:t>. At the larger end, Dell is pushing to have remote workers comprise 50% of its employees and Amazon is consistently hiring more remote workers to fill customer service positions</w:t>
      </w:r>
      <w:r w:rsidR="00595899">
        <w:t xml:space="preserve"> </w:t>
      </w:r>
      <w:r w:rsidR="00595899">
        <w:t xml:space="preserve">(Molla, 2019, </w:t>
      </w:r>
      <w:r w:rsidR="00595899">
        <w:t>3</w:t>
      </w:r>
      <w:r w:rsidR="00595899">
        <w:t>)</w:t>
      </w:r>
      <w:r w:rsidR="005D3011">
        <w:t xml:space="preserve">. </w:t>
      </w:r>
    </w:p>
    <w:p w14:paraId="5A0C2DD3" w14:textId="5BB8DD42" w:rsidR="00A65C1E" w:rsidRDefault="007C0A8B" w:rsidP="007C0A8B">
      <w:r>
        <w:t>Although only a few examples, they are representative of a broader growing desire for remote work positions, which offer benefits for employees and</w:t>
      </w:r>
      <w:r w:rsidR="00F95E87">
        <w:t xml:space="preserve"> the businesses</w:t>
      </w:r>
      <w:r w:rsidR="00E15635">
        <w:t xml:space="preserve"> where they work. </w:t>
      </w:r>
      <w:r w:rsidR="00283887">
        <w:t xml:space="preserve">By adopting such policies and by using available technologies, </w:t>
      </w:r>
      <w:r w:rsidR="0034521B">
        <w:t xml:space="preserve">our research center </w:t>
      </w:r>
      <w:r w:rsidR="00283887">
        <w:t>could see improvements to employee productivity, retention, and satisfaction</w:t>
      </w:r>
      <w:r w:rsidR="00B9450B">
        <w:t xml:space="preserve">, which in turn benefits the </w:t>
      </w:r>
      <w:r w:rsidR="003056AF">
        <w:t>business</w:t>
      </w:r>
      <w:r w:rsidR="00B9450B">
        <w:t xml:space="preserve">. </w:t>
      </w:r>
    </w:p>
    <w:p w14:paraId="3D58AEDE" w14:textId="6CEB23EF" w:rsidR="00F944BA" w:rsidRDefault="009621F3" w:rsidP="007C0A8B">
      <w:r>
        <w:t>Employees who worked remotely reported that they are more satisfied with work and they tend to perform better</w:t>
      </w:r>
      <w:r w:rsidR="00147F00">
        <w:t xml:space="preserve"> (</w:t>
      </w:r>
      <w:r w:rsidR="00F740DE">
        <w:t>Greenbaum, 2019, 2</w:t>
      </w:r>
      <w:r w:rsidR="00147F00">
        <w:t>)</w:t>
      </w:r>
      <w:r>
        <w:t xml:space="preserve">. </w:t>
      </w:r>
      <w:r w:rsidR="00315ED9">
        <w:t>When surveyed, employees reported the biggest benefits of working remotely included</w:t>
      </w:r>
      <w:r w:rsidR="007B68E7">
        <w:t xml:space="preserve"> (Molla, 2019, 2)</w:t>
      </w:r>
      <w:r w:rsidR="00315ED9">
        <w:t>,</w:t>
      </w:r>
    </w:p>
    <w:p w14:paraId="2F410198" w14:textId="038C5C7E" w:rsidR="00315ED9" w:rsidRDefault="00315ED9" w:rsidP="00315ED9">
      <w:pPr>
        <w:pStyle w:val="ListParagraph"/>
        <w:numPr>
          <w:ilvl w:val="0"/>
          <w:numId w:val="1"/>
        </w:numPr>
      </w:pPr>
      <w:r>
        <w:t>Flexible schedule (40%)</w:t>
      </w:r>
    </w:p>
    <w:p w14:paraId="3AC51255" w14:textId="33C461E7" w:rsidR="00315ED9" w:rsidRDefault="00315ED9" w:rsidP="00315ED9">
      <w:pPr>
        <w:pStyle w:val="ListParagraph"/>
        <w:numPr>
          <w:ilvl w:val="0"/>
          <w:numId w:val="1"/>
        </w:numPr>
      </w:pPr>
      <w:r>
        <w:t>Working from anywhere (30%)</w:t>
      </w:r>
    </w:p>
    <w:p w14:paraId="0FECB5BC" w14:textId="5BB12DE4" w:rsidR="00315ED9" w:rsidRDefault="00315ED9" w:rsidP="00315ED9">
      <w:pPr>
        <w:pStyle w:val="ListParagraph"/>
        <w:numPr>
          <w:ilvl w:val="0"/>
          <w:numId w:val="1"/>
        </w:numPr>
      </w:pPr>
      <w:r>
        <w:t>Time with family (14%)</w:t>
      </w:r>
    </w:p>
    <w:p w14:paraId="373A7113" w14:textId="4CD9705C" w:rsidR="00315ED9" w:rsidRDefault="00315ED9" w:rsidP="00315ED9">
      <w:pPr>
        <w:pStyle w:val="ListParagraph"/>
        <w:numPr>
          <w:ilvl w:val="0"/>
          <w:numId w:val="1"/>
        </w:numPr>
      </w:pPr>
      <w:r>
        <w:t>Working from home (13%)</w:t>
      </w:r>
    </w:p>
    <w:p w14:paraId="4CB84F70" w14:textId="1F8E2D7F" w:rsidR="00315ED9" w:rsidRDefault="007B68E7" w:rsidP="00315ED9">
      <w:r>
        <w:t xml:space="preserve">Furthermore, remote work doesn’t have to be all or nothing. </w:t>
      </w:r>
      <w:r w:rsidR="009A6B2C">
        <w:t>Businesses saw benefits to employee satisfaction even when they worked remotely a few days a week or even a few days a month</w:t>
      </w:r>
      <w:r w:rsidR="008751C3">
        <w:t>, where they can complete tasks such as writing reports or articles, and tasks that require interpersonal communication can still be done in the office</w:t>
      </w:r>
      <w:r w:rsidR="00FF23A9">
        <w:t xml:space="preserve"> (</w:t>
      </w:r>
      <w:r w:rsidR="00FF23A9">
        <w:t xml:space="preserve">Greenbaum, 2019, 2). </w:t>
      </w:r>
      <w:r w:rsidR="008751C3">
        <w:t xml:space="preserve"> </w:t>
      </w:r>
    </w:p>
    <w:p w14:paraId="252CD3E1" w14:textId="6313B446" w:rsidR="007C1374" w:rsidRDefault="00221208" w:rsidP="00315ED9">
      <w:r>
        <w:t xml:space="preserve">Some of the challenges to remote work include increased employee loneliness, </w:t>
      </w:r>
      <w:r w:rsidR="00E01EA4">
        <w:t xml:space="preserve">possible challenges to collaboration, </w:t>
      </w:r>
      <w:r w:rsidR="00182A27">
        <w:t>trouble disconnecting</w:t>
      </w:r>
      <w:r w:rsidR="00E01EA4">
        <w:t xml:space="preserve">, and working across time zones. </w:t>
      </w:r>
      <w:r w:rsidR="00485376">
        <w:t>Frequently, remote workers work more compared to office counterparts, but this can lead to burnout and exhaustion</w:t>
      </w:r>
      <w:r w:rsidR="00513CFC">
        <w:t xml:space="preserve"> </w:t>
      </w:r>
      <w:r w:rsidR="00513CFC">
        <w:t xml:space="preserve">(Greenbaum, 2019, </w:t>
      </w:r>
      <w:r w:rsidR="00A62421">
        <w:t>3</w:t>
      </w:r>
      <w:r w:rsidR="00513CFC">
        <w:t>)</w:t>
      </w:r>
      <w:r w:rsidR="00485376">
        <w:t xml:space="preserve">. </w:t>
      </w:r>
      <w:r w:rsidR="003E5D08">
        <w:t xml:space="preserve">Some of the solutions </w:t>
      </w:r>
      <w:r w:rsidR="005D404F">
        <w:t>include enforcing a balance between remote and office work, so that employees don’t feel isolated from their co-workers, enforcing strict work hours so that remote workers can disconnect from work, and using new technologies that facilitate long-distance collaboration, such as Slack for team communication, cloud based work spaces such as Google Docs and Dropbox, and using Google Hangouts for frequent video conferencing meetings</w:t>
      </w:r>
      <w:r w:rsidR="00C3143E">
        <w:t xml:space="preserve"> (Kapila, 2020)</w:t>
      </w:r>
      <w:bookmarkStart w:id="0" w:name="_GoBack"/>
      <w:bookmarkEnd w:id="0"/>
      <w:r w:rsidR="005D404F">
        <w:t xml:space="preserve">. </w:t>
      </w:r>
    </w:p>
    <w:p w14:paraId="2035CC82" w14:textId="2E5803B9" w:rsidR="006F7D94" w:rsidRDefault="00D76747" w:rsidP="00315ED9">
      <w:r>
        <w:lastRenderedPageBreak/>
        <w:t xml:space="preserve">Employing these solutions can mitigate many of the negatives to working </w:t>
      </w:r>
      <w:r w:rsidR="003B4E46">
        <w:t>remotely and</w:t>
      </w:r>
      <w:r>
        <w:t xml:space="preserve"> can make the experience positive for employees and you, the employers. </w:t>
      </w:r>
      <w:r w:rsidR="003B4E46">
        <w:t>Changing our workplace practices</w:t>
      </w:r>
      <w:r w:rsidR="00757986">
        <w:t xml:space="preserve"> can be </w:t>
      </w:r>
      <w:r w:rsidR="00092B9F">
        <w:t>daunting but</w:t>
      </w:r>
      <w:r w:rsidR="00757986">
        <w:t xml:space="preserve"> seeing </w:t>
      </w:r>
      <w:r w:rsidR="00EA4967">
        <w:t>that</w:t>
      </w:r>
      <w:r w:rsidR="00757986">
        <w:t xml:space="preserve"> remote work can increase productivity and employee satisfaction, </w:t>
      </w:r>
      <w:r w:rsidR="00D467FF">
        <w:t xml:space="preserve">for employees </w:t>
      </w:r>
      <w:r w:rsidR="0000191C">
        <w:t xml:space="preserve">our workspace can become a </w:t>
      </w:r>
      <w:r w:rsidR="006C346D">
        <w:t xml:space="preserve">better place, or more aptly put, </w:t>
      </w:r>
      <w:r w:rsidR="006C346D" w:rsidRPr="009A52F2">
        <w:rPr>
          <w:i/>
          <w:iCs/>
        </w:rPr>
        <w:t>the good place</w:t>
      </w:r>
      <w:r w:rsidR="006C346D">
        <w:t>.</w:t>
      </w:r>
    </w:p>
    <w:sectPr w:rsidR="006F7D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E616DE"/>
    <w:multiLevelType w:val="hybridMultilevel"/>
    <w:tmpl w:val="D84A2A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0AC"/>
    <w:rsid w:val="0000191C"/>
    <w:rsid w:val="0006219F"/>
    <w:rsid w:val="00070AAB"/>
    <w:rsid w:val="00074B65"/>
    <w:rsid w:val="00092B9F"/>
    <w:rsid w:val="00147F00"/>
    <w:rsid w:val="00182A27"/>
    <w:rsid w:val="001C06F3"/>
    <w:rsid w:val="00221208"/>
    <w:rsid w:val="00283887"/>
    <w:rsid w:val="003056AF"/>
    <w:rsid w:val="00315ED9"/>
    <w:rsid w:val="0034521B"/>
    <w:rsid w:val="003B4E46"/>
    <w:rsid w:val="003E5D08"/>
    <w:rsid w:val="003F1D5B"/>
    <w:rsid w:val="004377AB"/>
    <w:rsid w:val="00485376"/>
    <w:rsid w:val="00495378"/>
    <w:rsid w:val="004B493A"/>
    <w:rsid w:val="00513CFC"/>
    <w:rsid w:val="00560680"/>
    <w:rsid w:val="00595899"/>
    <w:rsid w:val="005B1CF3"/>
    <w:rsid w:val="005D3011"/>
    <w:rsid w:val="005D404F"/>
    <w:rsid w:val="006160A8"/>
    <w:rsid w:val="006C346D"/>
    <w:rsid w:val="006F7D94"/>
    <w:rsid w:val="00704D69"/>
    <w:rsid w:val="007150AC"/>
    <w:rsid w:val="00757986"/>
    <w:rsid w:val="007B68E7"/>
    <w:rsid w:val="007C0A8B"/>
    <w:rsid w:val="007C1374"/>
    <w:rsid w:val="008751C3"/>
    <w:rsid w:val="008D2677"/>
    <w:rsid w:val="008F768F"/>
    <w:rsid w:val="0096154E"/>
    <w:rsid w:val="009621F3"/>
    <w:rsid w:val="0098710C"/>
    <w:rsid w:val="0099117A"/>
    <w:rsid w:val="009A52F2"/>
    <w:rsid w:val="009A6B2C"/>
    <w:rsid w:val="009B0B3A"/>
    <w:rsid w:val="00A06393"/>
    <w:rsid w:val="00A60A31"/>
    <w:rsid w:val="00A62421"/>
    <w:rsid w:val="00A65C1E"/>
    <w:rsid w:val="00A75C69"/>
    <w:rsid w:val="00A9185C"/>
    <w:rsid w:val="00A95D55"/>
    <w:rsid w:val="00AF0B08"/>
    <w:rsid w:val="00B9450B"/>
    <w:rsid w:val="00BB4945"/>
    <w:rsid w:val="00BD1FA9"/>
    <w:rsid w:val="00C3143E"/>
    <w:rsid w:val="00CC23FF"/>
    <w:rsid w:val="00CF360C"/>
    <w:rsid w:val="00D467FF"/>
    <w:rsid w:val="00D66F2E"/>
    <w:rsid w:val="00D76747"/>
    <w:rsid w:val="00DA02E8"/>
    <w:rsid w:val="00DE6EF2"/>
    <w:rsid w:val="00E01EA4"/>
    <w:rsid w:val="00E15635"/>
    <w:rsid w:val="00EA4967"/>
    <w:rsid w:val="00EC354D"/>
    <w:rsid w:val="00F02ADD"/>
    <w:rsid w:val="00F740DE"/>
    <w:rsid w:val="00F944BA"/>
    <w:rsid w:val="00F95E87"/>
    <w:rsid w:val="00FF0932"/>
    <w:rsid w:val="00FF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5D0D6"/>
  <w15:chartTrackingRefBased/>
  <w15:docId w15:val="{F6ABC0CE-6C8D-4A6F-8945-DF831FFB4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5E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Zizys</dc:creator>
  <cp:keywords/>
  <dc:description/>
  <cp:lastModifiedBy>Aidan Zizys</cp:lastModifiedBy>
  <cp:revision>70</cp:revision>
  <dcterms:created xsi:type="dcterms:W3CDTF">2020-02-20T15:49:00Z</dcterms:created>
  <dcterms:modified xsi:type="dcterms:W3CDTF">2020-02-20T16:59:00Z</dcterms:modified>
</cp:coreProperties>
</file>