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6452" w14:textId="73315C0C" w:rsidR="000275EB" w:rsidRDefault="002A6BE2" w:rsidP="002A6BE2">
      <w:pPr>
        <w:pStyle w:val="ListParagraph"/>
        <w:numPr>
          <w:ilvl w:val="0"/>
          <w:numId w:val="1"/>
        </w:numPr>
      </w:pPr>
      <w:r>
        <w:t>Open geodatabase via NCGMP09 toolbar</w:t>
      </w:r>
      <w:r w:rsidR="00B93AF1">
        <w:t xml:space="preserve"> in ArcMap</w:t>
      </w:r>
      <w:r>
        <w:t>.</w:t>
      </w:r>
    </w:p>
    <w:p w14:paraId="0C007B7A" w14:textId="0FC30EA7" w:rsidR="002A6BE2" w:rsidRDefault="002A6BE2" w:rsidP="002A6BE2">
      <w:pPr>
        <w:pStyle w:val="ListParagraph"/>
        <w:numPr>
          <w:ilvl w:val="0"/>
          <w:numId w:val="1"/>
        </w:numPr>
      </w:pPr>
      <w:r>
        <w:t xml:space="preserve">Right-click </w:t>
      </w:r>
      <w:proofErr w:type="spellStart"/>
      <w:r w:rsidRPr="002A6BE2">
        <w:rPr>
          <w:b/>
          <w:bCs/>
        </w:rPr>
        <w:t>OrientationPoints</w:t>
      </w:r>
      <w:proofErr w:type="spellEnd"/>
      <w:r>
        <w:t xml:space="preserve"> feature class and select “</w:t>
      </w:r>
      <w:r w:rsidR="009932CC">
        <w:t>Convert Symbology to Representation”.</w:t>
      </w:r>
    </w:p>
    <w:p w14:paraId="4915D10B" w14:textId="5982EF65" w:rsidR="009932CC" w:rsidRDefault="009932CC" w:rsidP="002A6BE2">
      <w:pPr>
        <w:pStyle w:val="ListParagraph"/>
        <w:numPr>
          <w:ilvl w:val="0"/>
          <w:numId w:val="1"/>
        </w:numPr>
      </w:pPr>
      <w:r>
        <w:t xml:space="preserve">Don’t adjust the parameters and select </w:t>
      </w:r>
      <w:r w:rsidR="00B93AF1">
        <w:t>“Convert”.</w:t>
      </w:r>
    </w:p>
    <w:p w14:paraId="0F26E8A2" w14:textId="660723B2" w:rsidR="00B93AF1" w:rsidRDefault="00B93AF1" w:rsidP="00B93AF1">
      <w:pPr>
        <w:ind w:left="360"/>
      </w:pPr>
      <w:r>
        <w:rPr>
          <w:noProof/>
        </w:rPr>
        <w:drawing>
          <wp:inline distT="0" distB="0" distL="0" distR="0" wp14:anchorId="7FF8E0D0" wp14:editId="555CD93F">
            <wp:extent cx="2806626" cy="2759357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792" cy="27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4D63" w14:textId="09CDC159" w:rsidR="00B93AF1" w:rsidRDefault="00B93AF1" w:rsidP="00B93AF1">
      <w:pPr>
        <w:pStyle w:val="ListParagraph"/>
        <w:numPr>
          <w:ilvl w:val="0"/>
          <w:numId w:val="1"/>
        </w:numPr>
      </w:pPr>
      <w:r>
        <w:t>This will create a new feature class in your geodatabase, right-click that geodatabase and select, “Save as Layer file”.</w:t>
      </w:r>
    </w:p>
    <w:p w14:paraId="09FD5626" w14:textId="67C0EE3F" w:rsidR="00B93AF1" w:rsidRDefault="00B93AF1" w:rsidP="00B93AF1">
      <w:pPr>
        <w:pStyle w:val="ListParagraph"/>
        <w:numPr>
          <w:ilvl w:val="0"/>
          <w:numId w:val="1"/>
        </w:numPr>
      </w:pPr>
      <w:r>
        <w:t>Open ArcPro and drag the newly created layer file into your project.</w:t>
      </w:r>
    </w:p>
    <w:p w14:paraId="61822AD1" w14:textId="77777777" w:rsidR="003A7159" w:rsidRDefault="009A75EC" w:rsidP="00B93AF1">
      <w:pPr>
        <w:pStyle w:val="ListParagraph"/>
        <w:numPr>
          <w:ilvl w:val="0"/>
          <w:numId w:val="1"/>
        </w:numPr>
      </w:pPr>
      <w:r>
        <w:t xml:space="preserve">To create new </w:t>
      </w:r>
      <w:proofErr w:type="spellStart"/>
      <w:r>
        <w:t>stylex</w:t>
      </w:r>
      <w:proofErr w:type="spellEnd"/>
      <w:r>
        <w:t xml:space="preserve"> file go to the “Insert” tab and under the </w:t>
      </w:r>
      <w:r w:rsidR="003A7159">
        <w:rPr>
          <w:b/>
          <w:bCs/>
        </w:rPr>
        <w:t>Styles</w:t>
      </w:r>
      <w:r w:rsidR="003A7159">
        <w:t xml:space="preserve"> group, select “New” then “New Style”.</w:t>
      </w:r>
    </w:p>
    <w:p w14:paraId="6F80D494" w14:textId="5E34CA0D" w:rsidR="009A75EC" w:rsidRDefault="003A7159" w:rsidP="003A7159">
      <w:pPr>
        <w:pStyle w:val="ListParagraph"/>
      </w:pPr>
      <w:r>
        <w:rPr>
          <w:noProof/>
        </w:rPr>
        <w:drawing>
          <wp:inline distT="0" distB="0" distL="0" distR="0" wp14:anchorId="2A384258" wp14:editId="22CC5BAD">
            <wp:extent cx="5943600" cy="738505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B922C5" w14:textId="33BD150A" w:rsidR="00354685" w:rsidRDefault="00354685" w:rsidP="00354685">
      <w:pPr>
        <w:pStyle w:val="ListParagraph"/>
        <w:numPr>
          <w:ilvl w:val="0"/>
          <w:numId w:val="1"/>
        </w:numPr>
      </w:pPr>
      <w:r>
        <w:t>Select the layer and g</w:t>
      </w:r>
      <w:r w:rsidR="006807C4">
        <w:t xml:space="preserve">o to the </w:t>
      </w:r>
      <w:r>
        <w:t xml:space="preserve">“Feature Layer” tab and select “Appearance”, under the </w:t>
      </w:r>
      <w:r w:rsidRPr="003A7159">
        <w:rPr>
          <w:b/>
          <w:bCs/>
        </w:rPr>
        <w:t>Drawing</w:t>
      </w:r>
      <w:r>
        <w:t xml:space="preserve"> group select the Symbology button.</w:t>
      </w:r>
    </w:p>
    <w:p w14:paraId="1CADB6FC" w14:textId="5DD99B1C" w:rsidR="00354685" w:rsidRDefault="00354685" w:rsidP="00354685">
      <w:pPr>
        <w:pStyle w:val="ListParagraph"/>
      </w:pPr>
      <w:r>
        <w:rPr>
          <w:noProof/>
        </w:rPr>
        <w:drawing>
          <wp:inline distT="0" distB="0" distL="0" distR="0" wp14:anchorId="3252DE3F" wp14:editId="603EA1FF">
            <wp:extent cx="5943600" cy="11049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7B76" w14:textId="75BCA1E3" w:rsidR="00354685" w:rsidRDefault="00354685" w:rsidP="00354685">
      <w:pPr>
        <w:pStyle w:val="ListParagraph"/>
        <w:numPr>
          <w:ilvl w:val="0"/>
          <w:numId w:val="1"/>
        </w:numPr>
      </w:pPr>
      <w:r>
        <w:t>In the Symbology button select the option, “Symbolize your layer using representations” located at the very bottom.</w:t>
      </w:r>
      <w:r w:rsidR="009A75EC">
        <w:t xml:space="preserve"> Towards the right on your screen the Symbology pane you’ll click the “Analyze” button and then “Convert.</w:t>
      </w:r>
    </w:p>
    <w:p w14:paraId="609B8244" w14:textId="47416DA0" w:rsidR="009A75EC" w:rsidRDefault="009A75EC" w:rsidP="009A75EC">
      <w:pPr>
        <w:pStyle w:val="ListParagraph"/>
      </w:pPr>
      <w:r>
        <w:rPr>
          <w:noProof/>
        </w:rPr>
        <w:lastRenderedPageBreak/>
        <w:drawing>
          <wp:inline distT="0" distB="0" distL="0" distR="0" wp14:anchorId="3CA97446" wp14:editId="1D07973B">
            <wp:extent cx="1881655" cy="2085077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4932" cy="20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7FFF" w14:textId="3F6D1534" w:rsidR="009A75EC" w:rsidRDefault="009A75EC" w:rsidP="009A75EC">
      <w:pPr>
        <w:pStyle w:val="ListParagraph"/>
        <w:numPr>
          <w:ilvl w:val="0"/>
          <w:numId w:val="1"/>
        </w:numPr>
      </w:pPr>
      <w:r>
        <w:t>Once that process is complete the symbology pane will turn all the points into unique values.</w:t>
      </w:r>
    </w:p>
    <w:p w14:paraId="56D34E7F" w14:textId="020FCBE5" w:rsidR="009A75EC" w:rsidRDefault="009A75EC" w:rsidP="009A75EC">
      <w:pPr>
        <w:pStyle w:val="ListParagraph"/>
        <w:numPr>
          <w:ilvl w:val="0"/>
          <w:numId w:val="1"/>
        </w:numPr>
      </w:pPr>
      <w:r>
        <w:t xml:space="preserve">To save these points </w:t>
      </w:r>
      <w:r w:rsidR="003A7159">
        <w:t xml:space="preserve">into the </w:t>
      </w:r>
      <w:proofErr w:type="spellStart"/>
      <w:r w:rsidR="003A7159">
        <w:t>stylex</w:t>
      </w:r>
      <w:proofErr w:type="spellEnd"/>
      <w:r w:rsidR="003A7159">
        <w:t xml:space="preserve"> file you must right-click in either the Value or Label field in the symbology pane and select “Format symbol”.</w:t>
      </w:r>
    </w:p>
    <w:p w14:paraId="1E83A80E" w14:textId="4C97A9DF" w:rsidR="003A7159" w:rsidRDefault="003A7159" w:rsidP="003A7159">
      <w:pPr>
        <w:pStyle w:val="ListParagraph"/>
      </w:pPr>
      <w:r>
        <w:rPr>
          <w:noProof/>
        </w:rPr>
        <w:drawing>
          <wp:inline distT="0" distB="0" distL="0" distR="0" wp14:anchorId="44AFD401" wp14:editId="2990D37E">
            <wp:extent cx="5943600" cy="3198495"/>
            <wp:effectExtent l="0" t="0" r="0" b="1905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9F95" w14:textId="19BD1D37" w:rsidR="00D855E0" w:rsidRDefault="00D855E0" w:rsidP="00D855E0">
      <w:pPr>
        <w:pStyle w:val="ListParagraph"/>
        <w:numPr>
          <w:ilvl w:val="0"/>
          <w:numId w:val="1"/>
        </w:numPr>
      </w:pPr>
      <w:r>
        <w:t xml:space="preserve">Select hamburger symbol in the upper </w:t>
      </w:r>
      <w:proofErr w:type="gramStart"/>
      <w:r>
        <w:t>right hand</w:t>
      </w:r>
      <w:proofErr w:type="gramEnd"/>
      <w:r>
        <w:t xml:space="preserve"> corner and select “Save symbol to style”.</w:t>
      </w:r>
    </w:p>
    <w:p w14:paraId="4EE7DD2F" w14:textId="07167AAF" w:rsidR="00D855E0" w:rsidRDefault="00D855E0" w:rsidP="00D855E0">
      <w:pPr>
        <w:pStyle w:val="ListParagraph"/>
      </w:pPr>
      <w:r>
        <w:rPr>
          <w:noProof/>
        </w:rPr>
        <w:drawing>
          <wp:inline distT="0" distB="0" distL="0" distR="0" wp14:anchorId="77E39BA7" wp14:editId="612974C1">
            <wp:extent cx="1617378" cy="1836770"/>
            <wp:effectExtent l="0" t="0" r="1905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261" cy="185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4BCB" w14:textId="0063A35D" w:rsidR="00D855E0" w:rsidRDefault="00D855E0" w:rsidP="00D855E0">
      <w:pPr>
        <w:pStyle w:val="ListParagraph"/>
        <w:numPr>
          <w:ilvl w:val="0"/>
          <w:numId w:val="1"/>
        </w:numPr>
      </w:pPr>
      <w:r>
        <w:t xml:space="preserve">From there you can save the individual symbol into your new </w:t>
      </w:r>
      <w:proofErr w:type="spellStart"/>
      <w:r>
        <w:t>stylex</w:t>
      </w:r>
      <w:proofErr w:type="spellEnd"/>
      <w:r>
        <w:t xml:space="preserve"> file.</w:t>
      </w:r>
    </w:p>
    <w:sectPr w:rsidR="00D8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43590"/>
    <w:multiLevelType w:val="hybridMultilevel"/>
    <w:tmpl w:val="E2D00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E2"/>
    <w:rsid w:val="000275EB"/>
    <w:rsid w:val="002A6BE2"/>
    <w:rsid w:val="00354685"/>
    <w:rsid w:val="003A7159"/>
    <w:rsid w:val="006807C4"/>
    <w:rsid w:val="009932CC"/>
    <w:rsid w:val="009A75EC"/>
    <w:rsid w:val="00B93AF1"/>
    <w:rsid w:val="00D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ECE6"/>
  <w15:chartTrackingRefBased/>
  <w15:docId w15:val="{A4E9B79A-5DFA-4813-83BE-D3166C70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Snellen, Haley - (hsnellen)</dc:creator>
  <cp:keywords/>
  <dc:description/>
  <cp:lastModifiedBy>Snellen, Haley - (hsnellen)</cp:lastModifiedBy>
  <cp:revision>1</cp:revision>
  <dcterms:created xsi:type="dcterms:W3CDTF">2022-03-17T18:30:00Z</dcterms:created>
  <dcterms:modified xsi:type="dcterms:W3CDTF">2022-03-17T19:39:00Z</dcterms:modified>
</cp:coreProperties>
</file>