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049D" w:rsidRPr="00F8049D" w:rsidRDefault="00F8049D">
      <w:pPr>
        <w:rPr>
          <w:rFonts w:ascii="Times New Roman" w:hAnsi="Times New Roman" w:cs="Times New Roman"/>
          <w:b/>
          <w:sz w:val="32"/>
          <w:szCs w:val="32"/>
        </w:rPr>
      </w:pPr>
      <w:r w:rsidRPr="00F8049D">
        <w:rPr>
          <w:rFonts w:ascii="Times New Roman" w:hAnsi="Times New Roman" w:cs="Times New Roman"/>
          <w:b/>
          <w:sz w:val="32"/>
          <w:szCs w:val="32"/>
        </w:rPr>
        <w:t>Importing Station Data to ArcGIS projects</w:t>
      </w:r>
    </w:p>
    <w:p w:rsidR="00F8049D" w:rsidRPr="00F8049D" w:rsidRDefault="00F8049D">
      <w:pPr>
        <w:rPr>
          <w:rFonts w:ascii="Times New Roman" w:hAnsi="Times New Roman" w:cs="Times New Roman"/>
        </w:rPr>
      </w:pPr>
      <w:r w:rsidRPr="00F8049D">
        <w:rPr>
          <w:rFonts w:ascii="Times New Roman" w:hAnsi="Times New Roman" w:cs="Times New Roman"/>
        </w:rPr>
        <w:t>Janel Day, with notes and edits by Jon Spencer</w:t>
      </w:r>
    </w:p>
    <w:p w:rsidR="00F8049D" w:rsidRDefault="00F8049D">
      <w:pPr>
        <w:rPr>
          <w:rFonts w:ascii="Times New Roman" w:hAnsi="Times New Roman" w:cs="Times New Roman"/>
        </w:rPr>
      </w:pPr>
      <w:r>
        <w:rPr>
          <w:rFonts w:ascii="Times New Roman" w:hAnsi="Times New Roman" w:cs="Times New Roman"/>
        </w:rPr>
        <w:t>Arizona Geological Survey (AZGS)</w:t>
      </w:r>
    </w:p>
    <w:p w:rsidR="00F8049D" w:rsidRPr="00F8049D" w:rsidRDefault="00F8049D">
      <w:pPr>
        <w:rPr>
          <w:rFonts w:ascii="Times New Roman" w:hAnsi="Times New Roman" w:cs="Times New Roman"/>
        </w:rPr>
      </w:pPr>
      <w:r>
        <w:rPr>
          <w:rFonts w:ascii="Times New Roman" w:hAnsi="Times New Roman" w:cs="Times New Roman"/>
        </w:rPr>
        <w:t>2014</w:t>
      </w:r>
    </w:p>
    <w:p w:rsidR="00F8049D" w:rsidRPr="00F8049D" w:rsidRDefault="00F8049D">
      <w:pPr>
        <w:rPr>
          <w:rFonts w:ascii="Times New Roman" w:hAnsi="Times New Roman" w:cs="Times New Roman"/>
          <w:b/>
        </w:rPr>
      </w:pPr>
      <w:r w:rsidRPr="00F8049D">
        <w:rPr>
          <w:rFonts w:ascii="Times New Roman" w:hAnsi="Times New Roman" w:cs="Times New Roman"/>
          <w:b/>
        </w:rPr>
        <w:t>Introduction</w:t>
      </w:r>
    </w:p>
    <w:p w:rsidR="00F8049D" w:rsidRDefault="00F8049D">
      <w:pPr>
        <w:rPr>
          <w:rFonts w:ascii="Times New Roman" w:hAnsi="Times New Roman" w:cs="Times New Roman"/>
        </w:rPr>
      </w:pPr>
      <w:r>
        <w:rPr>
          <w:rFonts w:ascii="Times New Roman" w:hAnsi="Times New Roman" w:cs="Times New Roman"/>
        </w:rPr>
        <w:t>Excel spreadsheets are prepared by geologists working in the field and using GPS units to record the locations of stations where structure measurements, samples, and notes are taken. The imported tables consist of the following:</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Stations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Notes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Samples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 xml:space="preserve">Structure </w:t>
      </w:r>
      <w:r>
        <w:rPr>
          <w:rFonts w:ascii="Times New Roman" w:hAnsi="Times New Roman" w:cs="Times New Roman"/>
        </w:rPr>
        <w:t>M</w:t>
      </w:r>
      <w:r w:rsidRPr="00F8049D">
        <w:rPr>
          <w:rFonts w:ascii="Times New Roman" w:hAnsi="Times New Roman" w:cs="Times New Roman"/>
        </w:rPr>
        <w:t>easurements</w:t>
      </w:r>
    </w:p>
    <w:p w:rsidR="00F8049D" w:rsidRPr="00F8049D" w:rsidRDefault="00F8049D" w:rsidP="00F8049D">
      <w:pPr>
        <w:pStyle w:val="ListParagraph"/>
        <w:numPr>
          <w:ilvl w:val="0"/>
          <w:numId w:val="7"/>
        </w:numPr>
        <w:rPr>
          <w:rFonts w:ascii="Times New Roman" w:hAnsi="Times New Roman" w:cs="Times New Roman"/>
        </w:rPr>
      </w:pPr>
      <w:r w:rsidRPr="00F8049D">
        <w:rPr>
          <w:rFonts w:ascii="Times New Roman" w:hAnsi="Times New Roman" w:cs="Times New Roman"/>
        </w:rPr>
        <w:t xml:space="preserve">Structure </w:t>
      </w:r>
      <w:r>
        <w:rPr>
          <w:rFonts w:ascii="Times New Roman" w:hAnsi="Times New Roman" w:cs="Times New Roman"/>
        </w:rPr>
        <w:t>T</w:t>
      </w:r>
      <w:r w:rsidRPr="00F8049D">
        <w:rPr>
          <w:rFonts w:ascii="Times New Roman" w:hAnsi="Times New Roman" w:cs="Times New Roman"/>
        </w:rPr>
        <w:t>ypes</w:t>
      </w:r>
    </w:p>
    <w:p w:rsidR="00F8049D" w:rsidRDefault="00F8049D" w:rsidP="00F8049D">
      <w:pPr>
        <w:rPr>
          <w:rFonts w:ascii="Times New Roman" w:hAnsi="Times New Roman" w:cs="Times New Roman"/>
        </w:rPr>
      </w:pPr>
      <w:r>
        <w:rPr>
          <w:rFonts w:ascii="Times New Roman" w:hAnsi="Times New Roman" w:cs="Times New Roman"/>
        </w:rPr>
        <w:t>At the AZGS in 2014, only the Stations table contains GPS locations of stations. All tables except Structure types contain Station numbers.  All tables are imported into the ArcGIS database, and then the Notes, Samples, and Structure Measurements tables are joined to the Stations table so that the Notes, Samples, and Structure Measurements tables have GPS locations associated with each record. The Structure Measurements table is joined to the Structure Types table so that all Structure Measurements correspond to a cartographic object (symbol) that will be displayed on the resulting map.</w:t>
      </w:r>
    </w:p>
    <w:p w:rsidR="00F8049D" w:rsidRPr="00F8049D" w:rsidRDefault="00F8049D">
      <w:pPr>
        <w:rPr>
          <w:rFonts w:ascii="Times New Roman" w:hAnsi="Times New Roman" w:cs="Times New Roman"/>
        </w:rPr>
      </w:pPr>
      <w:r w:rsidRPr="00F8049D">
        <w:rPr>
          <w:rFonts w:ascii="Times New Roman" w:hAnsi="Times New Roman" w:cs="Times New Roman"/>
        </w:rPr>
        <w:br w:type="page"/>
      </w:r>
    </w:p>
    <w:p w:rsidR="005D3C38" w:rsidRPr="005D3C38" w:rsidRDefault="005D3C38" w:rsidP="005D010B">
      <w:pPr>
        <w:rPr>
          <w:b/>
        </w:rPr>
      </w:pPr>
      <w:r w:rsidRPr="005D3C38">
        <w:rPr>
          <w:b/>
        </w:rPr>
        <w:lastRenderedPageBreak/>
        <w:t>Station Data Preparation</w:t>
      </w:r>
    </w:p>
    <w:p w:rsidR="00364BEC" w:rsidRDefault="00364BEC" w:rsidP="005D010B">
      <w:r>
        <w:t>Open ArcMap</w:t>
      </w:r>
      <w:r>
        <w:rPr>
          <w:noProof/>
        </w:rPr>
        <w:drawing>
          <wp:inline distT="0" distB="0" distL="0" distR="0" wp14:anchorId="3C1125A6" wp14:editId="78DE1D34">
            <wp:extent cx="153670" cy="153670"/>
            <wp:effectExtent l="0" t="0" r="0" b="0"/>
            <wp:docPr id="14" name="Picture 14"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or ArcCatalog</w:t>
      </w:r>
      <w:r>
        <w:rPr>
          <w:noProof/>
        </w:rPr>
        <w:drawing>
          <wp:inline distT="0" distB="0" distL="0" distR="0" wp14:anchorId="253C75F0" wp14:editId="1B854118">
            <wp:extent cx="153670" cy="153670"/>
            <wp:effectExtent l="0" t="0" r="0" b="0"/>
            <wp:docPr id="13" name="Picture 13" descr="C:\Program Files (x86)\ArcGIS\Desktop10.2\bin\Icons\ArcCata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ArcGIS\Desktop10.2\bin\Icons\ArcCatalog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If you open ArcMap, you can open ArcCatalog in ArcMap by clicking the ArcCatalog icon</w:t>
      </w:r>
      <w:r>
        <w:rPr>
          <w:noProof/>
        </w:rPr>
        <w:drawing>
          <wp:inline distT="0" distB="0" distL="0" distR="0" wp14:anchorId="6232D2E3" wp14:editId="52D1491F">
            <wp:extent cx="153670" cy="153670"/>
            <wp:effectExtent l="0" t="0" r="0" b="0"/>
            <wp:docPr id="16" name="Picture 16" descr="C:\Program Files (x86)\ArcGIS\Desktop10.2\bin\Icons\ArcCata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ArcGIS\Desktop10.2\bin\Icons\ArcCatalog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w:t>
      </w:r>
    </w:p>
    <w:p w:rsidR="005D010B" w:rsidRDefault="005D010B" w:rsidP="005D010B">
      <w:pPr>
        <w:pStyle w:val="ListParagraph"/>
        <w:numPr>
          <w:ilvl w:val="0"/>
          <w:numId w:val="1"/>
        </w:numPr>
        <w:ind w:left="360"/>
      </w:pPr>
      <w:r>
        <w:t xml:space="preserve">Create </w:t>
      </w:r>
      <w:r w:rsidR="00FD6B9B" w:rsidRPr="00FD6B9B">
        <w:rPr>
          <w:i/>
        </w:rPr>
        <w:t>New Personal G</w:t>
      </w:r>
      <w:r w:rsidRPr="00FD6B9B">
        <w:rPr>
          <w:i/>
        </w:rPr>
        <w:t>eodatabase</w:t>
      </w:r>
      <w:r>
        <w:t xml:space="preserve"> that has the same name as the Excel table</w:t>
      </w:r>
      <w:r w:rsidR="003016F4">
        <w:t>.</w:t>
      </w:r>
    </w:p>
    <w:p w:rsidR="005D010B" w:rsidRDefault="00273689" w:rsidP="005D010B">
      <w:r>
        <w:rPr>
          <w:noProof/>
        </w:rPr>
        <w:drawing>
          <wp:inline distT="0" distB="0" distL="0" distR="0" wp14:anchorId="5DCE41B5" wp14:editId="4CE2676D">
            <wp:extent cx="5943600" cy="2928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28620"/>
                    </a:xfrm>
                    <a:prstGeom prst="rect">
                      <a:avLst/>
                    </a:prstGeom>
                  </pic:spPr>
                </pic:pic>
              </a:graphicData>
            </a:graphic>
          </wp:inline>
        </w:drawing>
      </w:r>
    </w:p>
    <w:p w:rsidR="00273689" w:rsidRDefault="00273689" w:rsidP="005D010B">
      <w:pPr>
        <w:pStyle w:val="ListParagraph"/>
        <w:numPr>
          <w:ilvl w:val="0"/>
          <w:numId w:val="1"/>
        </w:numPr>
        <w:ind w:left="360"/>
      </w:pPr>
      <w:r w:rsidRPr="00FD6B9B">
        <w:rPr>
          <w:i/>
        </w:rPr>
        <w:t>Export</w:t>
      </w:r>
      <w:r>
        <w:t xml:space="preserve"> Excel sheets to Geodatabase</w:t>
      </w:r>
      <w:r w:rsidR="003016F4">
        <w:t>.</w:t>
      </w:r>
      <w:r w:rsidR="00CE17CD">
        <w:t xml:space="preserve"> (</w:t>
      </w:r>
      <w:proofErr w:type="gramStart"/>
      <w:r w:rsidR="00CE17CD">
        <w:t>note</w:t>
      </w:r>
      <w:proofErr w:type="gramEnd"/>
      <w:r w:rsidR="00CE17CD">
        <w:t>: attempts by JES to do this with an .</w:t>
      </w:r>
      <w:proofErr w:type="spellStart"/>
      <w:r w:rsidR="00CE17CD">
        <w:t>xlsx</w:t>
      </w:r>
      <w:proofErr w:type="spellEnd"/>
      <w:r w:rsidR="00CE17CD">
        <w:t xml:space="preserve"> file failed, but conversion to an .</w:t>
      </w:r>
      <w:proofErr w:type="spellStart"/>
      <w:r w:rsidR="00CE17CD">
        <w:t>xls</w:t>
      </w:r>
      <w:proofErr w:type="spellEnd"/>
      <w:r w:rsidR="00CE17CD">
        <w:t xml:space="preserve"> file worked</w:t>
      </w:r>
      <w:r w:rsidR="00963E7C">
        <w:t>. This might be because the .</w:t>
      </w:r>
      <w:proofErr w:type="spellStart"/>
      <w:r w:rsidR="00963E7C">
        <w:t>xlsx</w:t>
      </w:r>
      <w:proofErr w:type="spellEnd"/>
      <w:r w:rsidR="00963E7C">
        <w:t xml:space="preserve"> file contained named ranges</w:t>
      </w:r>
      <w:r w:rsidR="00CE17CD">
        <w:t>)</w:t>
      </w:r>
      <w:r w:rsidR="005442C3">
        <w:t>. Also, sheet with field notes that includes a memo field must be converted in Access so that the field with notes is designated as a memo field, then imported to Arc.</w:t>
      </w:r>
    </w:p>
    <w:p w:rsidR="00273689" w:rsidRDefault="00273689">
      <w:pPr>
        <w:rPr>
          <w:noProof/>
        </w:rPr>
      </w:pPr>
      <w:r>
        <w:rPr>
          <w:noProof/>
        </w:rPr>
        <w:drawing>
          <wp:inline distT="0" distB="0" distL="0" distR="0">
            <wp:extent cx="593979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r>
        <w:rPr>
          <w:noProof/>
        </w:rPr>
        <w:br w:type="page"/>
      </w:r>
    </w:p>
    <w:p w:rsidR="00273689" w:rsidRDefault="00273689" w:rsidP="005D010B">
      <w:pPr>
        <w:pStyle w:val="ListParagraph"/>
        <w:numPr>
          <w:ilvl w:val="0"/>
          <w:numId w:val="1"/>
        </w:numPr>
        <w:ind w:left="360"/>
      </w:pPr>
      <w:r>
        <w:lastRenderedPageBreak/>
        <w:t>Add all worksheets with the “$” at the end of the name</w:t>
      </w:r>
      <w:r w:rsidR="00F26F5F">
        <w:t xml:space="preserve"> as Input Table; click </w:t>
      </w:r>
      <w:r w:rsidR="00F26F5F">
        <w:rPr>
          <w:b/>
        </w:rPr>
        <w:t>OK</w:t>
      </w:r>
      <w:r w:rsidR="003016F4">
        <w:t>.</w:t>
      </w:r>
    </w:p>
    <w:p w:rsidR="00273689" w:rsidRDefault="00273689" w:rsidP="00273689">
      <w:r>
        <w:rPr>
          <w:noProof/>
        </w:rPr>
        <w:drawing>
          <wp:inline distT="0" distB="0" distL="0" distR="0" wp14:anchorId="79601FB6" wp14:editId="77AD92C2">
            <wp:extent cx="3739896" cy="27614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39896" cy="2761488"/>
                    </a:xfrm>
                    <a:prstGeom prst="rect">
                      <a:avLst/>
                    </a:prstGeom>
                  </pic:spPr>
                </pic:pic>
              </a:graphicData>
            </a:graphic>
          </wp:inline>
        </w:drawing>
      </w:r>
    </w:p>
    <w:p w:rsidR="00273689" w:rsidRDefault="00F26F5F" w:rsidP="005D010B">
      <w:pPr>
        <w:pStyle w:val="ListParagraph"/>
        <w:numPr>
          <w:ilvl w:val="0"/>
          <w:numId w:val="1"/>
        </w:numPr>
        <w:ind w:left="360"/>
      </w:pPr>
      <w:r w:rsidRPr="00FD6B9B">
        <w:rPr>
          <w:i/>
        </w:rPr>
        <w:t>Create Feature Class</w:t>
      </w:r>
      <w:r>
        <w:t xml:space="preserve"> from </w:t>
      </w:r>
      <w:r w:rsidR="00BA151E">
        <w:t>“</w:t>
      </w:r>
      <w:r>
        <w:t>Stations_</w:t>
      </w:r>
      <w:r w:rsidR="00BA151E">
        <w:t>”</w:t>
      </w:r>
      <w:r>
        <w:t xml:space="preserve"> table in the geodatabase</w:t>
      </w:r>
      <w:r w:rsidR="003016F4">
        <w:t>.</w:t>
      </w:r>
      <w:r w:rsidR="00CB4A73">
        <w:t xml:space="preserve"> (</w:t>
      </w:r>
      <w:proofErr w:type="gramStart"/>
      <w:r w:rsidR="00CB4A73">
        <w:t>note</w:t>
      </w:r>
      <w:proofErr w:type="gramEnd"/>
      <w:r w:rsidR="00CB4A73">
        <w:t>: data export does not support blob fields – use Feature Class to Feature Class tool in ArcToolbox instead).</w:t>
      </w:r>
    </w:p>
    <w:p w:rsidR="00C026C8" w:rsidRDefault="00F26F5F" w:rsidP="00F26F5F">
      <w:r>
        <w:rPr>
          <w:noProof/>
        </w:rPr>
        <w:drawing>
          <wp:inline distT="0" distB="0" distL="0" distR="0">
            <wp:extent cx="5939790" cy="340868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408680"/>
                    </a:xfrm>
                    <a:prstGeom prst="rect">
                      <a:avLst/>
                    </a:prstGeom>
                    <a:noFill/>
                    <a:ln>
                      <a:noFill/>
                    </a:ln>
                  </pic:spPr>
                </pic:pic>
              </a:graphicData>
            </a:graphic>
          </wp:inline>
        </w:drawing>
      </w:r>
    </w:p>
    <w:p w:rsidR="00C026C8" w:rsidRDefault="00C026C8">
      <w:r>
        <w:br w:type="page"/>
      </w:r>
    </w:p>
    <w:p w:rsidR="00C026C8" w:rsidRDefault="00C026C8" w:rsidP="00C026C8">
      <w:pPr>
        <w:pStyle w:val="ListParagraph"/>
        <w:numPr>
          <w:ilvl w:val="0"/>
          <w:numId w:val="1"/>
        </w:numPr>
        <w:ind w:left="360"/>
      </w:pPr>
      <w:r>
        <w:lastRenderedPageBreak/>
        <w:t>Fill in required information; save output to the same geodatabase you created above. Name the feature class as “</w:t>
      </w:r>
      <w:proofErr w:type="spellStart"/>
      <w:r>
        <w:t>Stations_FC</w:t>
      </w:r>
      <w:proofErr w:type="spellEnd"/>
      <w:r>
        <w:t>”.</w:t>
      </w:r>
    </w:p>
    <w:p w:rsidR="00C026C8" w:rsidRDefault="00C026C8" w:rsidP="00C026C8">
      <w:pPr>
        <w:pStyle w:val="ListParagraph"/>
        <w:ind w:left="360"/>
      </w:pPr>
    </w:p>
    <w:p w:rsidR="00C026C8" w:rsidRDefault="00C026C8" w:rsidP="00C026C8">
      <w:pPr>
        <w:pStyle w:val="ListParagraph"/>
        <w:ind w:left="360"/>
      </w:pPr>
      <w:r>
        <w:rPr>
          <w:noProof/>
        </w:rPr>
        <mc:AlternateContent>
          <mc:Choice Requires="wps">
            <w:drawing>
              <wp:anchor distT="0" distB="0" distL="114300" distR="114300" simplePos="0" relativeHeight="251665408" behindDoc="0" locked="0" layoutInCell="1" allowOverlap="1" wp14:anchorId="5ED42F4F" wp14:editId="0D27C617">
                <wp:simplePos x="0" y="0"/>
                <wp:positionH relativeFrom="column">
                  <wp:posOffset>372745</wp:posOffset>
                </wp:positionH>
                <wp:positionV relativeFrom="paragraph">
                  <wp:posOffset>1171575</wp:posOffset>
                </wp:positionV>
                <wp:extent cx="1316355" cy="138430"/>
                <wp:effectExtent l="0" t="0" r="17145" b="13970"/>
                <wp:wrapNone/>
                <wp:docPr id="12" name="Rectangle 12"/>
                <wp:cNvGraphicFramePr/>
                <a:graphic xmlns:a="http://schemas.openxmlformats.org/drawingml/2006/main">
                  <a:graphicData uri="http://schemas.microsoft.com/office/word/2010/wordprocessingShape">
                    <wps:wsp>
                      <wps:cNvSpPr/>
                      <wps:spPr>
                        <a:xfrm>
                          <a:off x="0" y="0"/>
                          <a:ext cx="131635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29.35pt;margin-top:92.25pt;width:103.65pt;height:10.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HkmAIAAIcFAAAOAAAAZHJzL2Uyb0RvYy54bWysVE1v2zAMvQ/YfxB0Xx3no2uDOkXQIsOA&#10;oi3aDj0rshQbkEWNUuJkv36U7LhBV+wwLAdHFMlH8onk1fW+MWyn0NdgC56fjThTVkJZ203Bf7ys&#10;vlxw5oOwpTBgVcEPyvPrxedPV62bqzFUYEqFjECsn7eu4FUIbp5lXlaqEf4MnLKk1ICNCCTiJitR&#10;tITemGw8Gp1nLWDpEKTynm5vOyVfJHytlQwPWnsVmCk45RbSF9N3Hb/Z4krMNyhcVcs+DfEPWTSi&#10;thR0gLoVQbAt1n9ANbVE8KDDmYQmA61rqVINVE0+elfNcyWcSrUQOd4NNPn/Byvvd4/I6pLebsyZ&#10;FQ290ROxJuzGKEZ3RFDr/Jzsnt0j9pKnY6x2r7GJ/1QH2ydSDwOpah+YpMt8kp9PZjPOJOnyycV0&#10;kljP3rwd+vBNQcPioeBI4ROXYnfnA0Uk06NJDGZhVRuTHs7YeOHB1GW8SwJu1jcG2U7Qi69WI/rF&#10;GgjjxIyk6JrFyrpa0ikcjIoYxj4pTaRQ9uOUSWpHNcAKKZUNeaeqRKm6aLPTYLGBo0cKnQAjsqYs&#10;B+we4GjZgRyxu5x7++iqUjcPzqO/JdY5Dx4pMtgwODe1BfwIwFBVfeTO/khSR01kaQ3lgVoGoZsl&#10;7+Sqpne7Ez48CqThoTGjhRAe6KMNtAWH/sRZBfjro/toTz1NWs5aGsaC+59bgYoz891St1/m02mc&#10;3iRMZ1/HJOCpZn2qsdvmBuj1c1o9TqZjtA/meNQIzSvtjWWMSiphJcUuuAx4FG5CtyRo80i1XCYz&#10;mlgnwp19djKCR1ZjX77sXwW6vnkDtf09HAdXzN/1cGcbPS0stwF0nRr8jdeeb5r21Dj9Zorr5FRO&#10;Vm/7c/EbAAD//wMAUEsDBBQABgAIAAAAIQDSyFUh4AAAAAoBAAAPAAAAZHJzL2Rvd25yZXYueG1s&#10;TI8xT8MwEIV3JP6DdUgsiDq01I1CnAoq0YGhEoWlmxMfSdT4HMVOE/49xwTb3b2nd9/Lt7PrxAWH&#10;0HrS8LBIQCBV3rZUa/j8eL1PQYRoyJrOE2r4xgDb4voqN5n1E73j5RhrwSEUMqOhibHPpAxVg86E&#10;he+RWPvygzOR16GWdjATh7tOLpNESWda4g+N6XHXYHU+jk5DuT8Nu/RltY/jneLoc/2Gh0nr25v5&#10;+QlExDn+meEXn9GhYKbSj2SD6DSs0w07+Z4+rkGwYakUlyt5SNQKZJHL/xWKHwAAAP//AwBQSwEC&#10;LQAUAAYACAAAACEAtoM4kv4AAADhAQAAEwAAAAAAAAAAAAAAAAAAAAAAW0NvbnRlbnRfVHlwZXNd&#10;LnhtbFBLAQItABQABgAIAAAAIQA4/SH/1gAAAJQBAAALAAAAAAAAAAAAAAAAAC8BAABfcmVscy8u&#10;cmVsc1BLAQItABQABgAIAAAAIQDJDCHkmAIAAIcFAAAOAAAAAAAAAAAAAAAAAC4CAABkcnMvZTJv&#10;RG9jLnhtbFBLAQItABQABgAIAAAAIQDSyFUh4AAAAAo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9E71268" wp14:editId="40BA0682">
                <wp:simplePos x="0" y="0"/>
                <wp:positionH relativeFrom="column">
                  <wp:posOffset>370535</wp:posOffset>
                </wp:positionH>
                <wp:positionV relativeFrom="paragraph">
                  <wp:posOffset>1695450</wp:posOffset>
                </wp:positionV>
                <wp:extent cx="1616075" cy="138430"/>
                <wp:effectExtent l="0" t="0" r="22225" b="13970"/>
                <wp:wrapNone/>
                <wp:docPr id="11" name="Rectangle 11"/>
                <wp:cNvGraphicFramePr/>
                <a:graphic xmlns:a="http://schemas.openxmlformats.org/drawingml/2006/main">
                  <a:graphicData uri="http://schemas.microsoft.com/office/word/2010/wordprocessingShape">
                    <wps:wsp>
                      <wps:cNvSpPr/>
                      <wps:spPr>
                        <a:xfrm>
                          <a:off x="0" y="0"/>
                          <a:ext cx="161607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9.2pt;margin-top:133.5pt;width:127.25pt;height:10.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8cmAIAAIc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Ulvl3Nm&#10;RUNv9ESsCbsxitEdEdQ6Pye7Z/eIveTpGKvda2ziP9XB9onUw0iq2gcm6TI/z88nF2ecSdLlp5ez&#10;08R69ubt0IdvChoWDwVHCp+4FLs7HygimQ4mMZiFVW1Mejhj44UHU5fxLgm4Wd8YZDtBL75aTegX&#10;ayCMIzOSomsWK+tqSadwMCpiGPukNJFC2U9TJqkd1QgrpFQ25J2qEqXqop0dB4sNHD1S6AQYkTVl&#10;OWL3AINlBzJgdzn39tFVpW4enSd/S6xzHj1SZLBhdG5qC/gRgKGq+sid/UBSR01kaQ3lgVoGoZsl&#10;7+Sqpne7Ez48CqThoTGjhRAe6KMNtAWH/sRZBfjro/toTz1NWs5aGsaC+59bgYoz891St3/NZ7M4&#10;vUmYnV1MScBjzfpYY7fNDdDrU0NTdukY7YMZjhqheaW9sYxRSSWspNgFlwEH4SZ0S4I2j1TLZTKj&#10;iXUi3NlnJyN4ZDX25cv+VaDrmzdQ29/DMLhi/q6HO9voaWG5DaDr1OBvvPZ807Snxuk3U1wnx3Ky&#10;etufi98AAAD//wMAUEsDBBQABgAIAAAAIQDkEig73wAAAAoBAAAPAAAAZHJzL2Rvd25yZXYueG1s&#10;TI/BTsMwDIbvSLxDZCQuiKXroITSdIJJ7MABicGFW9qatlrjVEm6lrfHnOBo+9fn7y+2ix3ECX3o&#10;HWlYrxIQSLVremo1fLw/XysQIRpqzOAINXxjgG15flaYvHEzveHpEFvBEAq50dDFOOZShrpDa8LK&#10;jUh8+3Lemsijb2XjzcxwO8g0STJpTU/8oTMj7jqsj4fJaqj2n36nnjb7OF1ljD62L/g6a315sTw+&#10;gIi4xL8w/OqzOpTsVLmJmiAGDbfqhpMa0uyOO3Fgs07vQVS8UUqBLAv5v0L5AwAA//8DAFBLAQIt&#10;ABQABgAIAAAAIQC2gziS/gAAAOEBAAATAAAAAAAAAAAAAAAAAAAAAABbQ29udGVudF9UeXBlc10u&#10;eG1sUEsBAi0AFAAGAAgAAAAhADj9If/WAAAAlAEAAAsAAAAAAAAAAAAAAAAALwEAAF9yZWxzLy5y&#10;ZWxzUEsBAi0AFAAGAAgAAAAhAAYjLxyYAgAAhwUAAA4AAAAAAAAAAAAAAAAALgIAAGRycy9lMm9E&#10;b2MueG1sUEsBAi0AFAAGAAgAAAAhAOQSKD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3B988431" wp14:editId="651412E8">
                <wp:simplePos x="0" y="0"/>
                <wp:positionH relativeFrom="column">
                  <wp:posOffset>372745</wp:posOffset>
                </wp:positionH>
                <wp:positionV relativeFrom="paragraph">
                  <wp:posOffset>711200</wp:posOffset>
                </wp:positionV>
                <wp:extent cx="1616075" cy="138430"/>
                <wp:effectExtent l="0" t="0" r="22225" b="13970"/>
                <wp:wrapNone/>
                <wp:docPr id="10" name="Rectangle 10"/>
                <wp:cNvGraphicFramePr/>
                <a:graphic xmlns:a="http://schemas.openxmlformats.org/drawingml/2006/main">
                  <a:graphicData uri="http://schemas.microsoft.com/office/word/2010/wordprocessingShape">
                    <wps:wsp>
                      <wps:cNvSpPr/>
                      <wps:spPr>
                        <a:xfrm>
                          <a:off x="0" y="0"/>
                          <a:ext cx="161607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29.35pt;margin-top:56pt;width:127.25pt;height:1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cmAIAAIc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UlvR/RY&#10;0dAbPRFrwm6MYnRHBLXOz8nu2T1iL3k6xmr3Gpv4T3WwfSL1MJKq9oFJuszP8/PJxRlnknT56eXs&#10;NIFmb94OffimoGHxUHCk8IlLsbvzgSKS6WASg1lY1cakhzM2XngwdRnvkoCb9Y1BthP04qvVhH6x&#10;BsI4MiMpumaxsq6WdAoHoyKGsU9KEymU/TRlktpRjbBCSmVD3qkqUaou2tlxsNjA0SOFToARWVOW&#10;I3YPMFh2IAN2l3NvH11V6ubRefK3xDrn0SNFBhtG56a2gB8BGKqqj9zZDyR11ESW1lAeqGUQulny&#10;Tq5qerc74cOjQBoe6iNaCOGBPtpAW3DoT5xVgL8+uo/21NOk5aylYSy4/7kVqDgz3y11+9d8NovT&#10;m4TZ2cWUBDzWrI81dtvcAL1+TqvHyXSM9sEMR43QvNLeWMaopBJWUuyCy4CDcBO6JUGbR6rlMpnR&#10;xDoR7uyzkxE8shr78mX/KtD1zRuo7e9hGFwxf9fDnW30tLDcBtB1avA3Xnu+adpT4/SbKa6TYzlZ&#10;ve3PxW8AAAD//wMAUEsDBBQABgAIAAAAIQAosahM3gAAAAoBAAAPAAAAZHJzL2Rvd25yZXYueG1s&#10;TI9BT4QwEIXvJv6HZky8GLdA40qQstFN3IMHE1cv3godgSydEloW/PeOJz3Om5f3vlfuVjeIM06h&#10;96Qh3SQgkBpve2o1fLw/3+YgQjRkzeAJNXxjgF11eVGawvqF3vB8jK3gEAqF0dDFOBZShqZDZ8LG&#10;j0j8+/KTM5HPqZV2MguHu0FmSbKVzvTEDZ0Zcd9hczrOTkN9+Jz2+ZM6xPlmy9Gn9gVfF62vr9bH&#10;BxAR1/hnhl98RoeKmWo/kw1i0HCX37OT9TTjTWxQqcpA1KwolYOsSvl/QvUDAAD//wMAUEsBAi0A&#10;FAAGAAgAAAAhALaDOJL+AAAA4QEAABMAAAAAAAAAAAAAAAAAAAAAAFtDb250ZW50X1R5cGVzXS54&#10;bWxQSwECLQAUAAYACAAAACEAOP0h/9YAAACUAQAACwAAAAAAAAAAAAAAAAAvAQAAX3JlbHMvLnJl&#10;bHNQSwECLQAUAAYACAAAACEAwi/z3JgCAACHBQAADgAAAAAAAAAAAAAAAAAuAgAAZHJzL2Uyb0Rv&#10;Yy54bWxQSwECLQAUAAYACAAAACEAKLGoTN4AAAAKAQAADwAAAAAAAAAAAAAAAADy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4E263695" wp14:editId="2B08C5FA">
                <wp:simplePos x="0" y="0"/>
                <wp:positionH relativeFrom="column">
                  <wp:posOffset>373075</wp:posOffset>
                </wp:positionH>
                <wp:positionV relativeFrom="paragraph">
                  <wp:posOffset>440207</wp:posOffset>
                </wp:positionV>
                <wp:extent cx="1616659" cy="138989"/>
                <wp:effectExtent l="0" t="0" r="22225" b="13970"/>
                <wp:wrapNone/>
                <wp:docPr id="9" name="Rectangle 9"/>
                <wp:cNvGraphicFramePr/>
                <a:graphic xmlns:a="http://schemas.openxmlformats.org/drawingml/2006/main">
                  <a:graphicData uri="http://schemas.microsoft.com/office/word/2010/wordprocessingShape">
                    <wps:wsp>
                      <wps:cNvSpPr/>
                      <wps:spPr>
                        <a:xfrm>
                          <a:off x="0" y="0"/>
                          <a:ext cx="1616659"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9.4pt;margin-top:34.65pt;width:127.3pt;height:1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pmlwIAAIUFAAAOAAAAZHJzL2Uyb0RvYy54bWysVE1v2zAMvQ/YfxB0Xx1nbdYEdYqgRYYB&#10;RVe0HXpWZCk2IIsapcTJfv0o+aNBV+wwLAdHFMlH8onk1fWhMWyv0NdgC56fTThTVkJZ223Bfzyv&#10;P11y5oOwpTBgVcGPyvPr5ccPV61bqClUYEqFjECsX7Su4FUIbpFlXlaqEf4MnLKk1ICNCCTiNitR&#10;tITemGw6mcyyFrB0CFJ5T7e3nZIvE77WSobvWnsVmCk45RbSF9N3E7/Z8kostihcVcs+DfEPWTSi&#10;thR0hLoVQbAd1n9ANbVE8KDDmYQmA61rqVINVE0+eVPNUyWcSrUQOd6NNPn/Byvv9w/I6rLgc86s&#10;aOiJHok0YbdGsXmkp3V+QVZP7gF7ydMx1nrQ2MR/qoIdEqXHkVJ1CEzSZT7LZ7MLwpakyz9fzi8T&#10;aPbq7dCHrwoaFg8FR4qemBT7Ox8oIpkOJjGYhXVtTHo2Y+OFB1OX8S4JuN3cGGR7Qe+9Xk/oF2sg&#10;jBMzkqJrFivrakmncDQqYhj7qDRRQtlPUyapGdUIK6RUNuSdqhKl6qJdnAaL7Rs9UugEGJE1ZTli&#10;9wCDZQcyYHc59/bRVaVeHp0nf0uscx49UmSwYXRuagv4HoChqvrInf1AUkdNZGkD5ZEaBqGbJO/k&#10;uqZ3uxM+PAik0aEho3UQvtNHG2gLDv2Jswrw13v30Z46mrSctTSKBfc/dwIVZ+abpV6f5+fncXaT&#10;cH7xZUoCnmo2pxq7a26AXj+nxeNkOkb7YIajRmheaGusYlRSCSspdsFlwEG4Cd2KoL0j1WqVzGhe&#10;nQh39snJCB5ZjX35fHgR6PrmDdT29zCMrVi86eHONnpaWO0C6Do1+CuvPd8066lx+r0Ul8mpnKxe&#10;t+fyNwAAAP//AwBQSwMEFAAGAAgAAAAhAH1Xn8nfAAAACAEAAA8AAABkcnMvZG93bnJldi54bWxM&#10;j0FPg0AQhe8m/ofNmHgxdqEoocjQaBN78GBi9dLbwk6BlJ0l7FLw37ue9Dh5L9/7ptguphcXGl1n&#10;GSFeRSCIa6s7bhC+Pl/vMxDOK9aqt0wI3+RgW15fFSrXduYPuhx8IwKEXa4QWu+HXEpXt2SUW9mB&#10;OGQnOxrlwzk2Uo9qDnDTy3UUpdKojsNCqwbatVSfD5NBqPbHcZe9JHs/3aUBfW7e6H1GvL1Znp9A&#10;eFr8Xxl+9YM6lMGpshNrJ3qExyyYe4R0k4AIeRInDyAqhE28BlkW8v8D5Q8AAAD//wMAUEsBAi0A&#10;FAAGAAgAAAAhALaDOJL+AAAA4QEAABMAAAAAAAAAAAAAAAAAAAAAAFtDb250ZW50X1R5cGVzXS54&#10;bWxQSwECLQAUAAYACAAAACEAOP0h/9YAAACUAQAACwAAAAAAAAAAAAAAAAAvAQAAX3JlbHMvLnJl&#10;bHNQSwECLQAUAAYACAAAACEA1FvaZpcCAACFBQAADgAAAAAAAAAAAAAAAAAuAgAAZHJzL2Uyb0Rv&#10;Yy54bWxQSwECLQAUAAYACAAAACEAfVefyd8AAAAIAQAADwAAAAAAAAAAAAAAAADxBAAAZHJzL2Rv&#10;d25yZXYueG1sUEsFBgAAAAAEAAQA8wAAAP0FAAAAAA==&#10;" filled="f" strokecolor="red" strokeweight="2pt"/>
            </w:pict>
          </mc:Fallback>
        </mc:AlternateContent>
      </w:r>
      <w:r>
        <w:rPr>
          <w:noProof/>
        </w:rPr>
        <w:drawing>
          <wp:inline distT="0" distB="0" distL="0" distR="0" wp14:anchorId="0A9FC51E" wp14:editId="2E59B357">
            <wp:extent cx="1911096" cy="2798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11096" cy="2798064"/>
                    </a:xfrm>
                    <a:prstGeom prst="rect">
                      <a:avLst/>
                    </a:prstGeom>
                  </pic:spPr>
                </pic:pic>
              </a:graphicData>
            </a:graphic>
          </wp:inline>
        </w:drawing>
      </w:r>
    </w:p>
    <w:p w:rsidR="00364BEC" w:rsidRDefault="00364BEC" w:rsidP="00C026C8">
      <w:pPr>
        <w:pStyle w:val="ListParagraph"/>
        <w:ind w:left="360"/>
      </w:pPr>
    </w:p>
    <w:p w:rsidR="00C026C8" w:rsidRDefault="00364BEC" w:rsidP="005D010B">
      <w:pPr>
        <w:pStyle w:val="ListParagraph"/>
        <w:numPr>
          <w:ilvl w:val="0"/>
          <w:numId w:val="1"/>
        </w:numPr>
        <w:ind w:left="360"/>
      </w:pPr>
      <w:r>
        <w:t>Open ArcMap</w:t>
      </w:r>
      <w:r>
        <w:rPr>
          <w:noProof/>
        </w:rPr>
        <w:drawing>
          <wp:inline distT="0" distB="0" distL="0" distR="0" wp14:anchorId="4241E739" wp14:editId="75504EA5">
            <wp:extent cx="153670" cy="153670"/>
            <wp:effectExtent l="0" t="0" r="0" b="0"/>
            <wp:docPr id="17" name="Picture 17"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if it’s not already open.</w:t>
      </w:r>
    </w:p>
    <w:p w:rsidR="00364BEC" w:rsidRDefault="00364BEC" w:rsidP="005D010B">
      <w:pPr>
        <w:pStyle w:val="ListParagraph"/>
        <w:numPr>
          <w:ilvl w:val="0"/>
          <w:numId w:val="1"/>
        </w:numPr>
        <w:ind w:left="360"/>
      </w:pPr>
      <w:r>
        <w:t>Add Data</w:t>
      </w:r>
      <w:r w:rsidR="000556D1">
        <w:t>.</w:t>
      </w:r>
    </w:p>
    <w:p w:rsidR="00364BEC" w:rsidRDefault="00364BEC" w:rsidP="005D010B">
      <w:pPr>
        <w:pStyle w:val="ListParagraph"/>
        <w:numPr>
          <w:ilvl w:val="0"/>
          <w:numId w:val="1"/>
        </w:numPr>
        <w:ind w:left="360"/>
      </w:pPr>
      <w:r>
        <w:t>Select all tables and “</w:t>
      </w:r>
      <w:proofErr w:type="spellStart"/>
      <w:r>
        <w:t>Station_FC</w:t>
      </w:r>
      <w:proofErr w:type="spellEnd"/>
      <w:r>
        <w:t xml:space="preserve">”, click </w:t>
      </w:r>
      <w:r w:rsidRPr="000556D1">
        <w:rPr>
          <w:b/>
        </w:rPr>
        <w:t>Add</w:t>
      </w:r>
      <w:r w:rsidR="000556D1">
        <w:t>.</w:t>
      </w:r>
    </w:p>
    <w:p w:rsidR="00BA151E" w:rsidRDefault="00364BEC" w:rsidP="00364BEC">
      <w:pPr>
        <w:pStyle w:val="ListParagraph"/>
        <w:ind w:left="360"/>
      </w:pPr>
      <w:r>
        <w:rPr>
          <w:noProof/>
        </w:rPr>
        <w:drawing>
          <wp:inline distT="0" distB="0" distL="0" distR="0" wp14:anchorId="26839DDC" wp14:editId="224BC82E">
            <wp:extent cx="3136392" cy="21031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392" cy="2103120"/>
                    </a:xfrm>
                    <a:prstGeom prst="rect">
                      <a:avLst/>
                    </a:prstGeom>
                  </pic:spPr>
                </pic:pic>
              </a:graphicData>
            </a:graphic>
          </wp:inline>
        </w:drawing>
      </w:r>
    </w:p>
    <w:p w:rsidR="00BA151E" w:rsidRDefault="00BA151E">
      <w:r>
        <w:br w:type="page"/>
      </w:r>
    </w:p>
    <w:p w:rsidR="00364BEC" w:rsidRDefault="00364BEC" w:rsidP="005D010B">
      <w:pPr>
        <w:pStyle w:val="ListParagraph"/>
        <w:numPr>
          <w:ilvl w:val="0"/>
          <w:numId w:val="1"/>
        </w:numPr>
        <w:ind w:left="360"/>
      </w:pPr>
      <w:r>
        <w:lastRenderedPageBreak/>
        <w:t>The result:</w:t>
      </w:r>
    </w:p>
    <w:p w:rsidR="00364BEC" w:rsidRDefault="00364BEC" w:rsidP="00364BEC">
      <w:pPr>
        <w:pStyle w:val="ListParagraph"/>
        <w:ind w:left="360"/>
      </w:pPr>
      <w:r>
        <w:rPr>
          <w:noProof/>
        </w:rPr>
        <w:drawing>
          <wp:inline distT="0" distB="0" distL="0" distR="0" wp14:anchorId="583288B6" wp14:editId="25B38556">
            <wp:extent cx="3840480" cy="2478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2478024"/>
                    </a:xfrm>
                    <a:prstGeom prst="rect">
                      <a:avLst/>
                    </a:prstGeom>
                  </pic:spPr>
                </pic:pic>
              </a:graphicData>
            </a:graphic>
          </wp:inline>
        </w:drawing>
      </w:r>
    </w:p>
    <w:p w:rsidR="00BA151E" w:rsidRDefault="00BA151E" w:rsidP="00364BEC">
      <w:pPr>
        <w:pStyle w:val="ListParagraph"/>
        <w:ind w:left="360"/>
      </w:pPr>
    </w:p>
    <w:p w:rsidR="00BA151E" w:rsidRDefault="00364BEC" w:rsidP="00BA151E">
      <w:pPr>
        <w:pStyle w:val="ListParagraph"/>
        <w:numPr>
          <w:ilvl w:val="0"/>
          <w:numId w:val="1"/>
        </w:numPr>
        <w:ind w:left="360"/>
      </w:pPr>
      <w:r>
        <w:t xml:space="preserve">Join </w:t>
      </w:r>
      <w:r w:rsidR="00BA151E">
        <w:t>“</w:t>
      </w:r>
      <w:proofErr w:type="spellStart"/>
      <w:r>
        <w:t>Station_FC</w:t>
      </w:r>
      <w:proofErr w:type="spellEnd"/>
      <w:r w:rsidR="00BA151E">
        <w:t>”</w:t>
      </w:r>
      <w:r w:rsidR="009931E7" w:rsidRPr="009931E7">
        <w:t xml:space="preserve"> </w:t>
      </w:r>
      <w:r w:rsidR="009931E7">
        <w:t>to “</w:t>
      </w:r>
      <w:proofErr w:type="spellStart"/>
      <w:r w:rsidR="009931E7">
        <w:t>StructureObservation</w:t>
      </w:r>
      <w:proofErr w:type="spellEnd"/>
      <w:r w:rsidR="009931E7">
        <w:t>_” table</w:t>
      </w:r>
      <w:r w:rsidR="00BA151E">
        <w:t xml:space="preserve">. First, right-click on </w:t>
      </w:r>
      <w:r w:rsidR="009931E7">
        <w:t>“</w:t>
      </w:r>
      <w:proofErr w:type="spellStart"/>
      <w:r w:rsidR="009931E7">
        <w:t>StructureObservation</w:t>
      </w:r>
      <w:proofErr w:type="spellEnd"/>
      <w:r w:rsidR="009931E7">
        <w:t xml:space="preserve">_” </w:t>
      </w:r>
      <w:r w:rsidR="00BA151E">
        <w:t>-&gt; Joins and Relates -&gt; Join...</w:t>
      </w:r>
    </w:p>
    <w:p w:rsidR="00BA151E" w:rsidRDefault="00BA151E" w:rsidP="00BA151E">
      <w:pPr>
        <w:pStyle w:val="ListParagraph"/>
        <w:ind w:left="360"/>
      </w:pPr>
    </w:p>
    <w:p w:rsidR="00BA151E" w:rsidRDefault="009931E7" w:rsidP="00BA151E">
      <w:pPr>
        <w:pStyle w:val="ListParagraph"/>
        <w:ind w:left="360"/>
      </w:pPr>
      <w:r>
        <w:rPr>
          <w:noProof/>
        </w:rPr>
        <w:drawing>
          <wp:inline distT="0" distB="0" distL="0" distR="0" wp14:anchorId="730EF833" wp14:editId="2054B311">
            <wp:extent cx="5939790" cy="370141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01415"/>
                    </a:xfrm>
                    <a:prstGeom prst="rect">
                      <a:avLst/>
                    </a:prstGeom>
                    <a:noFill/>
                    <a:ln>
                      <a:noFill/>
                    </a:ln>
                  </pic:spPr>
                </pic:pic>
              </a:graphicData>
            </a:graphic>
          </wp:inline>
        </w:drawing>
      </w:r>
    </w:p>
    <w:p w:rsidR="00BA151E" w:rsidRDefault="00BA151E">
      <w:r>
        <w:br w:type="page"/>
      </w:r>
    </w:p>
    <w:p w:rsidR="00BA151E" w:rsidRDefault="00BA151E" w:rsidP="005D010B">
      <w:pPr>
        <w:pStyle w:val="ListParagraph"/>
        <w:numPr>
          <w:ilvl w:val="0"/>
          <w:numId w:val="1"/>
        </w:numPr>
        <w:ind w:left="360"/>
      </w:pPr>
      <w:r>
        <w:lastRenderedPageBreak/>
        <w:t xml:space="preserve">Fill in form, joining on </w:t>
      </w:r>
      <w:proofErr w:type="spellStart"/>
      <w:r w:rsidRPr="00BA151E">
        <w:rPr>
          <w:i/>
        </w:rPr>
        <w:t>StationID</w:t>
      </w:r>
      <w:proofErr w:type="spellEnd"/>
      <w:r>
        <w:t xml:space="preserve"> field, and click </w:t>
      </w:r>
      <w:r w:rsidRPr="00BA151E">
        <w:rPr>
          <w:b/>
        </w:rPr>
        <w:t>OK</w:t>
      </w:r>
      <w:r w:rsidR="003016F4">
        <w:t>.</w:t>
      </w:r>
    </w:p>
    <w:p w:rsidR="00BA151E" w:rsidRDefault="00BA151E" w:rsidP="00BA151E">
      <w:pPr>
        <w:pStyle w:val="ListParagraph"/>
        <w:ind w:left="360"/>
      </w:pPr>
      <w:r>
        <w:t xml:space="preserve">  </w:t>
      </w:r>
    </w:p>
    <w:p w:rsidR="00BA151E" w:rsidRDefault="009931E7" w:rsidP="00BA151E">
      <w:pPr>
        <w:pStyle w:val="ListParagraph"/>
        <w:ind w:left="360"/>
      </w:pPr>
      <w:r>
        <w:rPr>
          <w:noProof/>
        </w:rPr>
        <w:drawing>
          <wp:inline distT="0" distB="0" distL="0" distR="0" wp14:anchorId="6C665449" wp14:editId="2CBC6ECE">
            <wp:extent cx="2633472" cy="3794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3472" cy="3794760"/>
                    </a:xfrm>
                    <a:prstGeom prst="rect">
                      <a:avLst/>
                    </a:prstGeom>
                  </pic:spPr>
                </pic:pic>
              </a:graphicData>
            </a:graphic>
          </wp:inline>
        </w:drawing>
      </w:r>
    </w:p>
    <w:p w:rsidR="00BA151E" w:rsidRDefault="00BA151E" w:rsidP="00BA151E">
      <w:pPr>
        <w:pStyle w:val="ListParagraph"/>
        <w:ind w:left="360"/>
      </w:pPr>
    </w:p>
    <w:p w:rsidR="00CD659F" w:rsidRDefault="00CD659F" w:rsidP="005D010B">
      <w:pPr>
        <w:pStyle w:val="ListParagraph"/>
        <w:numPr>
          <w:ilvl w:val="0"/>
          <w:numId w:val="1"/>
        </w:numPr>
        <w:ind w:left="360"/>
      </w:pPr>
      <w:r>
        <w:t>Open “</w:t>
      </w:r>
      <w:proofErr w:type="spellStart"/>
      <w:r>
        <w:t>StructureObservation</w:t>
      </w:r>
      <w:proofErr w:type="spellEnd"/>
      <w:r>
        <w:t>_” table after the join. You should see data from both tables:</w:t>
      </w:r>
    </w:p>
    <w:p w:rsidR="00657F8E" w:rsidRDefault="00CD659F" w:rsidP="00CD659F">
      <w:pPr>
        <w:pStyle w:val="ListParagraph"/>
        <w:ind w:left="360"/>
      </w:pPr>
      <w:r>
        <w:rPr>
          <w:noProof/>
        </w:rPr>
        <w:drawing>
          <wp:inline distT="0" distB="0" distL="0" distR="0" wp14:anchorId="53F39918" wp14:editId="434519C4">
            <wp:extent cx="5943600" cy="1931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31035"/>
                    </a:xfrm>
                    <a:prstGeom prst="rect">
                      <a:avLst/>
                    </a:prstGeom>
                  </pic:spPr>
                </pic:pic>
              </a:graphicData>
            </a:graphic>
          </wp:inline>
        </w:drawing>
      </w:r>
    </w:p>
    <w:p w:rsidR="00657F8E" w:rsidRDefault="00657F8E">
      <w:r>
        <w:br w:type="page"/>
      </w:r>
    </w:p>
    <w:p w:rsidR="008D3FE1" w:rsidRDefault="00CD659F" w:rsidP="00657F8E">
      <w:pPr>
        <w:pStyle w:val="ListParagraph"/>
        <w:numPr>
          <w:ilvl w:val="0"/>
          <w:numId w:val="1"/>
        </w:numPr>
        <w:ind w:left="360"/>
      </w:pPr>
      <w:r>
        <w:lastRenderedPageBreak/>
        <w:t xml:space="preserve"> </w:t>
      </w:r>
      <w:r w:rsidRPr="008D3FE1">
        <w:rPr>
          <w:i/>
        </w:rPr>
        <w:t>Display XY Data</w:t>
      </w:r>
      <w:r>
        <w:t xml:space="preserve"> by right-clicking on “</w:t>
      </w:r>
      <w:proofErr w:type="spellStart"/>
      <w:r>
        <w:t>StructureObservation</w:t>
      </w:r>
      <w:proofErr w:type="spellEnd"/>
      <w:r>
        <w:t xml:space="preserve">_” and selecting </w:t>
      </w:r>
      <w:r w:rsidRPr="008D3FE1">
        <w:rPr>
          <w:i/>
        </w:rPr>
        <w:t>Display XY Data…</w:t>
      </w:r>
      <w:r w:rsidR="00657F8E" w:rsidRPr="008D3FE1">
        <w:rPr>
          <w:i/>
        </w:rPr>
        <w:t xml:space="preserve"> </w:t>
      </w:r>
      <w:r w:rsidR="00657F8E">
        <w:t xml:space="preserve">Fill in form and click </w:t>
      </w:r>
      <w:r w:rsidR="00657F8E" w:rsidRPr="008D3FE1">
        <w:rPr>
          <w:b/>
        </w:rPr>
        <w:t>OK</w:t>
      </w:r>
      <w:r w:rsidR="00657F8E">
        <w:t>.</w:t>
      </w:r>
      <w:r w:rsidR="008D3FE1">
        <w:t xml:space="preserve"> </w:t>
      </w:r>
    </w:p>
    <w:p w:rsidR="008D3FE1" w:rsidRDefault="008D3FE1" w:rsidP="008D3FE1">
      <w:pPr>
        <w:pStyle w:val="ListParagraph"/>
        <w:ind w:left="360"/>
      </w:pPr>
    </w:p>
    <w:p w:rsidR="00657F8E" w:rsidRDefault="00D77182" w:rsidP="008D3FE1">
      <w:pPr>
        <w:pStyle w:val="ListParagraph"/>
        <w:ind w:left="360"/>
      </w:pPr>
      <w:r w:rsidRPr="00D77182">
        <w:rPr>
          <w:noProof/>
        </w:rPr>
        <mc:AlternateContent>
          <mc:Choice Requires="wps">
            <w:drawing>
              <wp:anchor distT="0" distB="0" distL="114300" distR="114300" simplePos="0" relativeHeight="251669504" behindDoc="0" locked="0" layoutInCell="1" allowOverlap="1" wp14:anchorId="5EE3D8CF" wp14:editId="66015CF5">
                <wp:simplePos x="0" y="0"/>
                <wp:positionH relativeFrom="column">
                  <wp:posOffset>1865377</wp:posOffset>
                </wp:positionH>
                <wp:positionV relativeFrom="paragraph">
                  <wp:posOffset>2827553</wp:posOffset>
                </wp:positionV>
                <wp:extent cx="387502" cy="138430"/>
                <wp:effectExtent l="0" t="0" r="12700" b="13970"/>
                <wp:wrapNone/>
                <wp:docPr id="46" name="Rectangle 46"/>
                <wp:cNvGraphicFramePr/>
                <a:graphic xmlns:a="http://schemas.openxmlformats.org/drawingml/2006/main">
                  <a:graphicData uri="http://schemas.microsoft.com/office/word/2010/wordprocessingShape">
                    <wps:wsp>
                      <wps:cNvSpPr/>
                      <wps:spPr>
                        <a:xfrm>
                          <a:off x="0" y="0"/>
                          <a:ext cx="387502"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margin-left:146.9pt;margin-top:222.65pt;width:30.5pt;height:10.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udmAIAAIYFAAAOAAAAZHJzL2Uyb0RvYy54bWysVEtv2zAMvg/YfxB0X+2k6WNBnSJokWFA&#10;0RZth54VWYoNyKJGKXGyXz9KfjToih2G5eCIIvmR/ETy6nrfGLZT6GuwBZ+c5JwpK6Gs7abgP15W&#10;Xy4580HYUhiwquAH5fn14vOnq9bN1RQqMKVCRiDWz1tX8CoEN88yLyvVCH8CTllSasBGBBJxk5Uo&#10;WkJvTDbN8/OsBSwdglTe0+1tp+SLhK+1kuFBa68CMwWn3EL6Yvqu4zdbXIn5BoWratmnIf4hi0bU&#10;loKOULciCLbF+g+oppYIHnQ4kdBkoHUtVaqBqpnk76p5roRTqRYix7uRJv//YOX97hFZXRZ8ds6Z&#10;FQ290ROxJuzGKEZ3RFDr/Jzsnt0j9pKnY6x2r7GJ/1QH2ydSDyOpah+YpMvTy4uzfMqZJNXk9HJ2&#10;mkjP3pwd+vBNQcPioeBI0ROVYnfnAwUk08EkxrKwqo1J72ZsvPBg6jLeJQE36xuDbCfowVernH6x&#10;BMI4MiMpumaxsK6UdAoHoyKGsU9KEyeU/DRlkrpRjbBCSmXDpFNVolRdtLPjYLF/o0cKnQAjsqYs&#10;R+weYLDsQAbsLufePrqq1Myjc/63xDrn0SNFBhtG56a2gB8BGKqqj9zZDyR11ESW1lAeqGMQulHy&#10;Tq5qerc74cOjQJodmjLaB+GBPtpAW3DoT5xVgL8+uo/21NKk5aylWSy4/7kVqDgz3y01+9fJbBaH&#10;Nwmzs4spCXisWR9r7La5AXr9CW0eJ9Mx2gczHDVC80prYxmjkkpYSbELLgMOwk3odgQtHqmWy2RG&#10;A+tEuLPPTkbwyGrsy5f9q0DXN2+grr+HYW7F/F0Pd7bR08JyG0DXqcHfeO35pmFPjdMvprhNjuVk&#10;9bY+F78BAAD//wMAUEsDBBQABgAIAAAAIQB/qApV4QAAAAsBAAAPAAAAZHJzL2Rvd25yZXYueG1s&#10;TI/BToNAEIbvJr7DZky8GLu0UFqRpdEm9uDBxNqLt4UdgZSdJexS8O0dT3qcf/58802+m20nLjj4&#10;1pGC5SICgVQ501Kt4PTxcr8F4YMmoztHqOAbPeyK66tcZ8ZN9I6XY6gFQ8hnWkETQp9J6asGrfYL&#10;1yPx7ssNVgceh1qaQU8Mt51cRVEqrW6JLzS6x32D1fk4WgXl4XPYb5/jQxjvUkaf61d8m5S6vZmf&#10;HkEEnMNfGX71WR0KdirdSMaLTsHqIWb1oCBJ1jEIbsTrhJOSk3SzBFnk8v8PxQ8AAAD//wMAUEsB&#10;Ai0AFAAGAAgAAAAhALaDOJL+AAAA4QEAABMAAAAAAAAAAAAAAAAAAAAAAFtDb250ZW50X1R5cGVz&#10;XS54bWxQSwECLQAUAAYACAAAACEAOP0h/9YAAACUAQAACwAAAAAAAAAAAAAAAAAvAQAAX3JlbHMv&#10;LnJlbHNQSwECLQAUAAYACAAAACEAr0SrnZgCAACGBQAADgAAAAAAAAAAAAAAAAAuAgAAZHJzL2Uy&#10;b0RvYy54bWxQSwECLQAUAAYACAAAACEAf6gKVeEAAAALAQAADwAAAAAAAAAAAAAAAADyBAAAZHJz&#10;L2Rvd25yZXYueG1sUEsFBgAAAAAEAAQA8wAAAAAGAAAAAA==&#10;" filled="f" strokecolor="red" strokeweight="2pt"/>
            </w:pict>
          </mc:Fallback>
        </mc:AlternateContent>
      </w:r>
      <w:r w:rsidRPr="00D77182">
        <w:rPr>
          <w:noProof/>
        </w:rPr>
        <mc:AlternateContent>
          <mc:Choice Requires="wps">
            <w:drawing>
              <wp:anchor distT="0" distB="0" distL="114300" distR="114300" simplePos="0" relativeHeight="251671552" behindDoc="0" locked="0" layoutInCell="1" allowOverlap="1" wp14:anchorId="7AE40391" wp14:editId="1869C392">
                <wp:simplePos x="0" y="0"/>
                <wp:positionH relativeFrom="column">
                  <wp:posOffset>862965</wp:posOffset>
                </wp:positionH>
                <wp:positionV relativeFrom="paragraph">
                  <wp:posOffset>1142695</wp:posOffset>
                </wp:positionV>
                <wp:extent cx="1397204" cy="138430"/>
                <wp:effectExtent l="0" t="0" r="12700" b="13970"/>
                <wp:wrapNone/>
                <wp:docPr id="52" name="Rectangle 52"/>
                <wp:cNvGraphicFramePr/>
                <a:graphic xmlns:a="http://schemas.openxmlformats.org/drawingml/2006/main">
                  <a:graphicData uri="http://schemas.microsoft.com/office/word/2010/wordprocessingShape">
                    <wps:wsp>
                      <wps:cNvSpPr/>
                      <wps:spPr>
                        <a:xfrm>
                          <a:off x="0" y="0"/>
                          <a:ext cx="1397204"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67.95pt;margin-top:90pt;width:110pt;height:10.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gWmQIAAIcFAAAOAAAAZHJzL2Uyb0RvYy54bWysVEtv2zAMvg/YfxB0Xx2n6dYGdYqgRYYB&#10;RVv0gZ4VWYoNyKJGKXGyXz9KfjToih2G5eCIIvmR/ETy8mrfGLZT6GuwBc9PJpwpK6Gs7abgL8+r&#10;L+ec+SBsKQxYVfCD8vxq8fnTZevmagoVmFIhIxDr560reBWCm2eZl5VqhD8BpywpNWAjAom4yUoU&#10;LaE3JptOJl+zFrB0CFJ5T7c3nZIvEr7WSoZ7rb0KzBSccgvpi+m7jt9scSnmGxSuqmWfhviHLBpR&#10;Wwo6Qt2IINgW6z+gmloieNDhREKTgda1VKkGqiafvKvmqRJOpVqIHO9Gmvz/g5V3uwdkdVnwsyln&#10;VjT0Ro/EmrAboxjdEUGt83Oye3IP2EuejrHavcYm/lMdbJ9IPYykqn1gki7z04tv08mMM0m6/PR8&#10;dppYz968HfrwXUHD4qHgSOETl2J36wNFJNPBJAazsKqNSQ9nbLzwYOoy3iUBN+trg2wn6MVXqwn9&#10;Yg2EcWRGUnTNYmVdLekUDkZFDGMflSZSKPtpyiS1oxphhZTKhrxTVaJUXbSz42CxgaNHCp0AI7Km&#10;LEfsHmCw7EAG7C7n3j66qtTNo/Pkb4l1zqNHigw2jM5NbQE/AjBUVR+5sx9I6qiJLK2hPFDLIHSz&#10;5J1c1fRut8KHB4E0PDRmtBDCPX20gbbg0J84qwB/fXQf7amnSctZS8NYcP9zK1BxZn5Y6vaLfDaL&#10;05uE2Rn1E2d4rFkfa+y2uQZ6/ZxWj5PpGO2DGY4aoXmlvbGMUUklrKTYBZcBB+E6dEuCNo9Uy2Uy&#10;o4l1ItzaJycjeGQ19uXz/lWg65s3UNvfwTC4Yv6uhzvb6GlhuQ2g69Tgb7z2fNO0p8bpN1NcJ8dy&#10;snrbn4vfAAAA//8DAFBLAwQUAAYACAAAACEA1iqsNt8AAAALAQAADwAAAGRycy9kb3ducmV2Lnht&#10;bEyPMU/DMBCFdyT+g3VILIjabdQqhDgVVKIDQyUKC5sTH0nU+BzFThP+PdepbPfunt59L9/OrhNn&#10;HELrScNyoUAgVd62VGv4+nx7TEGEaMiazhNq+MUA2+L2JjeZ9RN94PkYa8EhFDKjoYmxz6QMVYPO&#10;hIXvkfj24wdnIsuhlnYwE4e7Tq6U2khnWuIPjelx12B1Oo5OQ7n/Hnbpa7KP48OGo0/1Ox4mre/v&#10;5pdnEBHneDXDBZ/RoWCm0o9kg+hYJ+sntvKQKi7FjmR92ZQaVmqZgixy+b9D8QcAAP//AwBQSwEC&#10;LQAUAAYACAAAACEAtoM4kv4AAADhAQAAEwAAAAAAAAAAAAAAAAAAAAAAW0NvbnRlbnRfVHlwZXNd&#10;LnhtbFBLAQItABQABgAIAAAAIQA4/SH/1gAAAJQBAAALAAAAAAAAAAAAAAAAAC8BAABfcmVscy8u&#10;cmVsc1BLAQItABQABgAIAAAAIQAqUzgWmQIAAIcFAAAOAAAAAAAAAAAAAAAAAC4CAABkcnMvZTJv&#10;RG9jLnhtbFBLAQItABQABgAIAAAAIQDWKqw23wAAAAsBAAAPAAAAAAAAAAAAAAAAAPMEAABkcnMv&#10;ZG93bnJldi54bWxQSwUGAAAAAAQABADzAAAA/wUAAAAA&#10;" filled="f" strokecolor="red" strokeweight="2pt"/>
            </w:pict>
          </mc:Fallback>
        </mc:AlternateContent>
      </w:r>
      <w:r w:rsidRPr="00D77182">
        <w:rPr>
          <w:noProof/>
        </w:rPr>
        <mc:AlternateContent>
          <mc:Choice Requires="wps">
            <w:drawing>
              <wp:anchor distT="0" distB="0" distL="114300" distR="114300" simplePos="0" relativeHeight="251667456" behindDoc="0" locked="0" layoutInCell="1" allowOverlap="1" wp14:anchorId="2C80860A" wp14:editId="59A30AD8">
                <wp:simplePos x="0" y="0"/>
                <wp:positionH relativeFrom="column">
                  <wp:posOffset>855345</wp:posOffset>
                </wp:positionH>
                <wp:positionV relativeFrom="paragraph">
                  <wp:posOffset>976300</wp:posOffset>
                </wp:positionV>
                <wp:extent cx="1397204" cy="138430"/>
                <wp:effectExtent l="0" t="0" r="12700" b="13970"/>
                <wp:wrapNone/>
                <wp:docPr id="44" name="Rectangle 44"/>
                <wp:cNvGraphicFramePr/>
                <a:graphic xmlns:a="http://schemas.openxmlformats.org/drawingml/2006/main">
                  <a:graphicData uri="http://schemas.microsoft.com/office/word/2010/wordprocessingShape">
                    <wps:wsp>
                      <wps:cNvSpPr/>
                      <wps:spPr>
                        <a:xfrm>
                          <a:off x="0" y="0"/>
                          <a:ext cx="1397204"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67.35pt;margin-top:76.85pt;width:110pt;height:10.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plmAIAAIcFAAAOAAAAZHJzL2Uyb0RvYy54bWysVEtv2zAMvg/YfxB0Xx2n6dYGdYqgRYYB&#10;RVv0gZ4VWYoNyKJGKXGyXz9KfjToih2G5eCIIvmR/ETy8mrfGLZT6GuwBc9PJpwpK6Gs7abgL8+r&#10;L+ec+SBsKQxYVfCD8vxq8fnTZevmagoVmFIhIxDr560reBWCm2eZl5VqhD8BpywpNWAjAom4yUoU&#10;LaE3JptOJl+zFrB0CFJ5T7c3nZIvEr7WSoZ7rb0KzBSccgvpi+m7jt9scSnmGxSuqmWfhviHLBpR&#10;Wwo6Qt2IINgW6z+gmloieNDhREKTgda1VKkGqiafvKvmqRJOpVqIHO9Gmvz/g5V3uwdkdVnw2Ywz&#10;Kxp6o0diTdiNUYzuiKDW+TnZPbkH7CVPx1jtXmMT/6kOtk+kHkZS1T4wSZf56cW36YTAJeny0/PZ&#10;aWI9e/N26MN3BQ2Lh4IjhU9cit2tDxSRTAeTGMzCqjYmPZyx8cKDqct4lwTcrK8Nsp2gF1+tJvSL&#10;NRDGkRlJ0TWLlXW1pFM4GBUxjH1Umkih7Kcpk9SOaoQVUiob8k5ViVJ10c6Og8UGjh4pdAKMyJqy&#10;HLF7gMGyAxmwu5x7++iqUjePzpO/JdY5jx4pMtgwOje1BfwIwFBVfeTOfiCpoyaytIbyQC2D0M2S&#10;d3JV07vdCh8eBNLw0JjRQgj39NEG2oJDf+KsAvz10X20p54mLWctDWPB/c+tQMWZ+WGp2y/y2SxO&#10;bxJmZ9RPnOGxZn2ssdvmGuj1c1o9TqZjtA9mOGqE5pX2xjJGJZWwkmIXXAYchOvQLQnaPFItl8mM&#10;JtaJcGufnIzgkdXYl8/7V4Gub95AbX8Hw+CK+bse7myjp4XlNoCuU4O/8drzTdOeGqffTHGdHMvJ&#10;6m1/Ln4DAAD//wMAUEsDBBQABgAIAAAAIQAB3C9B3QAAAAsBAAAPAAAAZHJzL2Rvd25yZXYueG1s&#10;TE9BTsMwELwj8Qdrkbgg6kBIW4U4FVSiBw5IlF56c+IliRqvI9tpwu/ZnuA2MzuanSk2s+3FGX3o&#10;HCl4WCQgkGpnOmoUHL7e7tcgQtRkdO8IFfxggE15fVXo3LiJPvG8j43gEAq5VtDGOORShrpFq8PC&#10;DUh8+3be6sjUN9J4PXG47eVjkiyl1R3xh1YPuG2xPu1Hq6DaHf12/Zru4ni35OhT844fk1K3N/PL&#10;M4iIc/wzw6U+V4eSO1VuJBNEzzx9WrGVQZYyYEeaXZSKlVWWgSwL+X9D+QsAAP//AwBQSwECLQAU&#10;AAYACAAAACEAtoM4kv4AAADhAQAAEwAAAAAAAAAAAAAAAAAAAAAAW0NvbnRlbnRfVHlwZXNdLnht&#10;bFBLAQItABQABgAIAAAAIQA4/SH/1gAAAJQBAAALAAAAAAAAAAAAAAAAAC8BAABfcmVscy8ucmVs&#10;c1BLAQItABQABgAIAAAAIQDUqaplmAIAAIcFAAAOAAAAAAAAAAAAAAAAAC4CAABkcnMvZTJvRG9j&#10;LnhtbFBLAQItABQABgAIAAAAIQAB3C9B3QAAAAsBAAAPAAAAAAAAAAAAAAAAAPIEAABkcnMvZG93&#10;bnJldi54bWxQSwUGAAAAAAQABADzAAAA/AUAAAAA&#10;" filled="f" strokecolor="red" strokeweight="2pt"/>
            </w:pict>
          </mc:Fallback>
        </mc:AlternateContent>
      </w:r>
      <w:r w:rsidR="00657F8E">
        <w:rPr>
          <w:noProof/>
        </w:rPr>
        <w:drawing>
          <wp:inline distT="0" distB="0" distL="0" distR="0" wp14:anchorId="20785FC0" wp14:editId="44FE0BBC">
            <wp:extent cx="2249424" cy="3520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49424" cy="3520440"/>
                    </a:xfrm>
                    <a:prstGeom prst="rect">
                      <a:avLst/>
                    </a:prstGeom>
                  </pic:spPr>
                </pic:pic>
              </a:graphicData>
            </a:graphic>
          </wp:inline>
        </w:drawing>
      </w:r>
    </w:p>
    <w:p w:rsidR="008D3FE1" w:rsidRDefault="008D3FE1" w:rsidP="008D3FE1">
      <w:pPr>
        <w:pStyle w:val="ListParagraph"/>
        <w:ind w:left="360"/>
      </w:pPr>
    </w:p>
    <w:p w:rsidR="00657F8E" w:rsidRDefault="008D3FE1" w:rsidP="005D010B">
      <w:pPr>
        <w:pStyle w:val="ListParagraph"/>
        <w:numPr>
          <w:ilvl w:val="0"/>
          <w:numId w:val="1"/>
        </w:numPr>
        <w:ind w:left="360"/>
      </w:pPr>
      <w:r>
        <w:t>An ‘event layer’ is added to the map:</w:t>
      </w:r>
    </w:p>
    <w:p w:rsidR="008D3FE1" w:rsidRDefault="008D3FE1" w:rsidP="008D3FE1">
      <w:pPr>
        <w:pStyle w:val="ListParagraph"/>
        <w:ind w:left="360"/>
      </w:pPr>
    </w:p>
    <w:p w:rsidR="00DB210E" w:rsidRDefault="008D3FE1" w:rsidP="008D3FE1">
      <w:pPr>
        <w:pStyle w:val="ListParagraph"/>
        <w:ind w:left="360"/>
      </w:pPr>
      <w:r>
        <w:rPr>
          <w:noProof/>
        </w:rPr>
        <w:drawing>
          <wp:inline distT="0" distB="0" distL="0" distR="0" wp14:anchorId="60C7A0CC" wp14:editId="2A091733">
            <wp:extent cx="3968496"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496" cy="2468880"/>
                    </a:xfrm>
                    <a:prstGeom prst="rect">
                      <a:avLst/>
                    </a:prstGeom>
                  </pic:spPr>
                </pic:pic>
              </a:graphicData>
            </a:graphic>
          </wp:inline>
        </w:drawing>
      </w:r>
    </w:p>
    <w:p w:rsidR="00DB210E" w:rsidRDefault="00DB210E">
      <w:r>
        <w:br w:type="page"/>
      </w:r>
    </w:p>
    <w:p w:rsidR="003B5BBE" w:rsidRDefault="00DB210E" w:rsidP="003B5BBE">
      <w:pPr>
        <w:pStyle w:val="ListParagraph"/>
        <w:numPr>
          <w:ilvl w:val="0"/>
          <w:numId w:val="1"/>
        </w:numPr>
        <w:ind w:left="360"/>
      </w:pPr>
      <w:r>
        <w:lastRenderedPageBreak/>
        <w:t>To ‘preserve’ this data, export event layer</w:t>
      </w:r>
      <w:r w:rsidR="003B5BBE">
        <w:t>, save output to the same geodatabase you created above. Name the feature class as “</w:t>
      </w:r>
      <w:proofErr w:type="spellStart"/>
      <w:r w:rsidR="003B5BBE">
        <w:t>StructureObservation_FC</w:t>
      </w:r>
      <w:proofErr w:type="spellEnd"/>
      <w:r w:rsidR="003B5BBE">
        <w:t>”.</w:t>
      </w:r>
      <w:r w:rsidR="00CB4A73">
        <w:t xml:space="preserve"> (</w:t>
      </w:r>
      <w:proofErr w:type="gramStart"/>
      <w:r w:rsidR="00CB4A73">
        <w:t>note</w:t>
      </w:r>
      <w:proofErr w:type="gramEnd"/>
      <w:r w:rsidR="00CB4A73">
        <w:t>: data export does not support blob fields – use Feature Class to Feature Class tool in ArcToolbox instead).</w:t>
      </w:r>
    </w:p>
    <w:p w:rsidR="00DB210E" w:rsidRDefault="00DB210E" w:rsidP="003B58CA">
      <w:pPr>
        <w:pStyle w:val="ListParagraph"/>
        <w:ind w:left="360"/>
      </w:pPr>
      <w:r>
        <w:rPr>
          <w:noProof/>
        </w:rPr>
        <w:drawing>
          <wp:inline distT="0" distB="0" distL="0" distR="0" wp14:anchorId="7F795E75" wp14:editId="6E29A424">
            <wp:extent cx="5932805" cy="370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701415"/>
                    </a:xfrm>
                    <a:prstGeom prst="rect">
                      <a:avLst/>
                    </a:prstGeom>
                    <a:noFill/>
                    <a:ln>
                      <a:noFill/>
                    </a:ln>
                  </pic:spPr>
                </pic:pic>
              </a:graphicData>
            </a:graphic>
          </wp:inline>
        </w:drawing>
      </w:r>
    </w:p>
    <w:p w:rsidR="003B58CA" w:rsidRDefault="003B58CA" w:rsidP="003B58CA">
      <w:pPr>
        <w:pStyle w:val="ListParagraph"/>
        <w:ind w:left="360"/>
      </w:pPr>
    </w:p>
    <w:p w:rsidR="003B58CA" w:rsidRDefault="003B58CA" w:rsidP="005D010B">
      <w:pPr>
        <w:pStyle w:val="ListParagraph"/>
        <w:numPr>
          <w:ilvl w:val="0"/>
          <w:numId w:val="1"/>
        </w:numPr>
        <w:ind w:left="360"/>
      </w:pPr>
      <w:r>
        <w:t xml:space="preserve">A new layer should be added to your map. After </w:t>
      </w:r>
      <w:r w:rsidR="0092730B">
        <w:t>“</w:t>
      </w:r>
      <w:proofErr w:type="spellStart"/>
      <w:r w:rsidR="0092730B">
        <w:t>StructureObservation_FC</w:t>
      </w:r>
      <w:proofErr w:type="spellEnd"/>
      <w:r w:rsidR="0092730B">
        <w:t>”</w:t>
      </w:r>
      <w:r>
        <w:t xml:space="preserve"> </w:t>
      </w:r>
      <w:r w:rsidR="0092730B">
        <w:t>appears in the Table of Contents, you can r</w:t>
      </w:r>
      <w:r>
        <w:t>emove the event layer</w:t>
      </w:r>
      <w:r w:rsidR="0092730B">
        <w:t>:</w:t>
      </w:r>
    </w:p>
    <w:p w:rsidR="0092730B" w:rsidRDefault="0092730B" w:rsidP="0092730B">
      <w:pPr>
        <w:pStyle w:val="ListParagraph"/>
        <w:ind w:left="360"/>
      </w:pPr>
    </w:p>
    <w:p w:rsidR="0092730B" w:rsidRDefault="003B58CA" w:rsidP="00864315">
      <w:pPr>
        <w:pStyle w:val="ListParagraph"/>
        <w:ind w:left="360"/>
      </w:pPr>
      <w:r>
        <w:t xml:space="preserve"> </w:t>
      </w:r>
      <w:r w:rsidR="0092730B">
        <w:rPr>
          <w:noProof/>
        </w:rPr>
        <w:drawing>
          <wp:inline distT="0" distB="0" distL="0" distR="0" wp14:anchorId="3DD65768" wp14:editId="62E408F8">
            <wp:extent cx="2852928" cy="1847088"/>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2928" cy="1847088"/>
                    </a:xfrm>
                    <a:prstGeom prst="rect">
                      <a:avLst/>
                    </a:prstGeom>
                    <a:noFill/>
                    <a:ln>
                      <a:noFill/>
                    </a:ln>
                  </pic:spPr>
                </pic:pic>
              </a:graphicData>
            </a:graphic>
          </wp:inline>
        </w:drawing>
      </w:r>
    </w:p>
    <w:p w:rsidR="005D3C38" w:rsidRDefault="008D3FE1" w:rsidP="005D010B">
      <w:pPr>
        <w:pStyle w:val="ListParagraph"/>
        <w:numPr>
          <w:ilvl w:val="0"/>
          <w:numId w:val="1"/>
        </w:numPr>
        <w:ind w:left="360"/>
      </w:pPr>
      <w:r>
        <w:t xml:space="preserve">If you collected sample data, repeat Steps 10-14, </w:t>
      </w:r>
      <w:proofErr w:type="gramStart"/>
      <w:r>
        <w:t>joining  “</w:t>
      </w:r>
      <w:proofErr w:type="spellStart"/>
      <w:proofErr w:type="gramEnd"/>
      <w:r>
        <w:t>Station_FC</w:t>
      </w:r>
      <w:proofErr w:type="spellEnd"/>
      <w:r>
        <w:t>”</w:t>
      </w:r>
      <w:r w:rsidRPr="009931E7">
        <w:t xml:space="preserve"> </w:t>
      </w:r>
      <w:r>
        <w:t xml:space="preserve"> to “Samples_”</w:t>
      </w:r>
      <w:r w:rsidR="003016F4">
        <w:t>.</w:t>
      </w:r>
    </w:p>
    <w:p w:rsidR="005D3C38" w:rsidRDefault="005D3C38">
      <w:r>
        <w:br w:type="page"/>
      </w:r>
    </w:p>
    <w:p w:rsidR="005D3C38" w:rsidRDefault="005D3C38" w:rsidP="005D3C38">
      <w:pPr>
        <w:rPr>
          <w:b/>
        </w:rPr>
      </w:pPr>
      <w:r>
        <w:rPr>
          <w:b/>
        </w:rPr>
        <w:lastRenderedPageBreak/>
        <w:t>Adding Geologic Map Database</w:t>
      </w:r>
      <w:r w:rsidR="00924318">
        <w:rPr>
          <w:b/>
        </w:rPr>
        <w:t xml:space="preserve"> to ArcMap </w:t>
      </w:r>
    </w:p>
    <w:p w:rsidR="00F2764F" w:rsidRDefault="00F2764F" w:rsidP="00F2764F">
      <w:pPr>
        <w:pStyle w:val="ListParagraph"/>
        <w:numPr>
          <w:ilvl w:val="0"/>
          <w:numId w:val="2"/>
        </w:numPr>
        <w:ind w:left="360"/>
      </w:pPr>
      <w:r>
        <w:t xml:space="preserve">If you’ve already created an ArcMap project with an NCGMP Geologic Map Database, proceed to </w:t>
      </w:r>
      <w:r w:rsidR="00924318">
        <w:t>the next Section</w:t>
      </w:r>
      <w:r>
        <w:t>.</w:t>
      </w:r>
    </w:p>
    <w:p w:rsidR="005D3C38" w:rsidRDefault="00F2764F" w:rsidP="00F2764F">
      <w:pPr>
        <w:pStyle w:val="ListParagraph"/>
        <w:numPr>
          <w:ilvl w:val="0"/>
          <w:numId w:val="2"/>
        </w:numPr>
        <w:ind w:left="360"/>
      </w:pPr>
      <w:r>
        <w:t xml:space="preserve">In </w:t>
      </w:r>
      <w:r w:rsidR="005D3C38">
        <w:t>ArcMap</w:t>
      </w:r>
      <w:r w:rsidR="005D3C38">
        <w:rPr>
          <w:noProof/>
        </w:rPr>
        <w:drawing>
          <wp:inline distT="0" distB="0" distL="0" distR="0" wp14:anchorId="0728B72C" wp14:editId="4007BD52">
            <wp:extent cx="153670" cy="153670"/>
            <wp:effectExtent l="0" t="0" r="0" b="0"/>
            <wp:docPr id="36" name="Picture 36"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D3C38">
        <w:t xml:space="preserve">, </w:t>
      </w:r>
      <w:r>
        <w:t>s</w:t>
      </w:r>
      <w:r w:rsidR="005D3C38">
        <w:t xml:space="preserve">elect </w:t>
      </w:r>
      <w:r w:rsidR="005D3C38" w:rsidRPr="00F2764F">
        <w:rPr>
          <w:i/>
        </w:rPr>
        <w:t xml:space="preserve">Open NCGMP Database </w:t>
      </w:r>
      <w:r w:rsidR="005D3C38">
        <w:t xml:space="preserve">from the NCGMP toolbar. </w:t>
      </w:r>
    </w:p>
    <w:p w:rsidR="005D3C38" w:rsidRDefault="005D3C38" w:rsidP="005D3C38">
      <w:r>
        <w:rPr>
          <w:noProof/>
        </w:rPr>
        <w:drawing>
          <wp:inline distT="0" distB="0" distL="0" distR="0">
            <wp:extent cx="5939790" cy="369443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694430"/>
                    </a:xfrm>
                    <a:prstGeom prst="rect">
                      <a:avLst/>
                    </a:prstGeom>
                    <a:noFill/>
                    <a:ln>
                      <a:noFill/>
                    </a:ln>
                  </pic:spPr>
                </pic:pic>
              </a:graphicData>
            </a:graphic>
          </wp:inline>
        </w:drawing>
      </w:r>
    </w:p>
    <w:p w:rsidR="00F2764F" w:rsidRDefault="00F2764F" w:rsidP="00F2764F">
      <w:pPr>
        <w:pStyle w:val="ListParagraph"/>
        <w:numPr>
          <w:ilvl w:val="0"/>
          <w:numId w:val="2"/>
        </w:numPr>
        <w:ind w:left="360"/>
      </w:pPr>
      <w:r>
        <w:t xml:space="preserve">Navigate to the directory where your NCGMP is. Click </w:t>
      </w:r>
      <w:r>
        <w:rPr>
          <w:i/>
        </w:rPr>
        <w:t xml:space="preserve">once </w:t>
      </w:r>
      <w:r>
        <w:t xml:space="preserve">on the database and click </w:t>
      </w:r>
      <w:r w:rsidRPr="00F2764F">
        <w:rPr>
          <w:b/>
        </w:rPr>
        <w:t>Select</w:t>
      </w:r>
      <w:r>
        <w:t>. Wait a minute or so for ArcMap to load the feature classes and tables.</w:t>
      </w:r>
    </w:p>
    <w:p w:rsidR="00F2764F" w:rsidRDefault="00F2764F" w:rsidP="005D3C38">
      <w:r>
        <w:rPr>
          <w:noProof/>
        </w:rPr>
        <w:drawing>
          <wp:inline distT="0" distB="0" distL="0" distR="0" wp14:anchorId="2814C286" wp14:editId="5F06551F">
            <wp:extent cx="3136392" cy="210312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36392" cy="2103120"/>
                    </a:xfrm>
                    <a:prstGeom prst="rect">
                      <a:avLst/>
                    </a:prstGeom>
                  </pic:spPr>
                </pic:pic>
              </a:graphicData>
            </a:graphic>
          </wp:inline>
        </w:drawing>
      </w:r>
    </w:p>
    <w:p w:rsidR="00F2764F" w:rsidRDefault="00F2764F">
      <w:r>
        <w:br w:type="page"/>
      </w:r>
    </w:p>
    <w:p w:rsidR="00FE686B" w:rsidRDefault="00FE686B" w:rsidP="00924318">
      <w:pPr>
        <w:rPr>
          <w:b/>
        </w:rPr>
      </w:pPr>
      <w:r>
        <w:rPr>
          <w:b/>
        </w:rPr>
        <w:lastRenderedPageBreak/>
        <w:t>Prepare the Geologic Map Database for data transfer</w:t>
      </w:r>
    </w:p>
    <w:p w:rsidR="00924318" w:rsidRDefault="00FE686B" w:rsidP="00FE686B">
      <w:pPr>
        <w:pStyle w:val="ListParagraph"/>
        <w:numPr>
          <w:ilvl w:val="0"/>
          <w:numId w:val="5"/>
        </w:numPr>
        <w:ind w:left="360"/>
      </w:pPr>
      <w:r>
        <w:t xml:space="preserve">Begin an ArcMap Edit Session before proceeding. From the </w:t>
      </w:r>
      <w:r>
        <w:rPr>
          <w:i/>
        </w:rPr>
        <w:t xml:space="preserve">Editor </w:t>
      </w:r>
      <w:r>
        <w:t>toolbar, select the NCGMP Geologic Map Database as the Source</w:t>
      </w:r>
      <w:r w:rsidR="00575046">
        <w:t xml:space="preserve"> (“source” is the target database, not the source of the structure data you have been entering in the previous ten pages)</w:t>
      </w:r>
      <w:r>
        <w:t>:</w:t>
      </w:r>
    </w:p>
    <w:p w:rsidR="00FE686B" w:rsidRDefault="00FE686B" w:rsidP="00FE686B">
      <w:pPr>
        <w:pStyle w:val="ListParagraph"/>
        <w:ind w:left="360"/>
      </w:pPr>
    </w:p>
    <w:p w:rsidR="00FE686B" w:rsidRDefault="00FE686B" w:rsidP="00FE686B">
      <w:pPr>
        <w:pStyle w:val="ListParagraph"/>
        <w:ind w:left="360"/>
      </w:pPr>
      <w:r>
        <w:rPr>
          <w:noProof/>
        </w:rPr>
        <w:drawing>
          <wp:inline distT="0" distB="0" distL="0" distR="0" wp14:anchorId="0DA2EBF2" wp14:editId="3E42484E">
            <wp:extent cx="3035808" cy="309981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5808" cy="3099816"/>
                    </a:xfrm>
                    <a:prstGeom prst="rect">
                      <a:avLst/>
                    </a:prstGeom>
                  </pic:spPr>
                </pic:pic>
              </a:graphicData>
            </a:graphic>
          </wp:inline>
        </w:drawing>
      </w:r>
    </w:p>
    <w:p w:rsidR="00FE686B" w:rsidRDefault="00FE686B" w:rsidP="00FE686B">
      <w:pPr>
        <w:pStyle w:val="ListParagraph"/>
        <w:ind w:left="360"/>
      </w:pPr>
    </w:p>
    <w:p w:rsidR="00FE686B" w:rsidRDefault="00FE686B" w:rsidP="00FE686B">
      <w:pPr>
        <w:pStyle w:val="ListParagraph"/>
        <w:numPr>
          <w:ilvl w:val="0"/>
          <w:numId w:val="5"/>
        </w:numPr>
        <w:ind w:left="360"/>
      </w:pPr>
      <w:r>
        <w:t xml:space="preserve">If this is the first time editing this database, a </w:t>
      </w:r>
      <w:r w:rsidRPr="00FE686B">
        <w:rPr>
          <w:i/>
        </w:rPr>
        <w:t>New Database</w:t>
      </w:r>
      <w:r>
        <w:t xml:space="preserve"> window pop</w:t>
      </w:r>
      <w:r w:rsidR="00044D47">
        <w:t xml:space="preserve">s </w:t>
      </w:r>
      <w:r>
        <w:t xml:space="preserve">up. Enter a project name and three-letter project abbreviation and click </w:t>
      </w:r>
      <w:r w:rsidRPr="00FE686B">
        <w:rPr>
          <w:b/>
        </w:rPr>
        <w:t>Continue</w:t>
      </w:r>
      <w:r>
        <w:t>.</w:t>
      </w:r>
    </w:p>
    <w:p w:rsidR="00FE686B" w:rsidRDefault="00FE686B" w:rsidP="00FE686B">
      <w:pPr>
        <w:pStyle w:val="ListParagraph"/>
        <w:ind w:left="360"/>
      </w:pPr>
      <w:r>
        <w:rPr>
          <w:noProof/>
        </w:rPr>
        <w:drawing>
          <wp:inline distT="0" distB="0" distL="0" distR="0" wp14:anchorId="2346CBD9" wp14:editId="6E070F22">
            <wp:extent cx="1901952" cy="1636776"/>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1952" cy="1636776"/>
                    </a:xfrm>
                    <a:prstGeom prst="rect">
                      <a:avLst/>
                    </a:prstGeom>
                  </pic:spPr>
                </pic:pic>
              </a:graphicData>
            </a:graphic>
          </wp:inline>
        </w:drawing>
      </w:r>
    </w:p>
    <w:p w:rsidR="00FE686B" w:rsidRDefault="00FE686B">
      <w:r>
        <w:br w:type="page"/>
      </w:r>
    </w:p>
    <w:p w:rsidR="00FE686B" w:rsidRDefault="00044D47" w:rsidP="00FE686B">
      <w:pPr>
        <w:pStyle w:val="ListParagraph"/>
        <w:numPr>
          <w:ilvl w:val="0"/>
          <w:numId w:val="5"/>
        </w:numPr>
        <w:ind w:left="360"/>
      </w:pPr>
      <w:r>
        <w:lastRenderedPageBreak/>
        <w:t>Click on Manage available Data Sources on</w:t>
      </w:r>
      <w:r w:rsidR="00FE686B">
        <w:t xml:space="preserve"> the </w:t>
      </w:r>
      <w:r>
        <w:t>NCGMP Toolbar.</w:t>
      </w:r>
    </w:p>
    <w:p w:rsidR="009C7DA4" w:rsidRDefault="009C7DA4" w:rsidP="009C7DA4">
      <w:pPr>
        <w:pStyle w:val="ListParagraph"/>
        <w:ind w:left="360"/>
      </w:pPr>
    </w:p>
    <w:p w:rsidR="00322218" w:rsidRDefault="00322218" w:rsidP="00322218">
      <w:pPr>
        <w:pStyle w:val="ListParagraph"/>
        <w:ind w:left="360"/>
      </w:pPr>
      <w:r>
        <w:rPr>
          <w:noProof/>
        </w:rPr>
        <mc:AlternateContent>
          <mc:Choice Requires="wps">
            <w:drawing>
              <wp:anchor distT="0" distB="0" distL="114300" distR="114300" simplePos="0" relativeHeight="251682816" behindDoc="0" locked="0" layoutInCell="1" allowOverlap="1" wp14:anchorId="750EC4D1" wp14:editId="52A171E6">
                <wp:simplePos x="0" y="0"/>
                <wp:positionH relativeFrom="column">
                  <wp:posOffset>2370125</wp:posOffset>
                </wp:positionH>
                <wp:positionV relativeFrom="paragraph">
                  <wp:posOffset>111023</wp:posOffset>
                </wp:positionV>
                <wp:extent cx="168249" cy="168249"/>
                <wp:effectExtent l="0" t="0" r="22860" b="22860"/>
                <wp:wrapNone/>
                <wp:docPr id="74" name="Rectangle 74"/>
                <wp:cNvGraphicFramePr/>
                <a:graphic xmlns:a="http://schemas.openxmlformats.org/drawingml/2006/main">
                  <a:graphicData uri="http://schemas.microsoft.com/office/word/2010/wordprocessingShape">
                    <wps:wsp>
                      <wps:cNvSpPr/>
                      <wps:spPr>
                        <a:xfrm>
                          <a:off x="0" y="0"/>
                          <a:ext cx="168249"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186.6pt;margin-top:8.75pt;width:13.25pt;height:1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XaxkwIAAIYFAAAOAAAAZHJzL2Uyb0RvYy54bWysVEtv2zAMvg/YfxB0X50E6cuoUwQtMgwo&#10;2qIP9KzIUmxAEjVJiZP9+lGS7QZdscOwHBRRJD+Sn0leXe+1IjvhfAumotOTCSXCcKhbs6no68vq&#10;2wUlPjBTMwVGVPQgPL1efP1y1dlSzKABVQtHEMT4srMVbUKwZVF43gjN/AlYYVApwWkWUHSbonas&#10;Q3StitlkclZ04GrrgAvv8fU2K+ki4UspeHiQ0otAVEUxt5BOl851PIvFFSs3jtmm5X0a7B+y0Kw1&#10;GHSEumWBka1r/4DSLXfgQYYTDroAKVsuUg1YzXTyoZrnhlmRakFyvB1p8v8Plt/vHh1p64qezykx&#10;TOM3ekLWmNkoQfANCeqsL9Hu2T66XvJ4jdXupdPxH+sg+0TqYSRV7APh+Dg9u5jNLynhqOrviFK8&#10;O1vnw3cBmsRLRR1GT1Sy3Z0P2XQwibEMrFql8J2VysTTg2rr+JYEt1nfKEd2DD/4ajXBXywBwx2Z&#10;oRRdi1hYLiXdwkGJDPskJHKCyc9SJqkbxQjLOBcmTLOqYbXI0U6Pg8X+jR4ptDIIGJElZjli9wCD&#10;ZQYZsHPOvX10FamZR+fJ3xLLzqNHigwmjM66NeA+A1BYVR852w8kZWoiS2uoD9gxDvIoectXLX63&#10;O+bDI3M4OzhluA/CAx5SQVdR6G+UNOB+ffYe7bGlUUtJh7NYUf9zy5ygRP0w2OyX0/k8Dm8S5qfn&#10;MxTcsWZ9rDFbfQP49ae4eSxP12gf1HCVDvQbro1ljIoqZjjGrigPbhBuQt4RuHi4WC6TGQ6sZeHO&#10;PFsewSOrsS9f9m/M2b55A3b9PQxzy8oPPZxto6eB5TaAbFODv/Pa843DnhqnX0xxmxzLyep9fS5+&#10;AwAA//8DAFBLAwQUAAYACAAAACEA8v7eqN8AAAAJAQAADwAAAGRycy9kb3ducmV2LnhtbEyPMU/D&#10;MBCFdyT+g3VILIg6NKVpQ5wKKtGBAYnCwubERxI1Pke204R/zzHBeHpP3/uu2M22F2f0oXOk4G6R&#10;gECqnemoUfDx/ny7ARGiJqN7R6jgGwPsysuLQufGTfSG52NsBEMo5FpBG+OQSxnqFq0OCzcgcfbl&#10;vNWRT99I4/XEcNvLZZKspdUd8UKrB9y3WJ+Oo1VQHT79fvOUHuJ4s2b0qXnB10mp66v58QFExDn+&#10;leFXn9WhZKfKjWSC6BWkWbrkKgfZPQgupNttBqJSsFolIMtC/v+g/AEAAP//AwBQSwECLQAUAAYA&#10;CAAAACEAtoM4kv4AAADhAQAAEwAAAAAAAAAAAAAAAAAAAAAAW0NvbnRlbnRfVHlwZXNdLnhtbFBL&#10;AQItABQABgAIAAAAIQA4/SH/1gAAAJQBAAALAAAAAAAAAAAAAAAAAC8BAABfcmVscy8ucmVsc1BL&#10;AQItABQABgAIAAAAIQB7iXaxkwIAAIYFAAAOAAAAAAAAAAAAAAAAAC4CAABkcnMvZTJvRG9jLnht&#10;bFBLAQItABQABgAIAAAAIQDy/t6o3wAAAAkBAAAPAAAAAAAAAAAAAAAAAO0EAABkcnMvZG93bnJl&#10;di54bWxQSwUGAAAAAAQABADzAAAA+QUAAAAA&#10;" filled="f" strokecolor="red" strokeweight="2pt"/>
            </w:pict>
          </mc:Fallback>
        </mc:AlternateContent>
      </w:r>
      <w:r>
        <w:rPr>
          <w:noProof/>
        </w:rPr>
        <w:drawing>
          <wp:inline distT="0" distB="0" distL="0" distR="0" wp14:anchorId="169B54A8" wp14:editId="600B6B2D">
            <wp:extent cx="2825496" cy="30175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25496" cy="301752"/>
                    </a:xfrm>
                    <a:prstGeom prst="rect">
                      <a:avLst/>
                    </a:prstGeom>
                  </pic:spPr>
                </pic:pic>
              </a:graphicData>
            </a:graphic>
          </wp:inline>
        </w:drawing>
      </w:r>
    </w:p>
    <w:p w:rsidR="009C7DA4" w:rsidRDefault="009C7DA4" w:rsidP="00322218">
      <w:pPr>
        <w:pStyle w:val="ListParagraph"/>
        <w:ind w:left="360"/>
      </w:pPr>
    </w:p>
    <w:p w:rsidR="00FE686B" w:rsidRDefault="00044D47" w:rsidP="00FE686B">
      <w:pPr>
        <w:pStyle w:val="ListParagraph"/>
        <w:numPr>
          <w:ilvl w:val="0"/>
          <w:numId w:val="5"/>
        </w:numPr>
        <w:ind w:left="360"/>
      </w:pPr>
      <w:r>
        <w:t xml:space="preserve">A new window pops up. Enter a short description in Source field and longer (or same) description in the Notes field. (Note: this information is written to the </w:t>
      </w:r>
      <w:proofErr w:type="spellStart"/>
      <w:r>
        <w:t>DataSources</w:t>
      </w:r>
      <w:proofErr w:type="spellEnd"/>
      <w:r>
        <w:t xml:space="preserve"> table in the same database).</w:t>
      </w:r>
    </w:p>
    <w:p w:rsidR="009C7DA4" w:rsidRDefault="009C7DA4" w:rsidP="009C7DA4">
      <w:pPr>
        <w:pStyle w:val="ListParagraph"/>
        <w:ind w:left="360"/>
      </w:pPr>
    </w:p>
    <w:p w:rsidR="00FE686B" w:rsidRDefault="00044D47" w:rsidP="00FE686B">
      <w:pPr>
        <w:pStyle w:val="ListParagraph"/>
        <w:ind w:left="360"/>
      </w:pPr>
      <w:r>
        <w:rPr>
          <w:noProof/>
        </w:rPr>
        <w:drawing>
          <wp:inline distT="0" distB="0" distL="0" distR="0" wp14:anchorId="311B7564" wp14:editId="05734138">
            <wp:extent cx="2313432" cy="1938528"/>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13432" cy="1938528"/>
                    </a:xfrm>
                    <a:prstGeom prst="rect">
                      <a:avLst/>
                    </a:prstGeom>
                  </pic:spPr>
                </pic:pic>
              </a:graphicData>
            </a:graphic>
          </wp:inline>
        </w:drawing>
      </w:r>
    </w:p>
    <w:p w:rsidR="009C7DA4" w:rsidRDefault="009C7DA4" w:rsidP="00FE686B">
      <w:pPr>
        <w:pStyle w:val="ListParagraph"/>
        <w:ind w:left="360"/>
      </w:pPr>
    </w:p>
    <w:p w:rsidR="00FE686B" w:rsidRDefault="009C7DA4" w:rsidP="00FE686B">
      <w:pPr>
        <w:pStyle w:val="ListParagraph"/>
        <w:numPr>
          <w:ilvl w:val="0"/>
          <w:numId w:val="5"/>
        </w:numPr>
        <w:ind w:left="360"/>
      </w:pPr>
      <w:r>
        <w:t>Select the source from the Select an Active Data Source drop-down menu.</w:t>
      </w:r>
    </w:p>
    <w:p w:rsidR="009C7DA4" w:rsidRDefault="009C7DA4" w:rsidP="009C7DA4">
      <w:pPr>
        <w:pStyle w:val="ListParagraph"/>
        <w:ind w:left="360"/>
      </w:pPr>
    </w:p>
    <w:p w:rsidR="009C7DA4" w:rsidRDefault="009C7DA4" w:rsidP="009C7DA4">
      <w:pPr>
        <w:pStyle w:val="ListParagraph"/>
        <w:ind w:left="360"/>
      </w:pPr>
      <w:r>
        <w:rPr>
          <w:noProof/>
        </w:rPr>
        <mc:AlternateContent>
          <mc:Choice Requires="wps">
            <w:drawing>
              <wp:anchor distT="0" distB="0" distL="114300" distR="114300" simplePos="0" relativeHeight="251684864" behindDoc="0" locked="0" layoutInCell="1" allowOverlap="1" wp14:anchorId="18DA50CB" wp14:editId="0A5A4CD2">
                <wp:simplePos x="0" y="0"/>
                <wp:positionH relativeFrom="column">
                  <wp:posOffset>855877</wp:posOffset>
                </wp:positionH>
                <wp:positionV relativeFrom="paragraph">
                  <wp:posOffset>105867</wp:posOffset>
                </wp:positionV>
                <wp:extent cx="1514247" cy="167640"/>
                <wp:effectExtent l="0" t="0" r="10160" b="22860"/>
                <wp:wrapNone/>
                <wp:docPr id="77" name="Rectangle 77"/>
                <wp:cNvGraphicFramePr/>
                <a:graphic xmlns:a="http://schemas.openxmlformats.org/drawingml/2006/main">
                  <a:graphicData uri="http://schemas.microsoft.com/office/word/2010/wordprocessingShape">
                    <wps:wsp>
                      <wps:cNvSpPr/>
                      <wps:spPr>
                        <a:xfrm>
                          <a:off x="0" y="0"/>
                          <a:ext cx="1514247"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67.4pt;margin-top:8.35pt;width:119.25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ZgumAIAAIcFAAAOAAAAZHJzL2Uyb0RvYy54bWysVE1v2zAMvQ/YfxB0Xx0HabMGdYqgRYYB&#10;RVu0HXpWZCk2IIsapcTJfv0o+aNBV+wwLAdHFMlH8onk1fWhMWyv0NdgC56fTThTVkJZ223Bf7ys&#10;v3zlzAdhS2HAqoIflefXy8+frlq3UFOowJQKGYFYv2hdwasQ3CLLvKxUI/wZOGVJqQEbEUjEbVai&#10;aAm9Mdl0MrnIWsDSIUjlPd3edkq+TPhaKxketPYqMFNwyi2kL6bvJn6z5ZVYbFG4qpZ9GuIfsmhE&#10;bSnoCHUrgmA7rP+AamqJ4EGHMwlNBlrXUqUaqJp88q6a50o4lWohcrwbafL/D1be7x+R1WXB53PO&#10;rGjojZ6INWG3RjG6I4Ja5xdk9+wesZc8HWO1B41N/Kc62CGRehxJVYfAJF3m5/lsOiNwSbr8Yn4x&#10;S6xnb94OffimoGHxUHCk8IlLsb/zgSKS6WASg1lY18akhzM2XngwdRnvkoDbzY1Bthf04uv1hH6x&#10;BsI4MSMpumaxsq6WdApHoyKGsU9KEymU/TRlktpRjbBCSmVD3qkqUaou2vlpsNjA0SOFToARWVOW&#10;I3YPMFh2IAN2l3NvH11V6ubRefK3xDrn0SNFBhtG56a2gB8BGKqqj9zZDyR11ESWNlAeqWUQulny&#10;Tq5rerc74cOjQBoeGjNaCOGBPtpAW3DoT5xVgL8+uo/21NOk5aylYSy4/7kTqDgz3y11+2U+o65h&#10;IQmz8/mUBDzVbE41dtfcAL1+TqvHyXSM9sEMR43QvNLeWMWopBJWUuyCy4CDcBO6JUGbR6rVKpnR&#10;xDoR7uyzkxE8shr78uXwKtD1zRuo7e9hGFyxeNfDnW30tLDaBdB1avA3Xnu+adpT4/SbKa6TUzlZ&#10;ve3P5W8AAAD//wMAUEsDBBQABgAIAAAAIQDVEuVL3gAAAAkBAAAPAAAAZHJzL2Rvd25yZXYueG1s&#10;TI/BTsMwDIbvSLxDZCQuiKUjUzd1TSeYxA4ckBhcdksb01ZrnKpJ1/L2mBO7+Zd/ff6c72bXiQsO&#10;ofWkYblIQCBV3rZUa/j6fH3cgAjRkDWdJ9TwgwF2xe1NbjLrJ/rAyzHWgiEUMqOhibHPpAxVg86E&#10;he+RePftB2cix6GWdjATw10nn5Iklc60xBca0+O+wep8HJ2G8nAa9psXdYjjQ8roc/2G75PW93fz&#10;8xZExDn+l+FPn9WhYKfSj2SD6DirFatHHtI1CC6otVIgSg0rtQRZ5PL6g+IXAAD//wMAUEsBAi0A&#10;FAAGAAgAAAAhALaDOJL+AAAA4QEAABMAAAAAAAAAAAAAAAAAAAAAAFtDb250ZW50X1R5cGVzXS54&#10;bWxQSwECLQAUAAYACAAAACEAOP0h/9YAAACUAQAACwAAAAAAAAAAAAAAAAAvAQAAX3JlbHMvLnJl&#10;bHNQSwECLQAUAAYACAAAACEA9h2YLpgCAACHBQAADgAAAAAAAAAAAAAAAAAuAgAAZHJzL2Uyb0Rv&#10;Yy54bWxQSwECLQAUAAYACAAAACEA1RLlS94AAAAJAQAADwAAAAAAAAAAAAAAAADyBAAAZHJzL2Rv&#10;d25yZXYueG1sUEsFBgAAAAAEAAQA8wAAAP0FAAAAAA==&#10;" filled="f" strokecolor="red" strokeweight="2pt"/>
            </w:pict>
          </mc:Fallback>
        </mc:AlternateContent>
      </w:r>
      <w:r>
        <w:rPr>
          <w:noProof/>
        </w:rPr>
        <w:drawing>
          <wp:inline distT="0" distB="0" distL="0" distR="0" wp14:anchorId="6336290E" wp14:editId="2FD1ED95">
            <wp:extent cx="2770632" cy="301752"/>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32" cy="301752"/>
                    </a:xfrm>
                    <a:prstGeom prst="rect">
                      <a:avLst/>
                    </a:prstGeom>
                  </pic:spPr>
                </pic:pic>
              </a:graphicData>
            </a:graphic>
          </wp:inline>
        </w:drawing>
      </w:r>
    </w:p>
    <w:p w:rsidR="009C7DA4" w:rsidRDefault="009C7DA4" w:rsidP="009C7DA4">
      <w:pPr>
        <w:pStyle w:val="ListParagraph"/>
        <w:ind w:left="360"/>
      </w:pPr>
    </w:p>
    <w:p w:rsidR="009C7DA4" w:rsidRDefault="009C7DA4" w:rsidP="00FE686B">
      <w:pPr>
        <w:pStyle w:val="ListParagraph"/>
        <w:numPr>
          <w:ilvl w:val="0"/>
          <w:numId w:val="5"/>
        </w:numPr>
        <w:ind w:left="360"/>
      </w:pPr>
      <w:r>
        <w:t xml:space="preserve">Now it’s time to transfer the data. </w:t>
      </w:r>
    </w:p>
    <w:p w:rsidR="00FE686B" w:rsidRDefault="00FE686B" w:rsidP="00924318"/>
    <w:p w:rsidR="00FE686B" w:rsidRDefault="00FE686B">
      <w:r>
        <w:br w:type="page"/>
      </w:r>
    </w:p>
    <w:p w:rsidR="00FE686B" w:rsidRDefault="00FE686B" w:rsidP="00FE686B">
      <w:pPr>
        <w:rPr>
          <w:b/>
        </w:rPr>
      </w:pPr>
      <w:r>
        <w:rPr>
          <w:b/>
        </w:rPr>
        <w:lastRenderedPageBreak/>
        <w:t>Adding Station (and Related) Data to the Geologic Map Database</w:t>
      </w:r>
    </w:p>
    <w:p w:rsidR="00FE686B" w:rsidRPr="00924318" w:rsidRDefault="00FE686B" w:rsidP="00924318">
      <w:r>
        <w:t>This section describes how to transfer data from “</w:t>
      </w:r>
      <w:proofErr w:type="spellStart"/>
      <w:r>
        <w:t>Stations_FC</w:t>
      </w:r>
      <w:proofErr w:type="spellEnd"/>
      <w:r>
        <w:t>”, “</w:t>
      </w:r>
      <w:proofErr w:type="spellStart"/>
      <w:r>
        <w:t>StructureObservation_FC</w:t>
      </w:r>
      <w:proofErr w:type="spellEnd"/>
      <w:r>
        <w:t>”, “</w:t>
      </w:r>
      <w:proofErr w:type="spellStart"/>
      <w:r>
        <w:t>Samples_FC</w:t>
      </w:r>
      <w:proofErr w:type="spellEnd"/>
      <w:r>
        <w:t xml:space="preserve">”, and “Notes_”. </w:t>
      </w:r>
    </w:p>
    <w:p w:rsidR="00F2764F" w:rsidRDefault="005710D6" w:rsidP="00924318">
      <w:pPr>
        <w:pStyle w:val="ListParagraph"/>
        <w:numPr>
          <w:ilvl w:val="0"/>
          <w:numId w:val="3"/>
        </w:numPr>
        <w:ind w:left="360"/>
      </w:pPr>
      <w:r>
        <w:t xml:space="preserve">To load data into the NCGMP database, </w:t>
      </w:r>
      <w:r w:rsidR="00F2764F">
        <w:t>Open ArcToolbox</w:t>
      </w:r>
      <w:r>
        <w:rPr>
          <w:noProof/>
        </w:rPr>
        <w:drawing>
          <wp:inline distT="0" distB="0" distL="0" distR="0" wp14:anchorId="6575DE66" wp14:editId="75E1CD16">
            <wp:extent cx="153670" cy="153670"/>
            <wp:effectExtent l="0" t="0" r="0" b="0"/>
            <wp:docPr id="38" name="Picture 38" descr="C:\Program Files (x86)\ArcGIS\Desktop10.2\bin\Icons\GeoprocessingArcToolboxWindowShow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rcGIS\Desktop10.2\bin\Icons\GeoprocessingArcToolboxWindowShow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and find the </w:t>
      </w:r>
      <w:r w:rsidRPr="00924318">
        <w:rPr>
          <w:i/>
        </w:rPr>
        <w:t xml:space="preserve">Append </w:t>
      </w:r>
      <w:r>
        <w:t>tool</w:t>
      </w:r>
      <w:r w:rsidR="00CF32CD">
        <w:t xml:space="preserve"> and double-click on it</w:t>
      </w:r>
      <w:r>
        <w:t xml:space="preserve">. </w:t>
      </w:r>
      <w:r w:rsidR="00BC460C">
        <w:t xml:space="preserve">Click </w:t>
      </w:r>
      <w:r w:rsidR="00BC460C">
        <w:rPr>
          <w:b/>
        </w:rPr>
        <w:t xml:space="preserve">Show Help &gt;&gt; </w:t>
      </w:r>
      <w:r w:rsidR="00BC460C">
        <w:t>to learn more about the tool and each parameter.</w:t>
      </w:r>
    </w:p>
    <w:p w:rsidR="00D77182" w:rsidRDefault="00BC460C" w:rsidP="00D77182">
      <w:pPr>
        <w:pStyle w:val="ListParagraph"/>
        <w:ind w:left="360"/>
      </w:pPr>
      <w:r>
        <w:t xml:space="preserve">  </w:t>
      </w:r>
    </w:p>
    <w:p w:rsidR="00F33EA0" w:rsidRDefault="00BC460C" w:rsidP="00E133C1">
      <w:pPr>
        <w:pStyle w:val="ListParagraph"/>
        <w:ind w:left="360"/>
        <w:rPr>
          <w:noProof/>
        </w:rPr>
      </w:pPr>
      <w:r w:rsidRPr="00D77182">
        <w:rPr>
          <w:noProof/>
        </w:rPr>
        <mc:AlternateContent>
          <mc:Choice Requires="wps">
            <w:drawing>
              <wp:anchor distT="0" distB="0" distL="114300" distR="114300" simplePos="0" relativeHeight="251675648" behindDoc="0" locked="0" layoutInCell="1" allowOverlap="1" wp14:anchorId="7285C39E" wp14:editId="10AE838E">
                <wp:simplePos x="0" y="0"/>
                <wp:positionH relativeFrom="column">
                  <wp:posOffset>4235780</wp:posOffset>
                </wp:positionH>
                <wp:positionV relativeFrom="paragraph">
                  <wp:posOffset>2666365</wp:posOffset>
                </wp:positionV>
                <wp:extent cx="599465" cy="131674"/>
                <wp:effectExtent l="0" t="0" r="10160" b="20955"/>
                <wp:wrapNone/>
                <wp:docPr id="56" name="Rectangle 56"/>
                <wp:cNvGraphicFramePr/>
                <a:graphic xmlns:a="http://schemas.openxmlformats.org/drawingml/2006/main">
                  <a:graphicData uri="http://schemas.microsoft.com/office/word/2010/wordprocessingShape">
                    <wps:wsp>
                      <wps:cNvSpPr/>
                      <wps:spPr>
                        <a:xfrm>
                          <a:off x="0" y="0"/>
                          <a:ext cx="599465"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333.55pt;margin-top:209.95pt;width:47.2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G8lwIAAIY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zheU&#10;aNbiN3pC1pjeKkHwDQnqjCvQ7tk82l5yeA3VHqRtwz/WQQ6R1ONIqjh4wvFxfnk5W8wp4ajKv+aL&#10;81nAzN6cjXX+m4CWhEtJLUaPVLL9nfPJdDAJsTSsG6XwnRVKh9OBaqrwFgW73dwoS/YMP/h6PcFf&#10;H+7EDIMH1ywUlkqJN39UIsE+CYmcYPLTmEnsRjHCMs6F9nlS1awSKdr8NFjo3+ARK1UaAQOyxCxH&#10;7B5gsEwgA3aqu7cPriI28+g8+VtiyXn0iJFB+9G5bTTYjwAUVtVHTvYDSYmawNIGqiN2jIU0Ss7w&#10;dYPf7Y45/8gszg5OGe4D/4CHVNCVFPobJTXYXx+9B3tsadRS0uEsltT93DErKFHfNTb7ZT6bheGN&#10;wmx+PkXBnmo2pxq9a28Av36Om8fweA32Xg1XaaF9xbWxClFRxTTH2CXl3g7CjU87AhcPF6tVNMOB&#10;Nczf6WfDA3hgNfTly+GVWdM3r8euv4dhblnxroeTbfDUsNp5kE1s8Ddee75x2GPj9IspbJNTOVq9&#10;rc/lbwAAAP//AwBQSwMEFAAGAAgAAAAhAATJ/oHhAAAACwEAAA8AAABkcnMvZG93bnJldi54bWxM&#10;j8FOwzAMhu9IvENkJC6IpYWRbaXpBJPYYQckBhduaWPaao1TNela3h5zgqPtX5+/P9/OrhNnHELr&#10;SUO6SEAgVd62VGv4eH+5XYMI0ZA1nSfU8I0BtsXlRW4y6yd6w/Mx1oIhFDKjoYmxz6QMVYPOhIXv&#10;kfj25QdnIo9DLe1gJoa7Tt4liZLOtMQfGtPjrsHqdBydhnL/OezWz/f7ON4oRp/qA75OWl9fzU+P&#10;ICLO8S8Mv/qsDgU7lX4kG0SnQalVylENy3SzAcGJlUofQJS8WSYKZJHL/x2KHwAAAP//AwBQSwEC&#10;LQAUAAYACAAAACEAtoM4kv4AAADhAQAAEwAAAAAAAAAAAAAAAAAAAAAAW0NvbnRlbnRfVHlwZXNd&#10;LnhtbFBLAQItABQABgAIAAAAIQA4/SH/1gAAAJQBAAALAAAAAAAAAAAAAAAAAC8BAABfcmVscy8u&#10;cmVsc1BLAQItABQABgAIAAAAIQCp31G8lwIAAIYFAAAOAAAAAAAAAAAAAAAAAC4CAABkcnMvZTJv&#10;RG9jLnhtbFBLAQItABQABgAIAAAAIQAEyf6B4QAAAAsBAAAPAAAAAAAAAAAAAAAAAPEEAABkcnMv&#10;ZG93bnJldi54bWxQSwUGAAAAAAQABADzAAAA/wUAAAAA&#10;" filled="f" strokecolor="red" strokeweight="2pt"/>
            </w:pict>
          </mc:Fallback>
        </mc:AlternateContent>
      </w:r>
      <w:r w:rsidR="00924318" w:rsidRPr="00D77182">
        <w:rPr>
          <w:noProof/>
        </w:rPr>
        <mc:AlternateContent>
          <mc:Choice Requires="wps">
            <w:drawing>
              <wp:anchor distT="0" distB="0" distL="114300" distR="114300" simplePos="0" relativeHeight="251673600" behindDoc="0" locked="0" layoutInCell="1" allowOverlap="1" wp14:anchorId="11F99B81" wp14:editId="2FCF7131">
                <wp:simplePos x="0" y="0"/>
                <wp:positionH relativeFrom="column">
                  <wp:posOffset>263347</wp:posOffset>
                </wp:positionH>
                <wp:positionV relativeFrom="paragraph">
                  <wp:posOffset>1489202</wp:posOffset>
                </wp:positionV>
                <wp:extent cx="1682496" cy="131674"/>
                <wp:effectExtent l="0" t="0" r="13335" b="20955"/>
                <wp:wrapNone/>
                <wp:docPr id="53" name="Rectangle 53"/>
                <wp:cNvGraphicFramePr/>
                <a:graphic xmlns:a="http://schemas.openxmlformats.org/drawingml/2006/main">
                  <a:graphicData uri="http://schemas.microsoft.com/office/word/2010/wordprocessingShape">
                    <wps:wsp>
                      <wps:cNvSpPr/>
                      <wps:spPr>
                        <a:xfrm>
                          <a:off x="0" y="0"/>
                          <a:ext cx="1682496"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20.75pt;margin-top:117.25pt;width:132.5pt;height:1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GRmAIAAIcFAAAOAAAAZHJzL2Uyb0RvYy54bWysVFFP2zAQfp+0/2D5faQppUBEiipQp0kI&#10;EDDx7Dp2E8nxebbbtPv1O9tJqADtYVofXJ/v7ru7L3d3db1vFdkJ6xrQJc1PJpQIzaFq9KakP19W&#10;3y4ocZ7piinQoqQH4ej14uuXq84UYgo1qEpYgiDaFZ0pae29KbLM8Vq0zJ2AERqVEmzLPIp2k1WW&#10;dYjeqmw6mcyzDmxlLHDhHL7eJiVdRHwpBfcPUjrhiSop5ubjaeO5Dme2uGLFxjJTN7xPg/1DFi1r&#10;NAYdoW6ZZ2Rrmw9QbcMtOJD+hEObgZQNF7EGrCafvKvmuWZGxFqQHGdGmtz/g+X3u0dLmqqkZ6eU&#10;aNbiN3pC1pjeKEHwDQnqjCvQ7tk82l5yeA3V7qVtwz/WQfaR1MNIqth7wvExn19MZ5dzSjjq8tN8&#10;fj4LoNmbt7HOfxfQknApqcXwkUu2u3M+mQ4mIZiGVaMUvrNC6XA6UE0V3qJgN+sbZcmO4RdfrSb4&#10;68MdmWHw4JqFylIt8eYPSiTYJyGRFMx+GjOJ7ShGWMa50D5PqppVIkU7Ow4WGjh4xEqVRsCALDHL&#10;EbsHGCwTyICd6u7tg6uI3Tw6T/6WWHIePWJk0H50bhsN9jMAhVX1kZP9QFKiJrC0huqALWMhzZIz&#10;fNXgd7tjzj8yi8ODY4YLwT/gIRV0JYX+RkkN9vdn78Eeexq1lHQ4jCV1v7bMCkrUD43dfpnPZmF6&#10;ozA7O5+iYI8162ON3rY3gF8/x9VjeLwGe6+Gq7TQvuLeWIaoqGKaY+yScm8H4canJYGbh4vlMprh&#10;xBrm7/Sz4QE8sBr68mX/yqzpm9dj29/DMLiseNfDyTZ4alhuPcgmNvgbrz3fOO2xcfrNFNbJsRyt&#10;3vbn4g8AAAD//wMAUEsDBBQABgAIAAAAIQAgVXfi3wAAAAoBAAAPAAAAZHJzL2Rvd25yZXYueG1s&#10;TI9BT4NAEIXvJv6HzZh4Me1SKKRBlkab2IMHE6uX3hZ2BFJ2lrBLwX/veNLbm3kvb74p9ovtxRVH&#10;3zlSsFlHIJBqZzpqFHx+vKx2IHzQZHTvCBV8o4d9eXtT6Ny4md7xegqN4BLyuVbQhjDkUvq6Rav9&#10;2g1I7H250erA49hIM+qZy20v4yjKpNUd8YVWD3hosb6cJqugOp7Hw+45OYbpIePqS/OKb7NS93fL&#10;0yOIgEv4C8MvPqNDyUyVm8h40SvYblJOKoiTLQsOJFHGouJNmsYgy0L+f6H8AQAA//8DAFBLAQIt&#10;ABQABgAIAAAAIQC2gziS/gAAAOEBAAATAAAAAAAAAAAAAAAAAAAAAABbQ29udGVudF9UeXBlc10u&#10;eG1sUEsBAi0AFAAGAAgAAAAhADj9If/WAAAAlAEAAAsAAAAAAAAAAAAAAAAALwEAAF9yZWxzLy5y&#10;ZWxzUEsBAi0AFAAGAAgAAAAhAHJxsZGYAgAAhwUAAA4AAAAAAAAAAAAAAAAALgIAAGRycy9lMm9E&#10;b2MueG1sUEsBAi0AFAAGAAgAAAAhACBVd+LfAAAACgEAAA8AAAAAAAAAAAAAAAAA8gQAAGRycy9k&#10;b3ducmV2LnhtbFBLBQYAAAAABAAEAPMAAAD+BQAAAAA=&#10;" filled="f" strokecolor="red" strokeweight="2pt"/>
            </w:pict>
          </mc:Fallback>
        </mc:AlternateContent>
      </w:r>
      <w:r w:rsidR="00D77182">
        <w:rPr>
          <w:noProof/>
        </w:rPr>
        <w:drawing>
          <wp:inline distT="0" distB="0" distL="0" distR="0" wp14:anchorId="443629A9" wp14:editId="6CE90F75">
            <wp:extent cx="1856232" cy="290779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6232" cy="2907792"/>
                    </a:xfrm>
                    <a:prstGeom prst="rect">
                      <a:avLst/>
                    </a:prstGeom>
                  </pic:spPr>
                </pic:pic>
              </a:graphicData>
            </a:graphic>
          </wp:inline>
        </w:drawing>
      </w:r>
      <w:r>
        <w:rPr>
          <w:noProof/>
        </w:rPr>
        <w:t xml:space="preserve">     </w:t>
      </w:r>
      <w:r w:rsidRPr="00BC460C">
        <w:rPr>
          <w:noProof/>
        </w:rPr>
        <w:t xml:space="preserve"> </w:t>
      </w:r>
      <w:r>
        <w:rPr>
          <w:noProof/>
        </w:rPr>
        <w:drawing>
          <wp:inline distT="0" distB="0" distL="0" distR="0" wp14:anchorId="4402FE41" wp14:editId="41E0DC1B">
            <wp:extent cx="2679192" cy="275234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9192" cy="2752344"/>
                    </a:xfrm>
                    <a:prstGeom prst="rect">
                      <a:avLst/>
                    </a:prstGeom>
                  </pic:spPr>
                </pic:pic>
              </a:graphicData>
            </a:graphic>
          </wp:inline>
        </w:drawing>
      </w:r>
    </w:p>
    <w:p w:rsidR="00E133C1" w:rsidRDefault="00E133C1" w:rsidP="00E133C1">
      <w:pPr>
        <w:pStyle w:val="ListParagraph"/>
        <w:ind w:left="360"/>
        <w:rPr>
          <w:noProof/>
        </w:rPr>
      </w:pPr>
    </w:p>
    <w:p w:rsidR="00E133C1" w:rsidRDefault="00E133C1" w:rsidP="00E133C1">
      <w:pPr>
        <w:pStyle w:val="ListParagraph"/>
        <w:numPr>
          <w:ilvl w:val="0"/>
          <w:numId w:val="3"/>
        </w:numPr>
        <w:ind w:left="360"/>
      </w:pPr>
      <w:r>
        <w:rPr>
          <w:noProof/>
        </w:rPr>
        <w:t xml:space="preserve">Add “Stations_FC” as </w:t>
      </w:r>
      <w:r w:rsidRPr="00E133C1">
        <w:rPr>
          <w:i/>
          <w:noProof/>
        </w:rPr>
        <w:t>Input Dataset</w:t>
      </w:r>
      <w:r w:rsidR="003016F4">
        <w:rPr>
          <w:noProof/>
        </w:rPr>
        <w:t>.</w:t>
      </w:r>
    </w:p>
    <w:p w:rsidR="00E133C1" w:rsidRPr="00E133C1" w:rsidRDefault="00E133C1" w:rsidP="00E133C1">
      <w:pPr>
        <w:pStyle w:val="ListParagraph"/>
        <w:numPr>
          <w:ilvl w:val="0"/>
          <w:numId w:val="3"/>
        </w:numPr>
        <w:ind w:left="360"/>
      </w:pPr>
      <w:r>
        <w:rPr>
          <w:noProof/>
        </w:rPr>
        <w:t xml:space="preserve">Add “Stations” as </w:t>
      </w:r>
      <w:r w:rsidRPr="00E133C1">
        <w:rPr>
          <w:i/>
          <w:noProof/>
        </w:rPr>
        <w:t>Target Dataset</w:t>
      </w:r>
    </w:p>
    <w:p w:rsidR="00E133C1" w:rsidRPr="00635415" w:rsidRDefault="00E133C1" w:rsidP="00E133C1">
      <w:pPr>
        <w:pStyle w:val="ListParagraph"/>
        <w:numPr>
          <w:ilvl w:val="0"/>
          <w:numId w:val="3"/>
        </w:numPr>
        <w:ind w:left="360"/>
      </w:pPr>
      <w:r w:rsidRPr="00635415">
        <w:rPr>
          <w:noProof/>
        </w:rPr>
        <w:t xml:space="preserve">Select </w:t>
      </w:r>
      <w:r w:rsidR="00635415" w:rsidRPr="00635415">
        <w:rPr>
          <w:noProof/>
        </w:rPr>
        <w:t>“</w:t>
      </w:r>
      <w:r w:rsidRPr="00635415">
        <w:rPr>
          <w:i/>
          <w:noProof/>
        </w:rPr>
        <w:t>No_TEST</w:t>
      </w:r>
      <w:r w:rsidR="00635415" w:rsidRPr="00635415">
        <w:rPr>
          <w:noProof/>
        </w:rPr>
        <w:t>”</w:t>
      </w:r>
      <w:r w:rsidRPr="00635415">
        <w:rPr>
          <w:noProof/>
        </w:rPr>
        <w:t xml:space="preserve"> for </w:t>
      </w:r>
      <w:r w:rsidRPr="00635415">
        <w:rPr>
          <w:i/>
          <w:noProof/>
        </w:rPr>
        <w:t>Schema</w:t>
      </w:r>
      <w:r w:rsidRPr="00635415">
        <w:rPr>
          <w:noProof/>
        </w:rPr>
        <w:t xml:space="preserve"> </w:t>
      </w:r>
      <w:r w:rsidRPr="00635415">
        <w:rPr>
          <w:i/>
          <w:noProof/>
        </w:rPr>
        <w:t>Type</w:t>
      </w:r>
    </w:p>
    <w:p w:rsidR="00F92132" w:rsidRDefault="00635415" w:rsidP="00E133C1">
      <w:pPr>
        <w:pStyle w:val="ListParagraph"/>
        <w:numPr>
          <w:ilvl w:val="0"/>
          <w:numId w:val="3"/>
        </w:numPr>
        <w:ind w:left="360"/>
      </w:pPr>
      <w:r>
        <w:t>“Map” fields from input (</w:t>
      </w:r>
      <w:r>
        <w:rPr>
          <w:noProof/>
        </w:rPr>
        <w:t>“</w:t>
      </w:r>
      <w:proofErr w:type="spellStart"/>
      <w:r>
        <w:rPr>
          <w:noProof/>
        </w:rPr>
        <w:t>Stations_FC</w:t>
      </w:r>
      <w:proofErr w:type="spellEnd"/>
      <w:r>
        <w:rPr>
          <w:noProof/>
        </w:rPr>
        <w:t>”) dataset to target (“Stations”)</w:t>
      </w:r>
      <w:r w:rsidR="00F92132">
        <w:rPr>
          <w:noProof/>
        </w:rPr>
        <w:t xml:space="preserve"> dataset.  To do this:</w:t>
      </w:r>
    </w:p>
    <w:p w:rsidR="00F92132" w:rsidRPr="00F92132" w:rsidRDefault="00F92132" w:rsidP="00F92132">
      <w:pPr>
        <w:pStyle w:val="ListParagraph"/>
        <w:numPr>
          <w:ilvl w:val="1"/>
          <w:numId w:val="3"/>
        </w:numPr>
        <w:ind w:left="720"/>
      </w:pPr>
      <w:r>
        <w:rPr>
          <w:noProof/>
        </w:rPr>
        <w:t>R</w:t>
      </w:r>
      <w:r w:rsidR="00635415">
        <w:rPr>
          <w:noProof/>
        </w:rPr>
        <w:t>ight-click on the</w:t>
      </w:r>
      <w:r>
        <w:rPr>
          <w:noProof/>
        </w:rPr>
        <w:t xml:space="preserve"> field name and select </w:t>
      </w:r>
      <w:r>
        <w:rPr>
          <w:i/>
          <w:noProof/>
        </w:rPr>
        <w:t>Add Input Field</w:t>
      </w:r>
    </w:p>
    <w:p w:rsidR="00F92132" w:rsidRPr="00F92132" w:rsidRDefault="00F92132" w:rsidP="00F92132">
      <w:pPr>
        <w:pStyle w:val="ListParagraph"/>
        <w:numPr>
          <w:ilvl w:val="1"/>
          <w:numId w:val="3"/>
        </w:numPr>
        <w:ind w:left="720"/>
      </w:pPr>
      <w:r>
        <w:rPr>
          <w:noProof/>
        </w:rPr>
        <w:t xml:space="preserve">Select the value for that field by clicking on the text and clicking </w:t>
      </w:r>
      <w:r>
        <w:rPr>
          <w:b/>
          <w:noProof/>
        </w:rPr>
        <w:t>OK</w:t>
      </w:r>
    </w:p>
    <w:p w:rsidR="003C4541" w:rsidRDefault="00F92132" w:rsidP="003C4541">
      <w:pPr>
        <w:pStyle w:val="ListParagraph"/>
        <w:numPr>
          <w:ilvl w:val="1"/>
          <w:numId w:val="3"/>
        </w:numPr>
        <w:ind w:left="720"/>
      </w:pPr>
      <w:r>
        <w:rPr>
          <w:noProof/>
        </w:rPr>
        <w:t>F</w:t>
      </w:r>
      <w:r w:rsidR="003016F4">
        <w:rPr>
          <w:noProof/>
        </w:rPr>
        <w:t xml:space="preserve">ield Map for </w:t>
      </w:r>
      <w:r w:rsidR="003C4541">
        <w:rPr>
          <w:noProof/>
        </w:rPr>
        <w:t>“</w:t>
      </w:r>
      <w:r w:rsidR="003016F4">
        <w:rPr>
          <w:noProof/>
        </w:rPr>
        <w:t>Stations</w:t>
      </w:r>
      <w:r w:rsidR="003C4541">
        <w:rPr>
          <w:noProof/>
        </w:rPr>
        <w:t>”</w:t>
      </w:r>
      <w:r w:rsidR="003016F4">
        <w:rPr>
          <w:noProof/>
        </w:rPr>
        <w:t xml:space="preserve"> </w:t>
      </w:r>
      <w:r w:rsidR="003C4541">
        <w:rPr>
          <w:noProof/>
        </w:rPr>
        <w:t>and “Stations_FC” in Stations Field Map Mapping Table.</w:t>
      </w:r>
    </w:p>
    <w:p w:rsidR="003C4541" w:rsidRPr="003C4541" w:rsidRDefault="003C4541" w:rsidP="003C4541">
      <w:pPr>
        <w:pStyle w:val="ListParagraph"/>
        <w:ind w:left="0"/>
        <w:jc w:val="center"/>
        <w:rPr>
          <w:b/>
        </w:rPr>
      </w:pPr>
      <w:r w:rsidRPr="003C4541">
        <w:rPr>
          <w:b/>
          <w:noProof/>
        </w:rPr>
        <w:t>Stations Field Map Mapping Table</w:t>
      </w:r>
    </w:p>
    <w:tbl>
      <w:tblPr>
        <w:tblStyle w:val="TableGrid"/>
        <w:tblW w:w="0" w:type="auto"/>
        <w:tblLook w:val="04A0" w:firstRow="1" w:lastRow="0" w:firstColumn="1" w:lastColumn="0" w:noHBand="0" w:noVBand="1"/>
      </w:tblPr>
      <w:tblGrid>
        <w:gridCol w:w="4788"/>
        <w:gridCol w:w="4788"/>
      </w:tblGrid>
      <w:tr w:rsidR="00F92132" w:rsidTr="00F92132">
        <w:tc>
          <w:tcPr>
            <w:tcW w:w="4788" w:type="dxa"/>
          </w:tcPr>
          <w:p w:rsidR="00F92132" w:rsidRDefault="00F92132" w:rsidP="00F92132">
            <w:pPr>
              <w:rPr>
                <w:noProof/>
              </w:rPr>
            </w:pPr>
            <w:r>
              <w:rPr>
                <w:noProof/>
              </w:rPr>
              <w:t>Field Map Value (Target Dataset Field Name)</w:t>
            </w:r>
          </w:p>
        </w:tc>
        <w:tc>
          <w:tcPr>
            <w:tcW w:w="4788" w:type="dxa"/>
          </w:tcPr>
          <w:p w:rsidR="00F92132" w:rsidRDefault="00F92132" w:rsidP="00F92132">
            <w:pPr>
              <w:rPr>
                <w:noProof/>
              </w:rPr>
            </w:pPr>
            <w:r>
              <w:rPr>
                <w:noProof/>
              </w:rPr>
              <w:t>Field Map Value (Input Dataset Field Name)</w:t>
            </w:r>
          </w:p>
        </w:tc>
      </w:tr>
      <w:tr w:rsidR="00F92132" w:rsidTr="00F92132">
        <w:tc>
          <w:tcPr>
            <w:tcW w:w="4788" w:type="dxa"/>
          </w:tcPr>
          <w:p w:rsidR="00F92132" w:rsidRDefault="00F92132" w:rsidP="00F92132">
            <w:pPr>
              <w:rPr>
                <w:noProof/>
              </w:rPr>
            </w:pPr>
            <w:r>
              <w:rPr>
                <w:noProof/>
              </w:rPr>
              <w:t>StationPoint_ID</w:t>
            </w:r>
          </w:p>
        </w:tc>
        <w:tc>
          <w:tcPr>
            <w:tcW w:w="4788" w:type="dxa"/>
          </w:tcPr>
          <w:p w:rsidR="00F92132" w:rsidRDefault="006452A3" w:rsidP="006452A3">
            <w:pPr>
              <w:rPr>
                <w:noProof/>
              </w:rPr>
            </w:pPr>
            <w:r>
              <w:rPr>
                <w:noProof/>
              </w:rPr>
              <w:t>.\StationFC.</w:t>
            </w:r>
            <w:r w:rsidR="00F92132">
              <w:rPr>
                <w:noProof/>
              </w:rPr>
              <w:t>StationID</w:t>
            </w:r>
          </w:p>
        </w:tc>
      </w:tr>
      <w:tr w:rsidR="00F92132" w:rsidTr="00F92132">
        <w:tc>
          <w:tcPr>
            <w:tcW w:w="4788" w:type="dxa"/>
          </w:tcPr>
          <w:p w:rsidR="00F92132" w:rsidRDefault="00F92132" w:rsidP="00F92132">
            <w:pPr>
              <w:rPr>
                <w:noProof/>
              </w:rPr>
            </w:pPr>
            <w:r>
              <w:rPr>
                <w:noProof/>
              </w:rPr>
              <w:t>FieldID</w:t>
            </w:r>
          </w:p>
        </w:tc>
        <w:tc>
          <w:tcPr>
            <w:tcW w:w="4788" w:type="dxa"/>
          </w:tcPr>
          <w:p w:rsidR="00F92132" w:rsidRDefault="006452A3" w:rsidP="00F92132">
            <w:pPr>
              <w:rPr>
                <w:noProof/>
              </w:rPr>
            </w:pPr>
            <w:r>
              <w:rPr>
                <w:noProof/>
              </w:rPr>
              <w:t>.\StationFC.</w:t>
            </w:r>
            <w:r w:rsidR="00F92132">
              <w:rPr>
                <w:noProof/>
              </w:rPr>
              <w:t>StationID</w:t>
            </w:r>
          </w:p>
        </w:tc>
      </w:tr>
      <w:tr w:rsidR="00F92132" w:rsidTr="00F92132">
        <w:tc>
          <w:tcPr>
            <w:tcW w:w="4788" w:type="dxa"/>
          </w:tcPr>
          <w:p w:rsidR="00F92132" w:rsidRDefault="00F92132" w:rsidP="00F92132">
            <w:pPr>
              <w:rPr>
                <w:noProof/>
              </w:rPr>
            </w:pPr>
            <w:r>
              <w:rPr>
                <w:noProof/>
              </w:rPr>
              <w:t>Label</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Symbol</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PlotAtScale</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LocationConfidenceMeters</w:t>
            </w:r>
          </w:p>
        </w:tc>
        <w:tc>
          <w:tcPr>
            <w:tcW w:w="4788" w:type="dxa"/>
          </w:tcPr>
          <w:p w:rsidR="00F92132" w:rsidRDefault="00F92132" w:rsidP="00F92132">
            <w:pPr>
              <w:rPr>
                <w:noProof/>
              </w:rPr>
            </w:pPr>
            <w:r>
              <w:rPr>
                <w:noProof/>
              </w:rPr>
              <w:t>n/a</w:t>
            </w:r>
          </w:p>
        </w:tc>
      </w:tr>
      <w:tr w:rsidR="00F92132" w:rsidTr="00F92132">
        <w:tc>
          <w:tcPr>
            <w:tcW w:w="4788" w:type="dxa"/>
          </w:tcPr>
          <w:p w:rsidR="00F92132" w:rsidRDefault="00F92132" w:rsidP="00F92132">
            <w:pPr>
              <w:rPr>
                <w:noProof/>
              </w:rPr>
            </w:pPr>
            <w:r>
              <w:rPr>
                <w:noProof/>
              </w:rPr>
              <w:t>Latitude</w:t>
            </w:r>
          </w:p>
        </w:tc>
        <w:tc>
          <w:tcPr>
            <w:tcW w:w="4788" w:type="dxa"/>
          </w:tcPr>
          <w:p w:rsidR="00F92132" w:rsidRDefault="006452A3" w:rsidP="00F92132">
            <w:pPr>
              <w:rPr>
                <w:noProof/>
              </w:rPr>
            </w:pPr>
            <w:r>
              <w:rPr>
                <w:noProof/>
              </w:rPr>
              <w:t>.\StationFC.</w:t>
            </w:r>
            <w:r w:rsidR="00F92132">
              <w:rPr>
                <w:noProof/>
              </w:rPr>
              <w:t>Lat</w:t>
            </w:r>
          </w:p>
        </w:tc>
      </w:tr>
      <w:tr w:rsidR="00F92132" w:rsidTr="00F92132">
        <w:tc>
          <w:tcPr>
            <w:tcW w:w="4788" w:type="dxa"/>
          </w:tcPr>
          <w:p w:rsidR="00F92132" w:rsidRDefault="00F92132" w:rsidP="00F92132">
            <w:pPr>
              <w:rPr>
                <w:noProof/>
              </w:rPr>
            </w:pPr>
            <w:r>
              <w:rPr>
                <w:noProof/>
              </w:rPr>
              <w:t>Longitude</w:t>
            </w:r>
          </w:p>
        </w:tc>
        <w:tc>
          <w:tcPr>
            <w:tcW w:w="4788" w:type="dxa"/>
          </w:tcPr>
          <w:p w:rsidR="00F92132" w:rsidRDefault="006452A3" w:rsidP="00F92132">
            <w:pPr>
              <w:rPr>
                <w:noProof/>
              </w:rPr>
            </w:pPr>
            <w:r>
              <w:rPr>
                <w:noProof/>
              </w:rPr>
              <w:t>.\StationFC.</w:t>
            </w:r>
            <w:r w:rsidR="00F92132">
              <w:rPr>
                <w:noProof/>
              </w:rPr>
              <w:t>Long_</w:t>
            </w:r>
          </w:p>
        </w:tc>
      </w:tr>
      <w:tr w:rsidR="00F92132" w:rsidTr="00F92132">
        <w:tc>
          <w:tcPr>
            <w:tcW w:w="4788" w:type="dxa"/>
          </w:tcPr>
          <w:p w:rsidR="00F92132" w:rsidRDefault="00F92132" w:rsidP="00F92132">
            <w:pPr>
              <w:rPr>
                <w:noProof/>
              </w:rPr>
            </w:pPr>
            <w:r>
              <w:rPr>
                <w:noProof/>
              </w:rPr>
              <w:t>DataSourceID</w:t>
            </w:r>
          </w:p>
        </w:tc>
        <w:tc>
          <w:tcPr>
            <w:tcW w:w="4788" w:type="dxa"/>
          </w:tcPr>
          <w:p w:rsidR="00F92132" w:rsidRDefault="00F92132" w:rsidP="00F92132">
            <w:pPr>
              <w:rPr>
                <w:noProof/>
              </w:rPr>
            </w:pPr>
            <w:r>
              <w:rPr>
                <w:noProof/>
              </w:rPr>
              <w:t>n/a (</w:t>
            </w:r>
            <w:r w:rsidR="006F5917">
              <w:rPr>
                <w:noProof/>
              </w:rPr>
              <w:t>calculated during import in edit session</w:t>
            </w:r>
            <w:r>
              <w:rPr>
                <w:noProof/>
              </w:rPr>
              <w:t>)</w:t>
            </w:r>
          </w:p>
        </w:tc>
      </w:tr>
    </w:tbl>
    <w:p w:rsidR="003C4541" w:rsidRDefault="003C4541" w:rsidP="003C4541">
      <w:pPr>
        <w:ind w:left="360"/>
        <w:rPr>
          <w:highlight w:val="lightGray"/>
        </w:rPr>
      </w:pPr>
    </w:p>
    <w:p w:rsidR="00F92132" w:rsidRDefault="00A655C1" w:rsidP="003C4541">
      <w:pPr>
        <w:pStyle w:val="ListParagraph"/>
        <w:numPr>
          <w:ilvl w:val="0"/>
          <w:numId w:val="3"/>
        </w:numPr>
      </w:pPr>
      <w:r>
        <w:lastRenderedPageBreak/>
        <w:t>After completing field map per table</w:t>
      </w:r>
      <w:r w:rsidR="003016F4">
        <w:t xml:space="preserve"> above</w:t>
      </w:r>
      <w:r>
        <w:t xml:space="preserve">, click </w:t>
      </w:r>
      <w:r w:rsidRPr="003C4541">
        <w:rPr>
          <w:b/>
        </w:rPr>
        <w:t xml:space="preserve">OK </w:t>
      </w:r>
      <w:r>
        <w:t>to run the append tool</w:t>
      </w:r>
      <w:r w:rsidR="003016F4">
        <w:t>.</w:t>
      </w:r>
      <w:r>
        <w:t xml:space="preserve">  </w:t>
      </w:r>
    </w:p>
    <w:p w:rsidR="003C4541" w:rsidRDefault="003C4541" w:rsidP="003C4541">
      <w:pPr>
        <w:pStyle w:val="ListParagraph"/>
      </w:pPr>
    </w:p>
    <w:p w:rsidR="00F92132" w:rsidRDefault="00F06E09" w:rsidP="00F92132">
      <w:pPr>
        <w:pStyle w:val="ListParagraph"/>
        <w:ind w:left="360"/>
      </w:pPr>
      <w:r>
        <w:rPr>
          <w:noProof/>
        </w:rPr>
        <w:drawing>
          <wp:anchor distT="0" distB="0" distL="114300" distR="114300" simplePos="0" relativeHeight="251676672" behindDoc="0" locked="0" layoutInCell="1" allowOverlap="1" wp14:anchorId="6A68BF23" wp14:editId="4F799EEB">
            <wp:simplePos x="0" y="0"/>
            <wp:positionH relativeFrom="column">
              <wp:posOffset>1853844</wp:posOffset>
            </wp:positionH>
            <wp:positionV relativeFrom="paragraph">
              <wp:posOffset>881380</wp:posOffset>
            </wp:positionV>
            <wp:extent cx="3621405" cy="215201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1405" cy="2152015"/>
                    </a:xfrm>
                    <a:prstGeom prst="rect">
                      <a:avLst/>
                    </a:prstGeom>
                    <a:noFill/>
                  </pic:spPr>
                </pic:pic>
              </a:graphicData>
            </a:graphic>
            <wp14:sizeRelH relativeFrom="page">
              <wp14:pctWidth>0</wp14:pctWidth>
            </wp14:sizeRelH>
            <wp14:sizeRelV relativeFrom="page">
              <wp14:pctHeight>0</wp14:pctHeight>
            </wp14:sizeRelV>
          </wp:anchor>
        </w:drawing>
      </w:r>
      <w:r w:rsidR="00F92132">
        <w:rPr>
          <w:noProof/>
        </w:rPr>
        <w:drawing>
          <wp:inline distT="0" distB="0" distL="0" distR="0" wp14:anchorId="07D28B38" wp14:editId="3333A1C3">
            <wp:extent cx="5596128" cy="3465576"/>
            <wp:effectExtent l="0" t="0" r="508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128" cy="3465576"/>
                    </a:xfrm>
                    <a:prstGeom prst="rect">
                      <a:avLst/>
                    </a:prstGeom>
                    <a:noFill/>
                    <a:ln>
                      <a:noFill/>
                    </a:ln>
                  </pic:spPr>
                </pic:pic>
              </a:graphicData>
            </a:graphic>
          </wp:inline>
        </w:drawing>
      </w:r>
    </w:p>
    <w:p w:rsidR="00F92132" w:rsidRDefault="00635415" w:rsidP="00F92132">
      <w:pPr>
        <w:pStyle w:val="ListParagraph"/>
        <w:ind w:left="360"/>
        <w:rPr>
          <w:noProof/>
        </w:rPr>
      </w:pPr>
      <w:r>
        <w:rPr>
          <w:noProof/>
        </w:rPr>
        <w:t xml:space="preserve"> </w:t>
      </w:r>
    </w:p>
    <w:p w:rsidR="00F06E09" w:rsidRDefault="00F06E09" w:rsidP="00F92132">
      <w:pPr>
        <w:pStyle w:val="ListParagraph"/>
        <w:ind w:left="360"/>
      </w:pPr>
      <w:r>
        <w:rPr>
          <w:noProof/>
        </w:rPr>
        <w:drawing>
          <wp:inline distT="0" distB="0" distL="0" distR="0" wp14:anchorId="5ED17514" wp14:editId="248565CC">
            <wp:extent cx="5596128" cy="3456432"/>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96128" cy="3456432"/>
                    </a:xfrm>
                    <a:prstGeom prst="rect">
                      <a:avLst/>
                    </a:prstGeom>
                  </pic:spPr>
                </pic:pic>
              </a:graphicData>
            </a:graphic>
          </wp:inline>
        </w:drawing>
      </w:r>
    </w:p>
    <w:p w:rsidR="001703FF" w:rsidRDefault="003016F4" w:rsidP="003016F4">
      <w:pPr>
        <w:pStyle w:val="ListParagraph"/>
        <w:numPr>
          <w:ilvl w:val="0"/>
          <w:numId w:val="3"/>
        </w:numPr>
        <w:ind w:left="360"/>
        <w:rPr>
          <w:noProof/>
        </w:rPr>
      </w:pPr>
      <w:r>
        <w:rPr>
          <w:noProof/>
        </w:rPr>
        <w:t>After the tool runs to completion, open the “Stations” table to confirm that data was transferred.</w:t>
      </w:r>
    </w:p>
    <w:p w:rsidR="001703FF" w:rsidRDefault="001703FF">
      <w:pPr>
        <w:rPr>
          <w:noProof/>
        </w:rPr>
      </w:pPr>
      <w:r>
        <w:rPr>
          <w:noProof/>
        </w:rPr>
        <w:br w:type="page"/>
      </w:r>
    </w:p>
    <w:p w:rsidR="00E25C7A" w:rsidRDefault="00E25C7A" w:rsidP="00AD6B89">
      <w:pPr>
        <w:pStyle w:val="ListParagraph"/>
        <w:numPr>
          <w:ilvl w:val="0"/>
          <w:numId w:val="3"/>
        </w:numPr>
        <w:ind w:left="360"/>
      </w:pPr>
      <w:r>
        <w:lastRenderedPageBreak/>
        <w:t>Transferring structure data from “</w:t>
      </w:r>
      <w:proofErr w:type="spellStart"/>
      <w:r w:rsidRPr="00E25C7A">
        <w:t>StructureObservation_FC</w:t>
      </w:r>
      <w:proofErr w:type="spellEnd"/>
      <w:r>
        <w:t xml:space="preserve">” to “Orientation Data Points” </w:t>
      </w:r>
      <w:r w:rsidR="00291108">
        <w:t>(ArcMap layer name “Orientation Data”) requires some additional steps.</w:t>
      </w:r>
      <w:r w:rsidR="001703FF">
        <w:t xml:space="preserve"> Structure data that needs to be transferred is stored in three different locations:  “</w:t>
      </w:r>
      <w:proofErr w:type="spellStart"/>
      <w:r w:rsidR="001703FF" w:rsidRPr="00E25C7A">
        <w:t>StructureObservation_FC</w:t>
      </w:r>
      <w:proofErr w:type="spellEnd"/>
      <w:r w:rsidR="001703FF">
        <w:t>”, “</w:t>
      </w:r>
      <w:proofErr w:type="spellStart"/>
      <w:r w:rsidR="001703FF">
        <w:t>RuleIDs</w:t>
      </w:r>
      <w:proofErr w:type="spellEnd"/>
      <w:r w:rsidR="001703FF">
        <w:t xml:space="preserve">_”, </w:t>
      </w:r>
      <w:proofErr w:type="gramStart"/>
      <w:r w:rsidR="001703FF">
        <w:t>“</w:t>
      </w:r>
      <w:proofErr w:type="spellStart"/>
      <w:proofErr w:type="gramEnd"/>
      <w:r w:rsidR="001703FF">
        <w:t>StructureTypes</w:t>
      </w:r>
      <w:proofErr w:type="spellEnd"/>
      <w:r w:rsidR="001703FF">
        <w:t>_”.</w:t>
      </w:r>
    </w:p>
    <w:p w:rsidR="00291108" w:rsidRDefault="00291108" w:rsidP="00414CAE">
      <w:pPr>
        <w:pStyle w:val="ListParagraph"/>
        <w:numPr>
          <w:ilvl w:val="1"/>
          <w:numId w:val="3"/>
        </w:numPr>
        <w:ind w:left="720"/>
      </w:pPr>
      <w:r>
        <w:t>First, join “</w:t>
      </w:r>
      <w:proofErr w:type="spellStart"/>
      <w:r>
        <w:t>RuleIDs</w:t>
      </w:r>
      <w:proofErr w:type="spellEnd"/>
      <w:r>
        <w:t>_” table to “</w:t>
      </w:r>
      <w:proofErr w:type="spellStart"/>
      <w:r>
        <w:t>StructureTypes</w:t>
      </w:r>
      <w:proofErr w:type="spellEnd"/>
      <w:r>
        <w:t>_” table</w:t>
      </w:r>
      <w:r w:rsidR="007024BB">
        <w:t>, select fields as displayed in Join Data window image.</w:t>
      </w:r>
      <w:r w:rsidR="001329F4">
        <w:t xml:space="preserve"> Validate join is an option. It confirms number of matching records.</w:t>
      </w:r>
    </w:p>
    <w:p w:rsidR="00291108" w:rsidRDefault="001329F4" w:rsidP="00291108">
      <w:pPr>
        <w:jc w:val="center"/>
      </w:pPr>
      <w:r w:rsidRPr="00D77182">
        <w:rPr>
          <w:noProof/>
        </w:rPr>
        <mc:AlternateContent>
          <mc:Choice Requires="wps">
            <w:drawing>
              <wp:anchor distT="0" distB="0" distL="114300" distR="114300" simplePos="0" relativeHeight="251681792" behindDoc="0" locked="0" layoutInCell="1" allowOverlap="1" wp14:anchorId="2C9EFB4F" wp14:editId="6A1BC204">
                <wp:simplePos x="0" y="0"/>
                <wp:positionH relativeFrom="column">
                  <wp:posOffset>1569085</wp:posOffset>
                </wp:positionH>
                <wp:positionV relativeFrom="paragraph">
                  <wp:posOffset>3170225</wp:posOffset>
                </wp:positionV>
                <wp:extent cx="804672" cy="131445"/>
                <wp:effectExtent l="0" t="0" r="14605" b="20955"/>
                <wp:wrapNone/>
                <wp:docPr id="66" name="Rectangle 66"/>
                <wp:cNvGraphicFramePr/>
                <a:graphic xmlns:a="http://schemas.openxmlformats.org/drawingml/2006/main">
                  <a:graphicData uri="http://schemas.microsoft.com/office/word/2010/wordprocessingShape">
                    <wps:wsp>
                      <wps:cNvSpPr/>
                      <wps:spPr>
                        <a:xfrm>
                          <a:off x="0" y="0"/>
                          <a:ext cx="804672" cy="1314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123.55pt;margin-top:249.6pt;width:63.35pt;height:1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dlQIAAIYFAAAOAAAAZHJzL2Uyb0RvYy54bWysVMFu2zAMvQ/YPwi6r3ayNO2COkXQIsOA&#10;og3aDj0rshQbkEWNUuJkXz9KdtygLXYY5oMsiuSj+ETy6nrfGLZT6GuwBR+d5ZwpK6Gs7abgP5+X&#10;Xy4580HYUhiwquAH5fn1/POnq9bN1BgqMKVCRiDWz1pX8CoEN8syLyvVCH8GTllSasBGBBJxk5Uo&#10;WkJvTDbO82nWApYOQSrv6fS2U/J5wtdayfCgtVeBmYLT3UJaMa3ruGbzKzHboHBVLftriH+4RSNq&#10;S0EHqFsRBNti/Q6qqSWCBx3OJDQZaF1LlXKgbEb5m2yeKuFUyoXI8W6gyf8/WHm/WyGry4JPp5xZ&#10;0dAbPRJrwm6MYnRGBLXOz8juya2wlzxtY7Z7jU38Ux5sn0g9DKSqfWCSDi/zyfRizJkk1ejraDI5&#10;j5jZq7NDH74raFjcFBwpeqJS7O586EyPJjGWhWVtDJ2LmbFx9WDqMp4lATfrG4NsJ+jBl/Tl6Y0p&#10;3IkZSdE1i4l1qaRdOBjVwT4qTZzQ5cfpJqka1QArpFQ2jDpVJUrVRTvP6etzGzxSpsYSYETWdMsB&#10;uweIlf4eu8u7t4+uKhXz4Jz/7WKd8+CRIoMNg3NTW8CPAAxl1Ufu7I8kddREltZQHqhiELpW8k4u&#10;a3q3O+HDSiD1DnUZzYPwQIs20BYc+h1nFeDvj86jPZU0aTlrqRcL7n9tBSrOzA9Lxf6NqiY2bxIm&#10;5xdjEvBUsz7V2G1zA/T6I5o8TqZttA/muNUIzQuNjUWMSiphJcUuuAx4FG5CNyNo8Ei1WCQzalgn&#10;wp19cjKCR1ZjXT7vXwS6vngDVf09HPtWzN7UcGcbPS0stgF0nQr8ldeeb2r2VDj9YIrT5FROVq/j&#10;c/4HAAD//wMAUEsDBBQABgAIAAAAIQAKEQDc4QAAAAsBAAAPAAAAZHJzL2Rvd25yZXYueG1sTI9B&#10;bsIwEEX3lXoHa5C6K46TtJAQB7VILJDYQHsAE0+TiHgc2QbSnr7uqixH8/T/+9V6MgO7ovO9JQli&#10;ngBDaqzuqZXw+bF9XgLzQZFWgyWU8I0e1vXjQ6VKbW90wOsxtCyGkC+VhC6EseTcNx0a5ed2RIq/&#10;L+uMCvF0LddO3WK4GXiaJK/cqJ5iQ6dG3HTYnI8XI2HUP+fNYb/PncnyQWyXu3eBOymfZtPbCljA&#10;KfzD8Kcf1aGOTid7Ie3ZICHNFyKiEvKiSIFFIltkccxJwosoCuB1xe831L8AAAD//wMAUEsBAi0A&#10;FAAGAAgAAAAhALaDOJL+AAAA4QEAABMAAAAAAAAAAAAAAAAAAAAAAFtDb250ZW50X1R5cGVzXS54&#10;bWxQSwECLQAUAAYACAAAACEAOP0h/9YAAACUAQAACwAAAAAAAAAAAAAAAAAvAQAAX3JlbHMvLnJl&#10;bHNQSwECLQAUAAYACAAAACEAdRef3ZUCAACGBQAADgAAAAAAAAAAAAAAAAAuAgAAZHJzL2Uyb0Rv&#10;Yy54bWxQSwECLQAUAAYACAAAACEAChEA3OEAAAALAQAADwAAAAAAAAAAAAAAAADvBAAAZHJzL2Rv&#10;d25yZXYueG1sUEsFBgAAAAAEAAQA8wAAAP0FAAAAAA==&#10;" filled="f" strokecolor="yellow" strokeweight="2pt"/>
            </w:pict>
          </mc:Fallback>
        </mc:AlternateContent>
      </w:r>
      <w:r w:rsidR="007024BB" w:rsidRPr="00D77182">
        <w:rPr>
          <w:noProof/>
        </w:rPr>
        <mc:AlternateContent>
          <mc:Choice Requires="wps">
            <w:drawing>
              <wp:anchor distT="0" distB="0" distL="114300" distR="114300" simplePos="0" relativeHeight="251679744" behindDoc="0" locked="0" layoutInCell="1" allowOverlap="1" wp14:anchorId="45EEF5C2" wp14:editId="7B56F94D">
                <wp:simplePos x="0" y="0"/>
                <wp:positionH relativeFrom="column">
                  <wp:posOffset>1474470</wp:posOffset>
                </wp:positionH>
                <wp:positionV relativeFrom="paragraph">
                  <wp:posOffset>3543630</wp:posOffset>
                </wp:positionV>
                <wp:extent cx="446227" cy="131445"/>
                <wp:effectExtent l="0" t="0" r="11430" b="20955"/>
                <wp:wrapNone/>
                <wp:docPr id="65" name="Rectangle 65"/>
                <wp:cNvGraphicFramePr/>
                <a:graphic xmlns:a="http://schemas.openxmlformats.org/drawingml/2006/main">
                  <a:graphicData uri="http://schemas.microsoft.com/office/word/2010/wordprocessingShape">
                    <wps:wsp>
                      <wps:cNvSpPr/>
                      <wps:spPr>
                        <a:xfrm>
                          <a:off x="0" y="0"/>
                          <a:ext cx="446227"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116.1pt;margin-top:279.05pt;width:35.15pt;height:1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aRlwIAAIYFAAAOAAAAZHJzL2Uyb0RvYy54bWysVN9vGjEMfp+0/yHK+3rAaLshjgpRMU2q&#10;WtR26nPIJdxJuThzAgf76+fkfhR11R6m8XDEsf3Z/mJ7fnOsDTso9BXYnI8vRpwpK6Go7C7nP57X&#10;n75w5oOwhTBgVc5PyvObxccP88bN1ARKMIVCRiDWzxqX8zIEN8syL0tVC38BTllSasBaBBJxlxUo&#10;GkKvTTYZja6yBrBwCFJ5T7e3rZIvEr7WSoYHrb0KzOSccgvpi+m7jd9sMRezHQpXVrJLQ/xDFrWo&#10;LAUdoG5FEGyP1R9QdSURPOhwIaHOQOtKqlQDVTMevanmqRROpVqIHO8Gmvz/g5X3hw2yqsj51SVn&#10;VtT0Ro/EmrA7oxjdEUGN8zOye3Ib7CRPx1jtUWMd/6kOdkykngZS1TEwSZfT6dVkcs2ZJNX483g6&#10;TZjZq7NDH74pqFk85BwpeqJSHO58oIBk2pvEWBbWlTHp3YyNFx5MVcS7JOBuuzLIDoIefL0e0S+W&#10;QBhnZiRF1ywW1paSTuFkVMQw9lFp4oSSn6RMUjeqAVZIqWwYt6pSFKqNdnkeLPZv9EihE2BE1pTl&#10;gN0B9JYtSI/d5tzZR1eVmnlwHv0tsdZ58EiRwYbBua4s4HsAhqrqIrf2PUktNZGlLRQn6hiEdpS8&#10;k+uK3u1O+LARSLNDU0b7IDzQRxtocg7dibMS8Nd799GeWpq0nDU0izn3P/cCFWfmu6Vm/0pdE4c3&#10;CdPL6wkJeK7Znmvsvl4Bvf6YNo+T6Rjtg+mPGqF+obWxjFFJJayk2DmXAXthFdodQYtHquUymdHA&#10;OhHu7JOTETyyGvvy+fgi0HXNG6jr76GfWzF708OtbfS0sNwH0FVq8FdeO75p2FPjdIspbpNzOVm9&#10;rs/FbwAAAP//AwBQSwMEFAAGAAgAAAAhAAPit+DhAAAACwEAAA8AAABkcnMvZG93bnJldi54bWxM&#10;j7FOwzAQhnck3sE6JBbUOk2UYoU4FVSiAwMShaWbEx9J1NiObKcJb88x0fHufn33/eVuMQO7oA+9&#10;sxI26wQY2sbp3rYSvj5fVwJYiMpqNTiLEn4wwK66vSlVod1sP/ByjC0jiA2FktDFOBach6ZDo8La&#10;jWjp9u28UZFG33Lt1UxwM/A0SbbcqN7Sh06NuO+wOR8nI6E+nPxevGSHOD1sCX1u3/B9lvL+bnl+&#10;AhZxif9h+NMndajIqXaT1YENEtIsTSkqIc/FBhglsiTNgdW0eRQCeFXy6w7VLwAAAP//AwBQSwEC&#10;LQAUAAYACAAAACEAtoM4kv4AAADhAQAAEwAAAAAAAAAAAAAAAAAAAAAAW0NvbnRlbnRfVHlwZXNd&#10;LnhtbFBLAQItABQABgAIAAAAIQA4/SH/1gAAAJQBAAALAAAAAAAAAAAAAAAAAC8BAABfcmVscy8u&#10;cmVsc1BLAQItABQABgAIAAAAIQDXjhaRlwIAAIYFAAAOAAAAAAAAAAAAAAAAAC4CAABkcnMvZTJv&#10;RG9jLnhtbFBLAQItABQABgAIAAAAIQAD4rfg4QAAAAsBAAAPAAAAAAAAAAAAAAAAAPEEAABkcnMv&#10;ZG93bnJldi54bWxQSwUGAAAAAAQABADzAAAA/wUAAAAA&#10;" filled="f" strokecolor="red" strokeweight="2pt"/>
            </w:pict>
          </mc:Fallback>
        </mc:AlternateContent>
      </w:r>
      <w:r w:rsidR="00291108">
        <w:rPr>
          <w:noProof/>
        </w:rPr>
        <w:drawing>
          <wp:anchor distT="0" distB="0" distL="114300" distR="114300" simplePos="0" relativeHeight="251677696" behindDoc="0" locked="0" layoutInCell="1" allowOverlap="1" wp14:anchorId="52A6F968" wp14:editId="6ABADCFA">
            <wp:simplePos x="0" y="0"/>
            <wp:positionH relativeFrom="column">
              <wp:posOffset>109220</wp:posOffset>
            </wp:positionH>
            <wp:positionV relativeFrom="paragraph">
              <wp:posOffset>677545</wp:posOffset>
            </wp:positionV>
            <wp:extent cx="3081020" cy="1983740"/>
            <wp:effectExtent l="0" t="0" r="508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102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CAE">
        <w:rPr>
          <w:noProof/>
        </w:rPr>
        <w:drawing>
          <wp:inline distT="0" distB="0" distL="0" distR="0" wp14:anchorId="1DBC46A1" wp14:editId="5AEE3FDD">
            <wp:extent cx="2633472" cy="37947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33472" cy="3794760"/>
                    </a:xfrm>
                    <a:prstGeom prst="rect">
                      <a:avLst/>
                    </a:prstGeom>
                  </pic:spPr>
                </pic:pic>
              </a:graphicData>
            </a:graphic>
          </wp:inline>
        </w:drawing>
      </w:r>
    </w:p>
    <w:p w:rsidR="00291108" w:rsidRDefault="005C32CE" w:rsidP="007024BB">
      <w:pPr>
        <w:pStyle w:val="ListParagraph"/>
        <w:numPr>
          <w:ilvl w:val="1"/>
          <w:numId w:val="3"/>
        </w:numPr>
        <w:ind w:left="720"/>
      </w:pPr>
      <w:r>
        <w:t>Then join “</w:t>
      </w:r>
      <w:proofErr w:type="spellStart"/>
      <w:r>
        <w:t>StructureTypes</w:t>
      </w:r>
      <w:proofErr w:type="spellEnd"/>
      <w:r>
        <w:t>_”  (</w:t>
      </w:r>
      <w:proofErr w:type="spellStart"/>
      <w:r w:rsidRPr="005C32CE">
        <w:rPr>
          <w:i/>
        </w:rPr>
        <w:t>TypeName</w:t>
      </w:r>
      <w:proofErr w:type="spellEnd"/>
      <w:r>
        <w:t xml:space="preserve"> field) to </w:t>
      </w:r>
      <w:r w:rsidR="00291108">
        <w:t>“</w:t>
      </w:r>
      <w:proofErr w:type="spellStart"/>
      <w:r w:rsidR="00291108" w:rsidRPr="00E25C7A">
        <w:t>StructureObservation_FC</w:t>
      </w:r>
      <w:proofErr w:type="spellEnd"/>
      <w:r w:rsidR="00291108">
        <w:t>”</w:t>
      </w:r>
      <w:r>
        <w:t xml:space="preserve"> (</w:t>
      </w:r>
      <w:r w:rsidRPr="005C32CE">
        <w:rPr>
          <w:i/>
        </w:rPr>
        <w:t>Type</w:t>
      </w:r>
      <w:r>
        <w:t xml:space="preserve"> field)</w:t>
      </w:r>
    </w:p>
    <w:p w:rsidR="00017087" w:rsidRDefault="001D3B46" w:rsidP="007024BB">
      <w:pPr>
        <w:pStyle w:val="ListParagraph"/>
        <w:numPr>
          <w:ilvl w:val="1"/>
          <w:numId w:val="3"/>
        </w:numPr>
        <w:ind w:left="720"/>
      </w:pPr>
      <w:r>
        <w:t>Run append tool with “</w:t>
      </w:r>
      <w:proofErr w:type="spellStart"/>
      <w:r>
        <w:t>StructureObservation_FC</w:t>
      </w:r>
      <w:proofErr w:type="spellEnd"/>
      <w:r>
        <w:t>” as the input dataset and “</w:t>
      </w:r>
      <w:proofErr w:type="spellStart"/>
      <w:r>
        <w:t>OrientationDataPoints</w:t>
      </w:r>
      <w:proofErr w:type="spellEnd"/>
      <w:r>
        <w:t xml:space="preserve">”/“Orientation Data” as the Target Dataset. Remember to select </w:t>
      </w:r>
      <w:r>
        <w:rPr>
          <w:i/>
        </w:rPr>
        <w:t xml:space="preserve">NO_TEST </w:t>
      </w:r>
      <w:r>
        <w:t>for Schema Type and map fields as shown in the Orientation Data Points Field Map Mapping Table below.</w:t>
      </w:r>
    </w:p>
    <w:p w:rsidR="00F33EA0" w:rsidRDefault="00F33EA0" w:rsidP="00F33EA0">
      <w:pPr>
        <w:pStyle w:val="ListParagraph"/>
      </w:pPr>
    </w:p>
    <w:p w:rsidR="001D3B46" w:rsidRDefault="00017087" w:rsidP="00017087">
      <w:r>
        <w:br w:type="page"/>
      </w:r>
    </w:p>
    <w:p w:rsidR="003C4541" w:rsidRDefault="003C4541" w:rsidP="003C4541">
      <w:pPr>
        <w:spacing w:after="0"/>
        <w:jc w:val="center"/>
        <w:rPr>
          <w:b/>
        </w:rPr>
      </w:pPr>
      <w:r w:rsidRPr="003C4541">
        <w:rPr>
          <w:b/>
        </w:rPr>
        <w:lastRenderedPageBreak/>
        <w:t xml:space="preserve">Orientation Data </w:t>
      </w:r>
      <w:r>
        <w:rPr>
          <w:b/>
        </w:rPr>
        <w:t xml:space="preserve">Points </w:t>
      </w:r>
      <w:r w:rsidRPr="003C4541">
        <w:rPr>
          <w:b/>
        </w:rPr>
        <w:t>Field Map Mapping Table</w:t>
      </w:r>
      <w:r>
        <w:rPr>
          <w:b/>
        </w:rPr>
        <w:t xml:space="preserve"> </w:t>
      </w:r>
    </w:p>
    <w:p w:rsidR="003C4541" w:rsidRDefault="003C4541" w:rsidP="003C4541">
      <w:pPr>
        <w:spacing w:after="0"/>
        <w:jc w:val="center"/>
        <w:rPr>
          <w:i/>
        </w:rPr>
      </w:pPr>
      <w:r w:rsidRPr="003C4541">
        <w:t>Input dataset =</w:t>
      </w:r>
      <w:r w:rsidRPr="003C4541">
        <w:rPr>
          <w:i/>
        </w:rPr>
        <w:t xml:space="preserve"> </w:t>
      </w:r>
      <w:proofErr w:type="spellStart"/>
      <w:r w:rsidRPr="003C4541">
        <w:rPr>
          <w:i/>
        </w:rPr>
        <w:t>StructureObservation_FC</w:t>
      </w:r>
      <w:proofErr w:type="spellEnd"/>
      <w:r w:rsidR="00DB5B78">
        <w:rPr>
          <w:i/>
        </w:rPr>
        <w:t>,</w:t>
      </w:r>
    </w:p>
    <w:p w:rsidR="003C4541" w:rsidRPr="003C4541" w:rsidRDefault="003C4541" w:rsidP="00DB5B78">
      <w:pPr>
        <w:spacing w:after="0"/>
        <w:jc w:val="center"/>
      </w:pPr>
      <w:r>
        <w:t>Target</w:t>
      </w:r>
      <w:r w:rsidRPr="003C4541">
        <w:t xml:space="preserve"> dataset </w:t>
      </w:r>
      <w:r>
        <w:t xml:space="preserve">= </w:t>
      </w:r>
      <w:proofErr w:type="spellStart"/>
      <w:r>
        <w:rPr>
          <w:i/>
        </w:rPr>
        <w:t>OrientationDataPoints</w:t>
      </w:r>
      <w:proofErr w:type="spellEnd"/>
      <w:r>
        <w:rPr>
          <w:i/>
        </w:rPr>
        <w:t xml:space="preserve"> </w:t>
      </w:r>
      <w:r>
        <w:t xml:space="preserve">(ArcMap Layer name = </w:t>
      </w:r>
      <w:r w:rsidRPr="003C4541">
        <w:rPr>
          <w:i/>
        </w:rPr>
        <w:t>Orientation Data</w:t>
      </w:r>
      <w:r>
        <w:t>)</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Default="003C4541" w:rsidP="00F33EA0">
            <w:pPr>
              <w:rPr>
                <w:noProof/>
              </w:rPr>
            </w:pPr>
            <w:r>
              <w:rPr>
                <w:noProof/>
              </w:rPr>
              <w:t>Field Map Value (Target Dataset Field Name)</w:t>
            </w:r>
          </w:p>
        </w:tc>
        <w:tc>
          <w:tcPr>
            <w:tcW w:w="4788" w:type="dxa"/>
          </w:tcPr>
          <w:p w:rsidR="003C4541" w:rsidRDefault="003C4541" w:rsidP="00F33EA0">
            <w:pPr>
              <w:rPr>
                <w:noProof/>
              </w:rPr>
            </w:pPr>
            <w:r>
              <w:rPr>
                <w:noProof/>
              </w:rPr>
              <w:t>Field Map Value (Input Dataset Field Name)</w:t>
            </w:r>
          </w:p>
        </w:tc>
      </w:tr>
      <w:tr w:rsidR="003C4541" w:rsidTr="00F33EA0">
        <w:tc>
          <w:tcPr>
            <w:tcW w:w="4788" w:type="dxa"/>
          </w:tcPr>
          <w:p w:rsidR="003C4541" w:rsidRDefault="001F393E" w:rsidP="00F33EA0">
            <w:pPr>
              <w:rPr>
                <w:noProof/>
              </w:rPr>
            </w:pPr>
            <w:r>
              <w:rPr>
                <w:noProof/>
              </w:rPr>
              <w:t>OrientationDataPoints</w:t>
            </w:r>
            <w:r w:rsidR="003C4541">
              <w:rPr>
                <w:noProof/>
              </w:rPr>
              <w:t>_ID</w:t>
            </w:r>
          </w:p>
        </w:tc>
        <w:tc>
          <w:tcPr>
            <w:tcW w:w="4788" w:type="dxa"/>
          </w:tcPr>
          <w:p w:rsidR="003C4541" w:rsidRDefault="001F393E" w:rsidP="006F5917">
            <w:pPr>
              <w:rPr>
                <w:noProof/>
              </w:rPr>
            </w:pPr>
            <w:r>
              <w:rPr>
                <w:noProof/>
              </w:rPr>
              <w:t>n/a</w:t>
            </w:r>
            <w:r w:rsidR="006F5917">
              <w:rPr>
                <w:noProof/>
              </w:rPr>
              <w:t xml:space="preserve"> (calculated during import in edit session</w:t>
            </w:r>
            <w:r>
              <w:rPr>
                <w:noProof/>
              </w:rPr>
              <w:t>)</w:t>
            </w:r>
          </w:p>
        </w:tc>
      </w:tr>
      <w:tr w:rsidR="003C4541" w:rsidTr="00F33EA0">
        <w:tc>
          <w:tcPr>
            <w:tcW w:w="4788" w:type="dxa"/>
          </w:tcPr>
          <w:p w:rsidR="003C4541" w:rsidRDefault="001F393E" w:rsidP="00F33EA0">
            <w:pPr>
              <w:rPr>
                <w:noProof/>
              </w:rPr>
            </w:pPr>
            <w:r>
              <w:rPr>
                <w:noProof/>
              </w:rPr>
              <w:t>StationI</w:t>
            </w:r>
            <w:r w:rsidR="003C4541">
              <w:rPr>
                <w:noProof/>
              </w:rPr>
              <w:t>D</w:t>
            </w:r>
          </w:p>
        </w:tc>
        <w:tc>
          <w:tcPr>
            <w:tcW w:w="4788" w:type="dxa"/>
          </w:tcPr>
          <w:p w:rsidR="003C4541" w:rsidRDefault="006452A3" w:rsidP="00F33EA0">
            <w:pPr>
              <w:rPr>
                <w:noProof/>
              </w:rPr>
            </w:pPr>
            <w:r>
              <w:rPr>
                <w:noProof/>
              </w:rPr>
              <w:t>.\.StructureObservation__</w:t>
            </w:r>
            <w:r w:rsidR="003C4541">
              <w:rPr>
                <w:noProof/>
              </w:rPr>
              <w:t>StationID</w:t>
            </w:r>
          </w:p>
        </w:tc>
      </w:tr>
      <w:tr w:rsidR="006452A3" w:rsidTr="00F33EA0">
        <w:tc>
          <w:tcPr>
            <w:tcW w:w="4788" w:type="dxa"/>
          </w:tcPr>
          <w:p w:rsidR="006452A3" w:rsidRDefault="006452A3" w:rsidP="00F33EA0">
            <w:pPr>
              <w:rPr>
                <w:noProof/>
              </w:rPr>
            </w:pPr>
            <w:r>
              <w:rPr>
                <w:noProof/>
              </w:rPr>
              <w:t>Type</w:t>
            </w:r>
          </w:p>
        </w:tc>
        <w:tc>
          <w:tcPr>
            <w:tcW w:w="4788" w:type="dxa"/>
          </w:tcPr>
          <w:p w:rsidR="006452A3" w:rsidRDefault="006452A3" w:rsidP="00F33EA0">
            <w:pPr>
              <w:rPr>
                <w:noProof/>
              </w:rPr>
            </w:pPr>
            <w:r>
              <w:rPr>
                <w:noProof/>
              </w:rPr>
              <w:t>.\.StructureObservation__Type</w:t>
            </w:r>
          </w:p>
        </w:tc>
      </w:tr>
      <w:tr w:rsidR="007E510F" w:rsidTr="00F33EA0">
        <w:tc>
          <w:tcPr>
            <w:tcW w:w="4788" w:type="dxa"/>
          </w:tcPr>
          <w:p w:rsidR="007E510F" w:rsidRDefault="007E510F" w:rsidP="00F33EA0">
            <w:pPr>
              <w:rPr>
                <w:noProof/>
              </w:rPr>
            </w:pPr>
            <w:r>
              <w:rPr>
                <w:noProof/>
              </w:rPr>
              <w:t>IdentityConfidence</w:t>
            </w:r>
          </w:p>
        </w:tc>
        <w:tc>
          <w:tcPr>
            <w:tcW w:w="4788" w:type="dxa"/>
          </w:tcPr>
          <w:p w:rsidR="007E510F" w:rsidRDefault="007E510F" w:rsidP="00F33EA0">
            <w:pPr>
              <w:rPr>
                <w:noProof/>
              </w:rPr>
            </w:pPr>
            <w:r>
              <w:rPr>
                <w:noProof/>
              </w:rPr>
              <w:t>n/a (calculated later)</w:t>
            </w:r>
          </w:p>
        </w:tc>
      </w:tr>
      <w:tr w:rsidR="003C4541" w:rsidTr="00F33EA0">
        <w:tc>
          <w:tcPr>
            <w:tcW w:w="4788" w:type="dxa"/>
          </w:tcPr>
          <w:p w:rsidR="003C4541" w:rsidRDefault="003C4541" w:rsidP="00F33EA0">
            <w:pPr>
              <w:rPr>
                <w:noProof/>
              </w:rPr>
            </w:pPr>
            <w:r>
              <w:rPr>
                <w:noProof/>
              </w:rPr>
              <w:t>Label</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PlotAtScale</w:t>
            </w:r>
          </w:p>
        </w:tc>
        <w:tc>
          <w:tcPr>
            <w:tcW w:w="4788" w:type="dxa"/>
          </w:tcPr>
          <w:p w:rsidR="003C4541" w:rsidRDefault="001C3236" w:rsidP="00F33EA0">
            <w:pPr>
              <w:rPr>
                <w:noProof/>
              </w:rPr>
            </w:pPr>
            <w:r>
              <w:rPr>
                <w:noProof/>
              </w:rPr>
              <w:t>n/a (calculated later, as needed)</w:t>
            </w:r>
          </w:p>
        </w:tc>
      </w:tr>
      <w:tr w:rsidR="007E510F" w:rsidTr="00F33EA0">
        <w:tc>
          <w:tcPr>
            <w:tcW w:w="4788" w:type="dxa"/>
          </w:tcPr>
          <w:p w:rsidR="007E510F" w:rsidRDefault="007E510F" w:rsidP="00F33EA0">
            <w:pPr>
              <w:rPr>
                <w:noProof/>
              </w:rPr>
            </w:pPr>
            <w:r>
              <w:rPr>
                <w:noProof/>
              </w:rPr>
              <w:t>Azimuth</w:t>
            </w:r>
          </w:p>
        </w:tc>
        <w:tc>
          <w:tcPr>
            <w:tcW w:w="4788" w:type="dxa"/>
          </w:tcPr>
          <w:p w:rsidR="007E510F" w:rsidRDefault="007E510F" w:rsidP="00F33EA0">
            <w:pPr>
              <w:rPr>
                <w:noProof/>
              </w:rPr>
            </w:pPr>
            <w:r>
              <w:rPr>
                <w:noProof/>
              </w:rPr>
              <w:t>.\.StructureObservation__Azimuth</w:t>
            </w:r>
          </w:p>
        </w:tc>
      </w:tr>
      <w:tr w:rsidR="007E510F" w:rsidTr="00F33EA0">
        <w:tc>
          <w:tcPr>
            <w:tcW w:w="4788" w:type="dxa"/>
          </w:tcPr>
          <w:p w:rsidR="007E510F" w:rsidRDefault="007E510F" w:rsidP="00F33EA0">
            <w:pPr>
              <w:rPr>
                <w:noProof/>
              </w:rPr>
            </w:pPr>
            <w:r>
              <w:rPr>
                <w:noProof/>
              </w:rPr>
              <w:t>Inclination</w:t>
            </w:r>
          </w:p>
        </w:tc>
        <w:tc>
          <w:tcPr>
            <w:tcW w:w="4788" w:type="dxa"/>
          </w:tcPr>
          <w:p w:rsidR="007E510F" w:rsidRDefault="007E510F" w:rsidP="00F33EA0">
            <w:pPr>
              <w:rPr>
                <w:noProof/>
              </w:rPr>
            </w:pPr>
            <w:r>
              <w:rPr>
                <w:noProof/>
              </w:rPr>
              <w:t>.\.StructureObservation__DipPlunge</w:t>
            </w:r>
          </w:p>
        </w:tc>
      </w:tr>
      <w:tr w:rsidR="003C4541" w:rsidTr="00F33EA0">
        <w:tc>
          <w:tcPr>
            <w:tcW w:w="4788" w:type="dxa"/>
          </w:tcPr>
          <w:p w:rsidR="003C4541" w:rsidRDefault="007E510F" w:rsidP="00F33EA0">
            <w:pPr>
              <w:rPr>
                <w:noProof/>
              </w:rPr>
            </w:pPr>
            <w:r>
              <w:rPr>
                <w:noProof/>
              </w:rPr>
              <w:t>OrientationConfidenceDegrees</w:t>
            </w:r>
          </w:p>
        </w:tc>
        <w:tc>
          <w:tcPr>
            <w:tcW w:w="4788" w:type="dxa"/>
          </w:tcPr>
          <w:p w:rsidR="003C4541" w:rsidRDefault="003C4541" w:rsidP="00F33EA0">
            <w:pPr>
              <w:rPr>
                <w:noProof/>
              </w:rPr>
            </w:pPr>
            <w:r>
              <w:rPr>
                <w:noProof/>
              </w:rPr>
              <w:t>n/a</w:t>
            </w:r>
          </w:p>
        </w:tc>
      </w:tr>
      <w:tr w:rsidR="003C4541" w:rsidTr="00F33EA0">
        <w:tc>
          <w:tcPr>
            <w:tcW w:w="4788" w:type="dxa"/>
          </w:tcPr>
          <w:p w:rsidR="003C4541" w:rsidRDefault="007E510F" w:rsidP="00F33EA0">
            <w:pPr>
              <w:rPr>
                <w:noProof/>
              </w:rPr>
            </w:pPr>
            <w:r>
              <w:rPr>
                <w:noProof/>
              </w:rPr>
              <w:t>Notes</w:t>
            </w:r>
          </w:p>
        </w:tc>
        <w:tc>
          <w:tcPr>
            <w:tcW w:w="4788" w:type="dxa"/>
          </w:tcPr>
          <w:p w:rsidR="003C4541" w:rsidRDefault="00BF6F6E" w:rsidP="00CC29F5">
            <w:pPr>
              <w:rPr>
                <w:noProof/>
              </w:rPr>
            </w:pPr>
            <w:r>
              <w:rPr>
                <w:noProof/>
              </w:rPr>
              <w:t>.\.StructureObservation_</w:t>
            </w:r>
            <w:r w:rsidR="00520C1E">
              <w:rPr>
                <w:noProof/>
              </w:rPr>
              <w:t>_Notes</w:t>
            </w:r>
            <w:r w:rsidR="00CC29F5">
              <w:rPr>
                <w:noProof/>
              </w:rPr>
              <w:t xml:space="preserve"> or .\Station_FC_Notes</w:t>
            </w:r>
          </w:p>
        </w:tc>
      </w:tr>
      <w:tr w:rsidR="003C4541" w:rsidTr="00F33EA0">
        <w:tc>
          <w:tcPr>
            <w:tcW w:w="4788" w:type="dxa"/>
          </w:tcPr>
          <w:p w:rsidR="003C4541" w:rsidRDefault="003C4541" w:rsidP="00F33EA0">
            <w:pPr>
              <w:rPr>
                <w:noProof/>
              </w:rPr>
            </w:pPr>
            <w:r>
              <w:rPr>
                <w:noProof/>
              </w:rPr>
              <w:t>DataSourceID</w:t>
            </w:r>
          </w:p>
        </w:tc>
        <w:tc>
          <w:tcPr>
            <w:tcW w:w="4788" w:type="dxa"/>
          </w:tcPr>
          <w:p w:rsidR="003C4541" w:rsidRDefault="003C4541" w:rsidP="00F33EA0">
            <w:pPr>
              <w:rPr>
                <w:noProof/>
              </w:rPr>
            </w:pPr>
            <w:r>
              <w:rPr>
                <w:noProof/>
              </w:rPr>
              <w:t>n/a (</w:t>
            </w:r>
            <w:r w:rsidR="006F5917">
              <w:rPr>
                <w:noProof/>
              </w:rPr>
              <w:t>calculated during import in edit session</w:t>
            </w:r>
            <w:r>
              <w:rPr>
                <w:noProof/>
              </w:rPr>
              <w:t>)</w:t>
            </w:r>
          </w:p>
        </w:tc>
      </w:tr>
      <w:tr w:rsidR="007E510F" w:rsidTr="00F33EA0">
        <w:tc>
          <w:tcPr>
            <w:tcW w:w="4788" w:type="dxa"/>
          </w:tcPr>
          <w:p w:rsidR="007E510F" w:rsidRDefault="007E510F" w:rsidP="00F33EA0">
            <w:pPr>
              <w:rPr>
                <w:noProof/>
              </w:rPr>
            </w:pPr>
            <w:r>
              <w:rPr>
                <w:noProof/>
              </w:rPr>
              <w:t>SymbolRotation</w:t>
            </w:r>
          </w:p>
        </w:tc>
        <w:tc>
          <w:tcPr>
            <w:tcW w:w="4788" w:type="dxa"/>
          </w:tcPr>
          <w:p w:rsidR="007E510F" w:rsidRDefault="007E510F" w:rsidP="00F33EA0">
            <w:pPr>
              <w:rPr>
                <w:noProof/>
              </w:rPr>
            </w:pPr>
            <w:r>
              <w:rPr>
                <w:noProof/>
              </w:rPr>
              <w:t>n/a (</w:t>
            </w:r>
            <w:r w:rsidR="006F5917">
              <w:rPr>
                <w:noProof/>
              </w:rPr>
              <w:t>calculated during import in edit session</w:t>
            </w:r>
            <w:r>
              <w:rPr>
                <w:noProof/>
              </w:rPr>
              <w:t>)</w:t>
            </w:r>
          </w:p>
        </w:tc>
      </w:tr>
      <w:tr w:rsidR="007E510F" w:rsidTr="00F33EA0">
        <w:tc>
          <w:tcPr>
            <w:tcW w:w="4788" w:type="dxa"/>
          </w:tcPr>
          <w:p w:rsidR="007E510F" w:rsidRDefault="007E510F" w:rsidP="00F33EA0">
            <w:pPr>
              <w:rPr>
                <w:noProof/>
              </w:rPr>
            </w:pPr>
            <w:r>
              <w:rPr>
                <w:noProof/>
              </w:rPr>
              <w:t>Symbol</w:t>
            </w:r>
          </w:p>
        </w:tc>
        <w:tc>
          <w:tcPr>
            <w:tcW w:w="4788" w:type="dxa"/>
          </w:tcPr>
          <w:p w:rsidR="007E510F" w:rsidRDefault="001D3B46" w:rsidP="001D3B46">
            <w:pPr>
              <w:rPr>
                <w:noProof/>
              </w:rPr>
            </w:pPr>
            <w:r>
              <w:rPr>
                <w:noProof/>
              </w:rPr>
              <w:t>.\.RuleIDs_.RuleID</w:t>
            </w:r>
            <w:r w:rsidR="00471A12">
              <w:rPr>
                <w:noProof/>
              </w:rPr>
              <w:t xml:space="preserve"> (</w:t>
            </w:r>
            <w:r w:rsidR="00471A12" w:rsidRPr="00471A12">
              <w:rPr>
                <w:noProof/>
              </w:rPr>
              <w:t>G:\symbology</w:t>
            </w:r>
            <w:r w:rsidR="00471A12">
              <w:rPr>
                <w:noProof/>
              </w:rPr>
              <w:t>\symbology.mdb)</w:t>
            </w:r>
          </w:p>
        </w:tc>
      </w:tr>
    </w:tbl>
    <w:p w:rsidR="00F33EA0" w:rsidRDefault="00F33EA0" w:rsidP="00F33EA0">
      <w:pPr>
        <w:pStyle w:val="ListParagraph"/>
        <w:ind w:left="360"/>
      </w:pPr>
    </w:p>
    <w:p w:rsidR="00017087" w:rsidRDefault="00017087" w:rsidP="00C36DB2">
      <w:pPr>
        <w:pStyle w:val="ListParagraph"/>
        <w:numPr>
          <w:ilvl w:val="0"/>
          <w:numId w:val="3"/>
        </w:numPr>
        <w:ind w:left="360"/>
      </w:pPr>
      <w:r>
        <w:rPr>
          <w:noProof/>
        </w:rPr>
        <w:t>Repeat steps 1 – 7 for</w:t>
      </w:r>
      <w:r>
        <w:t xml:space="preserve"> “</w:t>
      </w:r>
      <w:proofErr w:type="spellStart"/>
      <w:r>
        <w:t>Samples_FC</w:t>
      </w:r>
      <w:proofErr w:type="spellEnd"/>
      <w:r>
        <w:t>”, and “Notes_”. Refer to field mapping tables for field mapping specifics.</w:t>
      </w:r>
    </w:p>
    <w:p w:rsidR="00DB5B78" w:rsidRDefault="00DB5B78" w:rsidP="00DB5B78">
      <w:pPr>
        <w:spacing w:after="0"/>
        <w:jc w:val="center"/>
        <w:rPr>
          <w:b/>
        </w:rPr>
      </w:pPr>
      <w:r>
        <w:rPr>
          <w:b/>
        </w:rPr>
        <w:t xml:space="preserve">Samples </w:t>
      </w:r>
      <w:r w:rsidRPr="003C4541">
        <w:rPr>
          <w:b/>
        </w:rPr>
        <w:t>Field Map Mapping Table</w:t>
      </w:r>
      <w:r>
        <w:rPr>
          <w:b/>
        </w:rPr>
        <w:t xml:space="preserve"> </w:t>
      </w:r>
    </w:p>
    <w:p w:rsidR="003C4541" w:rsidRDefault="00DB5B78" w:rsidP="00DB5B78">
      <w:pPr>
        <w:spacing w:after="0"/>
        <w:jc w:val="center"/>
      </w:pPr>
      <w:r w:rsidRPr="003C4541">
        <w:t>Input dataset =</w:t>
      </w:r>
      <w:r w:rsidRPr="003C4541">
        <w:rPr>
          <w:i/>
        </w:rPr>
        <w:t xml:space="preserve"> </w:t>
      </w:r>
      <w:proofErr w:type="spellStart"/>
      <w:r>
        <w:rPr>
          <w:i/>
        </w:rPr>
        <w:t>Samples</w:t>
      </w:r>
      <w:r w:rsidRPr="003C4541">
        <w:rPr>
          <w:i/>
        </w:rPr>
        <w:t>_FC</w:t>
      </w:r>
      <w:proofErr w:type="spellEnd"/>
      <w:r>
        <w:rPr>
          <w:i/>
        </w:rPr>
        <w:t xml:space="preserve">, </w:t>
      </w:r>
    </w:p>
    <w:p w:rsidR="00064B88" w:rsidRPr="003C4541" w:rsidRDefault="00064B88" w:rsidP="00DB5B78">
      <w:pPr>
        <w:spacing w:after="0"/>
        <w:jc w:val="center"/>
        <w:rPr>
          <w:b/>
        </w:rPr>
      </w:pPr>
      <w:r>
        <w:t>Target</w:t>
      </w:r>
      <w:r w:rsidRPr="003C4541">
        <w:t xml:space="preserve"> dataset </w:t>
      </w:r>
      <w:r>
        <w:t xml:space="preserve">= </w:t>
      </w:r>
      <w:proofErr w:type="spellStart"/>
      <w:r>
        <w:rPr>
          <w:i/>
        </w:rPr>
        <w:t>SamplePoints</w:t>
      </w:r>
      <w:proofErr w:type="spellEnd"/>
      <w:r>
        <w:rPr>
          <w:i/>
        </w:rPr>
        <w:t xml:space="preserve"> </w:t>
      </w:r>
      <w:r>
        <w:t>(ArcMap Layer name = Samples)</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Default="003C4541" w:rsidP="00F33EA0">
            <w:pPr>
              <w:rPr>
                <w:noProof/>
              </w:rPr>
            </w:pPr>
            <w:r>
              <w:rPr>
                <w:noProof/>
              </w:rPr>
              <w:t>Field Map Value (Target Dataset Field Name)</w:t>
            </w:r>
          </w:p>
        </w:tc>
        <w:tc>
          <w:tcPr>
            <w:tcW w:w="4788" w:type="dxa"/>
          </w:tcPr>
          <w:p w:rsidR="003C4541" w:rsidRDefault="003C4541" w:rsidP="00F33EA0">
            <w:pPr>
              <w:rPr>
                <w:noProof/>
              </w:rPr>
            </w:pPr>
            <w:r>
              <w:rPr>
                <w:noProof/>
              </w:rPr>
              <w:t>Field Map Value (Input Dataset Field Name)</w:t>
            </w:r>
          </w:p>
        </w:tc>
      </w:tr>
      <w:tr w:rsidR="003C4541" w:rsidTr="00F33EA0">
        <w:tc>
          <w:tcPr>
            <w:tcW w:w="4788" w:type="dxa"/>
          </w:tcPr>
          <w:p w:rsidR="003C4541" w:rsidRDefault="008937EA" w:rsidP="00F33EA0">
            <w:pPr>
              <w:rPr>
                <w:noProof/>
              </w:rPr>
            </w:pPr>
            <w:r>
              <w:rPr>
                <w:noProof/>
              </w:rPr>
              <w:t>SamplePoints</w:t>
            </w:r>
            <w:r w:rsidR="003C4541">
              <w:rPr>
                <w:noProof/>
              </w:rPr>
              <w:t>_ID</w:t>
            </w:r>
          </w:p>
        </w:tc>
        <w:tc>
          <w:tcPr>
            <w:tcW w:w="4788" w:type="dxa"/>
          </w:tcPr>
          <w:p w:rsidR="003C4541" w:rsidRDefault="001C3236" w:rsidP="00F33EA0">
            <w:pPr>
              <w:rPr>
                <w:noProof/>
              </w:rPr>
            </w:pPr>
            <w:r>
              <w:rPr>
                <w:noProof/>
              </w:rPr>
              <w:t>n/a (</w:t>
            </w:r>
            <w:r w:rsidR="006F5917">
              <w:rPr>
                <w:noProof/>
              </w:rPr>
              <w:t>calculated during import in edit session</w:t>
            </w:r>
            <w:r>
              <w:rPr>
                <w:noProof/>
              </w:rPr>
              <w:t>)</w:t>
            </w:r>
          </w:p>
        </w:tc>
      </w:tr>
      <w:tr w:rsidR="003C4541" w:rsidTr="00F33EA0">
        <w:tc>
          <w:tcPr>
            <w:tcW w:w="4788" w:type="dxa"/>
          </w:tcPr>
          <w:p w:rsidR="003C4541" w:rsidRDefault="003C4541" w:rsidP="00F33EA0">
            <w:pPr>
              <w:rPr>
                <w:noProof/>
              </w:rPr>
            </w:pPr>
            <w:r>
              <w:rPr>
                <w:noProof/>
              </w:rPr>
              <w:t>FieldID</w:t>
            </w:r>
          </w:p>
        </w:tc>
        <w:tc>
          <w:tcPr>
            <w:tcW w:w="4788" w:type="dxa"/>
          </w:tcPr>
          <w:p w:rsidR="003C4541" w:rsidRDefault="001C3236" w:rsidP="00F33EA0">
            <w:pPr>
              <w:rPr>
                <w:noProof/>
              </w:rPr>
            </w:pPr>
            <w:r>
              <w:rPr>
                <w:noProof/>
              </w:rPr>
              <w:t>.\.Samples__SampleID</w:t>
            </w:r>
          </w:p>
        </w:tc>
      </w:tr>
      <w:tr w:rsidR="001C3236" w:rsidTr="00F33EA0">
        <w:tc>
          <w:tcPr>
            <w:tcW w:w="4788" w:type="dxa"/>
          </w:tcPr>
          <w:p w:rsidR="001C3236" w:rsidRDefault="001C3236" w:rsidP="00F33EA0">
            <w:pPr>
              <w:rPr>
                <w:noProof/>
              </w:rPr>
            </w:pPr>
            <w:r>
              <w:rPr>
                <w:noProof/>
              </w:rPr>
              <w:t>StationID</w:t>
            </w:r>
          </w:p>
        </w:tc>
        <w:tc>
          <w:tcPr>
            <w:tcW w:w="4788" w:type="dxa"/>
          </w:tcPr>
          <w:p w:rsidR="001C3236" w:rsidRDefault="001C3236" w:rsidP="001C3236">
            <w:pPr>
              <w:rPr>
                <w:noProof/>
              </w:rPr>
            </w:pPr>
            <w:r>
              <w:rPr>
                <w:noProof/>
              </w:rPr>
              <w:t>.\.Samples__StationID</w:t>
            </w:r>
          </w:p>
        </w:tc>
      </w:tr>
      <w:tr w:rsidR="003C4541" w:rsidTr="00F33EA0">
        <w:tc>
          <w:tcPr>
            <w:tcW w:w="4788" w:type="dxa"/>
          </w:tcPr>
          <w:p w:rsidR="003C4541" w:rsidRDefault="003C4541" w:rsidP="00F33EA0">
            <w:pPr>
              <w:rPr>
                <w:noProof/>
              </w:rPr>
            </w:pPr>
            <w:r>
              <w:rPr>
                <w:noProof/>
              </w:rPr>
              <w:t>Label</w:t>
            </w:r>
          </w:p>
        </w:tc>
        <w:tc>
          <w:tcPr>
            <w:tcW w:w="4788" w:type="dxa"/>
          </w:tcPr>
          <w:p w:rsidR="003C4541" w:rsidRDefault="001C3236" w:rsidP="001C3236">
            <w:pPr>
              <w:rPr>
                <w:noProof/>
              </w:rPr>
            </w:pPr>
            <w:r>
              <w:rPr>
                <w:noProof/>
              </w:rPr>
              <w:t>n/a (calculated later)</w:t>
            </w:r>
          </w:p>
        </w:tc>
      </w:tr>
      <w:tr w:rsidR="003C4541" w:rsidTr="00F33EA0">
        <w:tc>
          <w:tcPr>
            <w:tcW w:w="4788" w:type="dxa"/>
          </w:tcPr>
          <w:p w:rsidR="003C4541" w:rsidRDefault="003C4541" w:rsidP="00F33EA0">
            <w:pPr>
              <w:rPr>
                <w:noProof/>
              </w:rPr>
            </w:pPr>
            <w:r>
              <w:rPr>
                <w:noProof/>
              </w:rPr>
              <w:t>Symbol</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PlotAtScale</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LocationConfidenceMeters</w:t>
            </w:r>
          </w:p>
        </w:tc>
        <w:tc>
          <w:tcPr>
            <w:tcW w:w="4788" w:type="dxa"/>
          </w:tcPr>
          <w:p w:rsidR="003C4541" w:rsidRDefault="003C4541" w:rsidP="00F33EA0">
            <w:pPr>
              <w:rPr>
                <w:noProof/>
              </w:rPr>
            </w:pPr>
            <w:r>
              <w:rPr>
                <w:noProof/>
              </w:rPr>
              <w:t>n/a</w:t>
            </w:r>
          </w:p>
        </w:tc>
      </w:tr>
      <w:tr w:rsidR="00520C1E" w:rsidTr="00F33EA0">
        <w:tc>
          <w:tcPr>
            <w:tcW w:w="4788" w:type="dxa"/>
          </w:tcPr>
          <w:p w:rsidR="00520C1E" w:rsidRDefault="00520C1E" w:rsidP="00F33EA0">
            <w:pPr>
              <w:rPr>
                <w:noProof/>
              </w:rPr>
            </w:pPr>
            <w:r>
              <w:rPr>
                <w:noProof/>
              </w:rPr>
              <w:t>Notes</w:t>
            </w:r>
          </w:p>
        </w:tc>
        <w:tc>
          <w:tcPr>
            <w:tcW w:w="4788" w:type="dxa"/>
          </w:tcPr>
          <w:p w:rsidR="00520C1E" w:rsidRDefault="00B32DBC" w:rsidP="00B643C7">
            <w:pPr>
              <w:rPr>
                <w:noProof/>
              </w:rPr>
            </w:pPr>
            <w:r>
              <w:rPr>
                <w:noProof/>
              </w:rPr>
              <w:t>.\</w:t>
            </w:r>
            <w:r w:rsidR="00520C1E">
              <w:rPr>
                <w:noProof/>
              </w:rPr>
              <w:t>S</w:t>
            </w:r>
            <w:r w:rsidR="00FA0F51">
              <w:rPr>
                <w:noProof/>
              </w:rPr>
              <w:t>ample</w:t>
            </w:r>
            <w:r w:rsidR="00520C1E">
              <w:rPr>
                <w:noProof/>
              </w:rPr>
              <w:t>_FC_</w:t>
            </w:r>
            <w:r w:rsidR="00B643C7">
              <w:rPr>
                <w:noProof/>
              </w:rPr>
              <w:t>Description</w:t>
            </w:r>
          </w:p>
        </w:tc>
      </w:tr>
      <w:tr w:rsidR="00520C1E" w:rsidTr="00F33EA0">
        <w:tc>
          <w:tcPr>
            <w:tcW w:w="4788" w:type="dxa"/>
          </w:tcPr>
          <w:p w:rsidR="00520C1E" w:rsidRDefault="00520C1E" w:rsidP="00F33EA0">
            <w:pPr>
              <w:rPr>
                <w:noProof/>
              </w:rPr>
            </w:pPr>
            <w:r>
              <w:rPr>
                <w:noProof/>
              </w:rPr>
              <w:t>DataSourceID</w:t>
            </w:r>
          </w:p>
        </w:tc>
        <w:tc>
          <w:tcPr>
            <w:tcW w:w="4788" w:type="dxa"/>
          </w:tcPr>
          <w:p w:rsidR="00520C1E" w:rsidRDefault="00520C1E" w:rsidP="00F33EA0">
            <w:pPr>
              <w:rPr>
                <w:noProof/>
              </w:rPr>
            </w:pPr>
            <w:r>
              <w:rPr>
                <w:noProof/>
              </w:rPr>
              <w:t>n/a (</w:t>
            </w:r>
            <w:r w:rsidR="006F5917">
              <w:rPr>
                <w:noProof/>
              </w:rPr>
              <w:t>calculated during import in edit session</w:t>
            </w:r>
            <w:r>
              <w:rPr>
                <w:noProof/>
              </w:rPr>
              <w:t>)</w:t>
            </w:r>
          </w:p>
        </w:tc>
      </w:tr>
    </w:tbl>
    <w:p w:rsidR="003C4541" w:rsidRDefault="003C4541" w:rsidP="003C4541"/>
    <w:p w:rsidR="00DB5B78" w:rsidRDefault="00AD4944" w:rsidP="00F33EA0">
      <w:pPr>
        <w:spacing w:after="0"/>
        <w:jc w:val="center"/>
        <w:rPr>
          <w:b/>
        </w:rPr>
      </w:pPr>
      <w:r>
        <w:rPr>
          <w:b/>
        </w:rPr>
        <w:t>Notes</w:t>
      </w:r>
      <w:r w:rsidR="00DB5B78">
        <w:rPr>
          <w:b/>
        </w:rPr>
        <w:t xml:space="preserve"> </w:t>
      </w:r>
      <w:r w:rsidR="00DB5B78" w:rsidRPr="003C4541">
        <w:rPr>
          <w:b/>
        </w:rPr>
        <w:t>Field Map Mapping Table</w:t>
      </w:r>
      <w:r w:rsidR="00DB5B78">
        <w:rPr>
          <w:b/>
        </w:rPr>
        <w:t xml:space="preserve"> </w:t>
      </w:r>
    </w:p>
    <w:p w:rsidR="00DB5B78" w:rsidRPr="003C4541" w:rsidRDefault="00DB5B78" w:rsidP="00DB5B78">
      <w:pPr>
        <w:spacing w:after="0"/>
        <w:jc w:val="center"/>
        <w:rPr>
          <w:b/>
        </w:rPr>
      </w:pPr>
      <w:r w:rsidRPr="003C4541">
        <w:t>Input dataset</w:t>
      </w:r>
      <w:r w:rsidR="00AD4944">
        <w:t xml:space="preserve"> </w:t>
      </w:r>
      <w:r w:rsidRPr="003C4541">
        <w:t>=</w:t>
      </w:r>
      <w:r w:rsidRPr="003C4541">
        <w:rPr>
          <w:i/>
        </w:rPr>
        <w:t xml:space="preserve"> </w:t>
      </w:r>
      <w:r w:rsidR="00AD4944">
        <w:rPr>
          <w:i/>
        </w:rPr>
        <w:t>Notes</w:t>
      </w:r>
      <w:r w:rsidRPr="003C4541">
        <w:rPr>
          <w:i/>
        </w:rPr>
        <w:t>_</w:t>
      </w:r>
      <w:r>
        <w:rPr>
          <w:i/>
        </w:rPr>
        <w:t xml:space="preserve">, </w:t>
      </w:r>
      <w:r>
        <w:t>Target</w:t>
      </w:r>
      <w:r w:rsidRPr="003C4541">
        <w:t xml:space="preserve"> dataset </w:t>
      </w:r>
      <w:r>
        <w:t xml:space="preserve">= </w:t>
      </w:r>
      <w:r w:rsidR="00AD4944">
        <w:rPr>
          <w:i/>
        </w:rPr>
        <w:t>Notes</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Default="003C4541" w:rsidP="00F33EA0">
            <w:pPr>
              <w:rPr>
                <w:noProof/>
              </w:rPr>
            </w:pPr>
            <w:r>
              <w:rPr>
                <w:noProof/>
              </w:rPr>
              <w:t>Field Map Value (Target Dataset Field Name)</w:t>
            </w:r>
          </w:p>
        </w:tc>
        <w:tc>
          <w:tcPr>
            <w:tcW w:w="4788" w:type="dxa"/>
          </w:tcPr>
          <w:p w:rsidR="003C4541" w:rsidRDefault="003C4541" w:rsidP="00F33EA0">
            <w:pPr>
              <w:rPr>
                <w:noProof/>
              </w:rPr>
            </w:pPr>
            <w:r>
              <w:rPr>
                <w:noProof/>
              </w:rPr>
              <w:t>Field Map Value (Input Dataset Field Name)</w:t>
            </w:r>
          </w:p>
        </w:tc>
      </w:tr>
      <w:tr w:rsidR="003C4541" w:rsidTr="00F33EA0">
        <w:tc>
          <w:tcPr>
            <w:tcW w:w="4788" w:type="dxa"/>
          </w:tcPr>
          <w:p w:rsidR="003C4541" w:rsidRDefault="00520C1E" w:rsidP="00F33EA0">
            <w:pPr>
              <w:rPr>
                <w:noProof/>
              </w:rPr>
            </w:pPr>
            <w:r>
              <w:rPr>
                <w:noProof/>
              </w:rPr>
              <w:t>Notes</w:t>
            </w:r>
            <w:r w:rsidR="003C4541">
              <w:rPr>
                <w:noProof/>
              </w:rPr>
              <w:t>_ID</w:t>
            </w:r>
          </w:p>
        </w:tc>
        <w:tc>
          <w:tcPr>
            <w:tcW w:w="4788" w:type="dxa"/>
          </w:tcPr>
          <w:p w:rsidR="003C4541" w:rsidRDefault="00520C1E" w:rsidP="00F33EA0">
            <w:pPr>
              <w:rPr>
                <w:noProof/>
              </w:rPr>
            </w:pPr>
            <w:r>
              <w:rPr>
                <w:noProof/>
              </w:rPr>
              <w:t>n/a (</w:t>
            </w:r>
            <w:r w:rsidR="006F5917">
              <w:rPr>
                <w:noProof/>
              </w:rPr>
              <w:t>calculated during import in edit session</w:t>
            </w:r>
            <w:r>
              <w:rPr>
                <w:noProof/>
              </w:rPr>
              <w:t>)</w:t>
            </w:r>
          </w:p>
        </w:tc>
      </w:tr>
      <w:tr w:rsidR="003C4541" w:rsidTr="00F33EA0">
        <w:tc>
          <w:tcPr>
            <w:tcW w:w="4788" w:type="dxa"/>
          </w:tcPr>
          <w:p w:rsidR="003C4541" w:rsidRDefault="00520C1E" w:rsidP="00F33EA0">
            <w:pPr>
              <w:rPr>
                <w:noProof/>
              </w:rPr>
            </w:pPr>
            <w:r>
              <w:rPr>
                <w:noProof/>
              </w:rPr>
              <w:t>Owner</w:t>
            </w:r>
            <w:r w:rsidR="003C4541">
              <w:rPr>
                <w:noProof/>
              </w:rPr>
              <w:t>ID</w:t>
            </w:r>
          </w:p>
        </w:tc>
        <w:tc>
          <w:tcPr>
            <w:tcW w:w="4788" w:type="dxa"/>
          </w:tcPr>
          <w:p w:rsidR="003C4541" w:rsidRDefault="003C4541" w:rsidP="00F33EA0">
            <w:pPr>
              <w:rPr>
                <w:noProof/>
              </w:rPr>
            </w:pPr>
            <w:r>
              <w:rPr>
                <w:noProof/>
              </w:rPr>
              <w:t>StationID</w:t>
            </w:r>
          </w:p>
        </w:tc>
      </w:tr>
      <w:tr w:rsidR="003C4541" w:rsidTr="00F33EA0">
        <w:tc>
          <w:tcPr>
            <w:tcW w:w="4788" w:type="dxa"/>
          </w:tcPr>
          <w:p w:rsidR="003C4541" w:rsidRDefault="00520C1E" w:rsidP="00F33EA0">
            <w:pPr>
              <w:rPr>
                <w:noProof/>
              </w:rPr>
            </w:pPr>
            <w:r>
              <w:rPr>
                <w:noProof/>
              </w:rPr>
              <w:t>Type</w:t>
            </w:r>
          </w:p>
        </w:tc>
        <w:tc>
          <w:tcPr>
            <w:tcW w:w="4788" w:type="dxa"/>
          </w:tcPr>
          <w:p w:rsidR="003C4541" w:rsidRDefault="00F02779" w:rsidP="00F33EA0">
            <w:pPr>
              <w:rPr>
                <w:noProof/>
              </w:rPr>
            </w:pPr>
            <w:r>
              <w:rPr>
                <w:noProof/>
              </w:rPr>
              <w:t>.\.Unit_ID_or_Label</w:t>
            </w:r>
          </w:p>
        </w:tc>
      </w:tr>
      <w:tr w:rsidR="003C4541" w:rsidTr="00F33EA0">
        <w:tc>
          <w:tcPr>
            <w:tcW w:w="4788" w:type="dxa"/>
          </w:tcPr>
          <w:p w:rsidR="003C4541" w:rsidRDefault="00520C1E" w:rsidP="00F33EA0">
            <w:pPr>
              <w:rPr>
                <w:noProof/>
              </w:rPr>
            </w:pPr>
            <w:r>
              <w:rPr>
                <w:noProof/>
              </w:rPr>
              <w:t>Notes</w:t>
            </w:r>
          </w:p>
        </w:tc>
        <w:tc>
          <w:tcPr>
            <w:tcW w:w="4788" w:type="dxa"/>
          </w:tcPr>
          <w:p w:rsidR="003C4541" w:rsidRDefault="00F02779" w:rsidP="00F02779">
            <w:pPr>
              <w:rPr>
                <w:noProof/>
              </w:rPr>
            </w:pPr>
            <w:r>
              <w:rPr>
                <w:noProof/>
              </w:rPr>
              <w:t>.\.Description</w:t>
            </w:r>
          </w:p>
        </w:tc>
      </w:tr>
      <w:tr w:rsidR="003C4541" w:rsidTr="00F33EA0">
        <w:tc>
          <w:tcPr>
            <w:tcW w:w="4788" w:type="dxa"/>
          </w:tcPr>
          <w:p w:rsidR="003C4541" w:rsidRDefault="003C4541" w:rsidP="00F33EA0">
            <w:pPr>
              <w:rPr>
                <w:noProof/>
              </w:rPr>
            </w:pPr>
            <w:r>
              <w:rPr>
                <w:noProof/>
              </w:rPr>
              <w:t>DataSourceID</w:t>
            </w:r>
          </w:p>
        </w:tc>
        <w:tc>
          <w:tcPr>
            <w:tcW w:w="4788" w:type="dxa"/>
          </w:tcPr>
          <w:p w:rsidR="003C4541" w:rsidRDefault="003C4541" w:rsidP="00F33EA0">
            <w:pPr>
              <w:rPr>
                <w:noProof/>
              </w:rPr>
            </w:pPr>
            <w:r>
              <w:rPr>
                <w:noProof/>
              </w:rPr>
              <w:t>n/a (</w:t>
            </w:r>
            <w:r w:rsidR="006F5917">
              <w:rPr>
                <w:noProof/>
              </w:rPr>
              <w:t>calculated during import in edit session</w:t>
            </w:r>
            <w:r>
              <w:rPr>
                <w:noProof/>
              </w:rPr>
              <w:t>)</w:t>
            </w:r>
          </w:p>
        </w:tc>
      </w:tr>
    </w:tbl>
    <w:p w:rsidR="00F33EA0" w:rsidRPr="005C3EAC" w:rsidRDefault="005C3EAC" w:rsidP="00AD6B89">
      <w:r w:rsidRPr="005C3EAC">
        <w:lastRenderedPageBreak/>
        <w:t xml:space="preserve">10. </w:t>
      </w:r>
      <w:r w:rsidR="00F33EA0" w:rsidRPr="005C3EAC">
        <w:t xml:space="preserve">Structure data </w:t>
      </w:r>
      <w:r w:rsidRPr="005C3EAC">
        <w:t>display</w:t>
      </w:r>
    </w:p>
    <w:p w:rsidR="00E75998" w:rsidRDefault="00F33EA0" w:rsidP="00AD6B89">
      <w:r>
        <w:t>Assuming strike/azimuth data has been collected, after the data is transferred into the NCGMP Geologic M</w:t>
      </w:r>
      <w:bookmarkStart w:id="0" w:name="_GoBack"/>
      <w:bookmarkEnd w:id="0"/>
      <w:r>
        <w:t>ap database</w:t>
      </w:r>
      <w:r w:rsidR="00E75998">
        <w:t xml:space="preserve"> </w:t>
      </w:r>
      <w:proofErr w:type="spellStart"/>
      <w:r w:rsidR="00E75998">
        <w:t>OrientationDataPoints</w:t>
      </w:r>
      <w:proofErr w:type="spellEnd"/>
      <w:r w:rsidR="00E75998">
        <w:t xml:space="preserve"> feature class</w:t>
      </w:r>
      <w:r>
        <w:t xml:space="preserve">, structure symbols should display in ArcMap so that they correctly represent the orientation of the structures </w:t>
      </w:r>
      <w:r w:rsidR="00E75998">
        <w:t>observed</w:t>
      </w:r>
      <w:r>
        <w:t xml:space="preserve"> in the</w:t>
      </w:r>
      <w:r w:rsidR="00E75998">
        <w:t xml:space="preserve"> field. </w:t>
      </w:r>
    </w:p>
    <w:p w:rsidR="00E75998" w:rsidRDefault="00E75998" w:rsidP="00AD6B89">
      <w:r>
        <w:t xml:space="preserve">The image on the right is an example of symbols that display properly. The image on the left is an example of all structures striking north (highly unlikely) or that the symbols need to rotate. </w:t>
      </w:r>
    </w:p>
    <w:p w:rsidR="00F33EA0" w:rsidRDefault="00E75998" w:rsidP="00AD6B89">
      <w:pPr>
        <w:rPr>
          <w:b/>
        </w:rPr>
      </w:pPr>
      <w:r>
        <w:rPr>
          <w:noProof/>
        </w:rPr>
        <w:drawing>
          <wp:inline distT="0" distB="0" distL="0" distR="0" wp14:anchorId="404F9786" wp14:editId="45BC89F6">
            <wp:extent cx="2734056" cy="195681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34056" cy="1956816"/>
                    </a:xfrm>
                    <a:prstGeom prst="rect">
                      <a:avLst/>
                    </a:prstGeom>
                  </pic:spPr>
                </pic:pic>
              </a:graphicData>
            </a:graphic>
          </wp:inline>
        </w:drawing>
      </w:r>
      <w:r>
        <w:rPr>
          <w:b/>
        </w:rPr>
        <w:t xml:space="preserve">    </w:t>
      </w:r>
      <w:r w:rsidR="00F33EA0">
        <w:rPr>
          <w:noProof/>
        </w:rPr>
        <w:drawing>
          <wp:inline distT="0" distB="0" distL="0" distR="0" wp14:anchorId="6D50D422" wp14:editId="4A5C867F">
            <wp:extent cx="2724912" cy="1956816"/>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24912" cy="1956816"/>
                    </a:xfrm>
                    <a:prstGeom prst="rect">
                      <a:avLst/>
                    </a:prstGeom>
                  </pic:spPr>
                </pic:pic>
              </a:graphicData>
            </a:graphic>
          </wp:inline>
        </w:drawing>
      </w:r>
    </w:p>
    <w:p w:rsidR="00E75998" w:rsidRDefault="00E75998" w:rsidP="00AD6B89">
      <w:pPr>
        <w:rPr>
          <w:b/>
        </w:rPr>
      </w:pPr>
      <w:r>
        <w:t xml:space="preserve">Symbols rotate based on a value in the </w:t>
      </w:r>
      <w:proofErr w:type="spellStart"/>
      <w:r>
        <w:t>SymbolRotation</w:t>
      </w:r>
      <w:proofErr w:type="spellEnd"/>
      <w:r>
        <w:t xml:space="preserve"> field. This value is calculated from the Azimuth. Using the field calculator, calculate the </w:t>
      </w:r>
      <w:proofErr w:type="spellStart"/>
      <w:r>
        <w:t>SymbolRotation</w:t>
      </w:r>
      <w:proofErr w:type="spellEnd"/>
      <w:r>
        <w:t xml:space="preserve"> = 360 – Azimuth.</w:t>
      </w:r>
    </w:p>
    <w:p w:rsidR="00F33EA0" w:rsidRPr="00F33EA0" w:rsidRDefault="00F33EA0" w:rsidP="00AD6B89">
      <w:pPr>
        <w:rPr>
          <w:b/>
        </w:rPr>
      </w:pPr>
      <w:r>
        <w:rPr>
          <w:noProof/>
        </w:rPr>
        <w:drawing>
          <wp:inline distT="0" distB="0" distL="0" distR="0" wp14:anchorId="44248183" wp14:editId="78F8BDD0">
            <wp:extent cx="2953512" cy="35478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3512" cy="3547872"/>
                    </a:xfrm>
                    <a:prstGeom prst="rect">
                      <a:avLst/>
                    </a:prstGeom>
                  </pic:spPr>
                </pic:pic>
              </a:graphicData>
            </a:graphic>
          </wp:inline>
        </w:drawing>
      </w:r>
    </w:p>
    <w:sectPr w:rsidR="00F33EA0" w:rsidRPr="00F33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07546"/>
    <w:multiLevelType w:val="hybridMultilevel"/>
    <w:tmpl w:val="A5D45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8C3148"/>
    <w:multiLevelType w:val="hybridMultilevel"/>
    <w:tmpl w:val="F0300234"/>
    <w:lvl w:ilvl="0" w:tplc="23D4E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F361E8"/>
    <w:multiLevelType w:val="hybridMultilevel"/>
    <w:tmpl w:val="6AD2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B86BA5"/>
    <w:multiLevelType w:val="hybridMultilevel"/>
    <w:tmpl w:val="A5D45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111EC8"/>
    <w:multiLevelType w:val="hybridMultilevel"/>
    <w:tmpl w:val="FC60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F15A5D"/>
    <w:multiLevelType w:val="hybridMultilevel"/>
    <w:tmpl w:val="E322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BC68E5"/>
    <w:multiLevelType w:val="hybridMultilevel"/>
    <w:tmpl w:val="05780EEA"/>
    <w:lvl w:ilvl="0" w:tplc="59D003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10B"/>
    <w:rsid w:val="00017087"/>
    <w:rsid w:val="00044D47"/>
    <w:rsid w:val="000556D1"/>
    <w:rsid w:val="00064B88"/>
    <w:rsid w:val="001329F4"/>
    <w:rsid w:val="001703FF"/>
    <w:rsid w:val="001C3236"/>
    <w:rsid w:val="001D3B46"/>
    <w:rsid w:val="001F393E"/>
    <w:rsid w:val="002338DD"/>
    <w:rsid w:val="00273689"/>
    <w:rsid w:val="00291108"/>
    <w:rsid w:val="003016F4"/>
    <w:rsid w:val="00322218"/>
    <w:rsid w:val="00364BEC"/>
    <w:rsid w:val="003B58CA"/>
    <w:rsid w:val="003B5BBE"/>
    <w:rsid w:val="003C4541"/>
    <w:rsid w:val="003D2427"/>
    <w:rsid w:val="00414CAE"/>
    <w:rsid w:val="00471A12"/>
    <w:rsid w:val="00520C1E"/>
    <w:rsid w:val="005442C3"/>
    <w:rsid w:val="005710D6"/>
    <w:rsid w:val="00575046"/>
    <w:rsid w:val="005C32CE"/>
    <w:rsid w:val="005C3EAC"/>
    <w:rsid w:val="005D010B"/>
    <w:rsid w:val="005D3C38"/>
    <w:rsid w:val="00635415"/>
    <w:rsid w:val="006452A3"/>
    <w:rsid w:val="00657F8E"/>
    <w:rsid w:val="006D454D"/>
    <w:rsid w:val="006F5917"/>
    <w:rsid w:val="007024BB"/>
    <w:rsid w:val="00742C26"/>
    <w:rsid w:val="007E510F"/>
    <w:rsid w:val="00864315"/>
    <w:rsid w:val="008937EA"/>
    <w:rsid w:val="008D3FE1"/>
    <w:rsid w:val="00924318"/>
    <w:rsid w:val="0092730B"/>
    <w:rsid w:val="00963E7C"/>
    <w:rsid w:val="009931E7"/>
    <w:rsid w:val="009C7DA4"/>
    <w:rsid w:val="00A1520D"/>
    <w:rsid w:val="00A46122"/>
    <w:rsid w:val="00A655C1"/>
    <w:rsid w:val="00AA06E5"/>
    <w:rsid w:val="00AA70D8"/>
    <w:rsid w:val="00AD4944"/>
    <w:rsid w:val="00AD6B89"/>
    <w:rsid w:val="00B32DBC"/>
    <w:rsid w:val="00B47206"/>
    <w:rsid w:val="00B643C7"/>
    <w:rsid w:val="00BA151E"/>
    <w:rsid w:val="00BA79E6"/>
    <w:rsid w:val="00BC460C"/>
    <w:rsid w:val="00BF6F6E"/>
    <w:rsid w:val="00C026C8"/>
    <w:rsid w:val="00C11017"/>
    <w:rsid w:val="00C36DB2"/>
    <w:rsid w:val="00CB4A73"/>
    <w:rsid w:val="00CC29F5"/>
    <w:rsid w:val="00CD659F"/>
    <w:rsid w:val="00CE17CD"/>
    <w:rsid w:val="00CF32CD"/>
    <w:rsid w:val="00D77182"/>
    <w:rsid w:val="00D87437"/>
    <w:rsid w:val="00DB210E"/>
    <w:rsid w:val="00DB5B78"/>
    <w:rsid w:val="00E133C1"/>
    <w:rsid w:val="00E25C7A"/>
    <w:rsid w:val="00E75998"/>
    <w:rsid w:val="00F02779"/>
    <w:rsid w:val="00F06E09"/>
    <w:rsid w:val="00F26F5F"/>
    <w:rsid w:val="00F2764F"/>
    <w:rsid w:val="00F33EA0"/>
    <w:rsid w:val="00F8049D"/>
    <w:rsid w:val="00F92132"/>
    <w:rsid w:val="00FA0F51"/>
    <w:rsid w:val="00FD6B9B"/>
    <w:rsid w:val="00FE6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10B"/>
    <w:rPr>
      <w:rFonts w:ascii="Tahoma" w:hAnsi="Tahoma" w:cs="Tahoma"/>
      <w:sz w:val="16"/>
      <w:szCs w:val="16"/>
    </w:rPr>
  </w:style>
  <w:style w:type="paragraph" w:styleId="ListParagraph">
    <w:name w:val="List Paragraph"/>
    <w:basedOn w:val="Normal"/>
    <w:uiPriority w:val="34"/>
    <w:qFormat/>
    <w:rsid w:val="005D010B"/>
    <w:pPr>
      <w:ind w:left="720"/>
      <w:contextualSpacing/>
    </w:pPr>
  </w:style>
  <w:style w:type="table" w:styleId="TableGrid">
    <w:name w:val="Table Grid"/>
    <w:basedOn w:val="TableNormal"/>
    <w:uiPriority w:val="59"/>
    <w:rsid w:val="00F921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10B"/>
    <w:rPr>
      <w:rFonts w:ascii="Tahoma" w:hAnsi="Tahoma" w:cs="Tahoma"/>
      <w:sz w:val="16"/>
      <w:szCs w:val="16"/>
    </w:rPr>
  </w:style>
  <w:style w:type="paragraph" w:styleId="ListParagraph">
    <w:name w:val="List Paragraph"/>
    <w:basedOn w:val="Normal"/>
    <w:uiPriority w:val="34"/>
    <w:qFormat/>
    <w:rsid w:val="005D010B"/>
    <w:pPr>
      <w:ind w:left="720"/>
      <w:contextualSpacing/>
    </w:pPr>
  </w:style>
  <w:style w:type="table" w:styleId="TableGrid">
    <w:name w:val="Table Grid"/>
    <w:basedOn w:val="TableNormal"/>
    <w:uiPriority w:val="59"/>
    <w:rsid w:val="00F921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2277</TotalTime>
  <Pages>16</Pages>
  <Words>1379</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Janel Day</dc:creator>
  <cp:lastModifiedBy>Jon Spencer</cp:lastModifiedBy>
  <cp:revision>59</cp:revision>
  <cp:lastPrinted>2014-04-08T16:16:00Z</cp:lastPrinted>
  <dcterms:created xsi:type="dcterms:W3CDTF">2014-03-26T16:20:00Z</dcterms:created>
  <dcterms:modified xsi:type="dcterms:W3CDTF">2014-04-14T15:08:00Z</dcterms:modified>
</cp:coreProperties>
</file>