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4BE" w:rsidRDefault="00BC34BE" w:rsidP="00BC34BE">
      <w:pPr>
        <w:pStyle w:val="Heading1"/>
        <w:spacing w:before="0"/>
        <w:jc w:val="center"/>
      </w:pPr>
      <w:r>
        <w:t>Matching Cross Section and Correlation of Map Unit colors to</w:t>
      </w:r>
    </w:p>
    <w:p w:rsidR="00534052" w:rsidRDefault="00BC34BE" w:rsidP="00BC34BE">
      <w:pPr>
        <w:pStyle w:val="Heading1"/>
        <w:spacing w:before="0"/>
        <w:jc w:val="center"/>
      </w:pPr>
      <w:r>
        <w:t>Map Unit Polys</w:t>
      </w:r>
    </w:p>
    <w:p w:rsidR="00BC34BE" w:rsidRDefault="00BC34BE" w:rsidP="00BC34BE">
      <w:pPr>
        <w:pStyle w:val="Heading2"/>
      </w:pPr>
      <w:r>
        <w:t>In ArcMap:</w:t>
      </w:r>
    </w:p>
    <w:p w:rsidR="00BC34BE" w:rsidRDefault="00BC34BE" w:rsidP="00BC34BE">
      <w:pPr>
        <w:pStyle w:val="ListParagraph"/>
        <w:numPr>
          <w:ilvl w:val="0"/>
          <w:numId w:val="2"/>
        </w:numPr>
      </w:pPr>
      <w:r>
        <w:t>Load Cross Section and Correlation of Map Unit Polygons into the same map that has the Map Unit Poly layer</w:t>
      </w:r>
    </w:p>
    <w:p w:rsidR="00BC34BE" w:rsidRDefault="00BC34BE" w:rsidP="00BC34BE">
      <w:pPr>
        <w:pStyle w:val="ListParagraph"/>
        <w:numPr>
          <w:ilvl w:val="0"/>
          <w:numId w:val="2"/>
        </w:numPr>
      </w:pPr>
      <w:r>
        <w:t xml:space="preserve">Right-click cross section or </w:t>
      </w:r>
      <w:proofErr w:type="spellStart"/>
      <w:r>
        <w:t>cmu</w:t>
      </w:r>
      <w:proofErr w:type="spellEnd"/>
      <w:r>
        <w:t xml:space="preserve"> </w:t>
      </w:r>
      <w:r w:rsidR="002B4896">
        <w:t xml:space="preserve">(correlation of map units) </w:t>
      </w:r>
      <w:r>
        <w:t xml:space="preserve">layer and select </w:t>
      </w:r>
      <w:r>
        <w:rPr>
          <w:i/>
        </w:rPr>
        <w:t>Properties</w:t>
      </w:r>
    </w:p>
    <w:p w:rsidR="00BC34BE" w:rsidRDefault="00BC34BE" w:rsidP="00BC34BE">
      <w:pPr>
        <w:pStyle w:val="ListParagraph"/>
        <w:numPr>
          <w:ilvl w:val="0"/>
          <w:numId w:val="2"/>
        </w:numPr>
      </w:pPr>
      <w:r>
        <w:t xml:space="preserve">On the </w:t>
      </w:r>
      <w:proofErr w:type="spellStart"/>
      <w:r>
        <w:t>Symbology</w:t>
      </w:r>
      <w:proofErr w:type="spellEnd"/>
      <w:r>
        <w:t xml:space="preserve"> tab, click </w:t>
      </w:r>
      <w:r>
        <w:rPr>
          <w:i/>
        </w:rPr>
        <w:t>import</w:t>
      </w:r>
      <w:r>
        <w:t xml:space="preserve"> to import </w:t>
      </w:r>
      <w:proofErr w:type="spellStart"/>
      <w:r>
        <w:t>symbology</w:t>
      </w:r>
      <w:proofErr w:type="spellEnd"/>
      <w:r>
        <w:t xml:space="preserve"> from map unit polys layer</w:t>
      </w:r>
    </w:p>
    <w:p w:rsidR="00BC34BE" w:rsidRDefault="00BC34BE" w:rsidP="00BC34BE">
      <w:pPr>
        <w:pStyle w:val="ListParagraph"/>
        <w:numPr>
          <w:ilvl w:val="0"/>
          <w:numId w:val="2"/>
        </w:numPr>
      </w:pPr>
      <w:r>
        <w:t>Read Esri help for more details:</w:t>
      </w:r>
      <w:r w:rsidRPr="00BC34BE">
        <w:t xml:space="preserve"> </w:t>
      </w:r>
      <w:bookmarkStart w:id="0" w:name="_GoBack"/>
      <w:r w:rsidR="00B42CF3">
        <w:fldChar w:fldCharType="begin"/>
      </w:r>
      <w:r w:rsidR="00B42CF3">
        <w:instrText xml:space="preserve"> HYPERLINK "http://resources.arcgis.com/en/help/main/10.2/index.html" \l "//00s50000002p000000" </w:instrText>
      </w:r>
      <w:r w:rsidR="00B42CF3">
        <w:fldChar w:fldCharType="separate"/>
      </w:r>
      <w:r w:rsidRPr="003D1216">
        <w:rPr>
          <w:rStyle w:val="Hyperlink"/>
        </w:rPr>
        <w:t>http://resources.arcgis.com/en/help/main/10.2/index.html#//00s50000002p000000</w:t>
      </w:r>
      <w:r w:rsidR="00B42CF3">
        <w:rPr>
          <w:rStyle w:val="Hyperlink"/>
        </w:rPr>
        <w:fldChar w:fldCharType="end"/>
      </w:r>
      <w:bookmarkEnd w:id="0"/>
    </w:p>
    <w:p w:rsidR="00BC34BE" w:rsidRDefault="00BC34BE" w:rsidP="00BC34BE">
      <w:pPr>
        <w:pStyle w:val="ListParagraph"/>
      </w:pPr>
      <w:r>
        <w:t xml:space="preserve"> </w:t>
      </w:r>
    </w:p>
    <w:p w:rsidR="0003200B" w:rsidRDefault="00BC34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1382395</wp:posOffset>
                </wp:positionV>
                <wp:extent cx="247650" cy="104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79.25pt;margin-top:108.85pt;width:19.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92A1D2B" wp14:editId="67CE464A">
            <wp:extent cx="5943600" cy="430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BE" w:rsidRDefault="00BC34BE">
      <w:r>
        <w:rPr>
          <w:noProof/>
        </w:rPr>
        <w:lastRenderedPageBreak/>
        <w:drawing>
          <wp:inline distT="0" distB="0" distL="0" distR="0" wp14:anchorId="3514085C" wp14:editId="5505ED1E">
            <wp:extent cx="4471416" cy="3538728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BE" w:rsidRDefault="00BC34BE">
      <w:r>
        <w:rPr>
          <w:noProof/>
        </w:rPr>
        <w:drawing>
          <wp:inline distT="0" distB="0" distL="0" distR="0" wp14:anchorId="65A8DC1C" wp14:editId="1923EFF6">
            <wp:extent cx="4471416" cy="3538728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938A6"/>
    <w:multiLevelType w:val="hybridMultilevel"/>
    <w:tmpl w:val="0936D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76173"/>
    <w:multiLevelType w:val="hybridMultilevel"/>
    <w:tmpl w:val="866E8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00B"/>
    <w:rsid w:val="0003200B"/>
    <w:rsid w:val="002338DD"/>
    <w:rsid w:val="002B4896"/>
    <w:rsid w:val="00534052"/>
    <w:rsid w:val="00A46122"/>
    <w:rsid w:val="00B42CF3"/>
    <w:rsid w:val="00B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4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34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34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4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34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34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 Day</dc:creator>
  <cp:lastModifiedBy>Jon Spencer</cp:lastModifiedBy>
  <cp:revision>2</cp:revision>
  <dcterms:created xsi:type="dcterms:W3CDTF">2014-04-10T14:46:00Z</dcterms:created>
  <dcterms:modified xsi:type="dcterms:W3CDTF">2014-04-16T20:32:00Z</dcterms:modified>
</cp:coreProperties>
</file>