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ACF" w:rsidRDefault="00FB6E1B">
      <w:pPr>
        <w:rPr>
          <w:rFonts w:cstheme="minorHAnsi"/>
        </w:rPr>
      </w:pPr>
      <w:r w:rsidRPr="00FB6E1B">
        <w:rPr>
          <w:rFonts w:cstheme="minorHAnsi"/>
        </w:rPr>
        <w:t>Standard Operating Procedure (SOP) Document</w:t>
      </w:r>
    </w:p>
    <w:p w:rsidR="00595689" w:rsidRDefault="00FB6E1B">
      <w:pPr>
        <w:rPr>
          <w:rFonts w:cstheme="minorHAnsi"/>
        </w:rPr>
      </w:pPr>
      <w:r w:rsidRPr="00FB6E1B">
        <w:rPr>
          <w:rFonts w:cstheme="minorHAnsi"/>
        </w:rPr>
        <w:t>A standard operating procedure, or SOP, is a set of step-by-step instructio</w:t>
      </w:r>
      <w:r w:rsidR="00595689">
        <w:rPr>
          <w:rFonts w:cstheme="minorHAnsi"/>
        </w:rPr>
        <w:t xml:space="preserve">ns. It </w:t>
      </w:r>
      <w:r w:rsidRPr="00FB6E1B">
        <w:rPr>
          <w:rFonts w:cstheme="minorHAnsi"/>
        </w:rPr>
        <w:t>help</w:t>
      </w:r>
      <w:r w:rsidR="00595689">
        <w:rPr>
          <w:rFonts w:cstheme="minorHAnsi"/>
        </w:rPr>
        <w:t>s</w:t>
      </w:r>
      <w:r w:rsidRPr="00FB6E1B">
        <w:rPr>
          <w:rFonts w:cstheme="minorHAnsi"/>
        </w:rPr>
        <w:t xml:space="preserve"> </w:t>
      </w:r>
      <w:r w:rsidR="00595689">
        <w:rPr>
          <w:rFonts w:cstheme="minorHAnsi"/>
        </w:rPr>
        <w:t xml:space="preserve">ICP Billing Operation teams </w:t>
      </w:r>
      <w:r w:rsidR="00EF352B">
        <w:rPr>
          <w:rFonts w:cstheme="minorHAnsi"/>
        </w:rPr>
        <w:t xml:space="preserve">to </w:t>
      </w:r>
      <w:r w:rsidRPr="00FB6E1B">
        <w:rPr>
          <w:rFonts w:cstheme="minorHAnsi"/>
        </w:rPr>
        <w:t xml:space="preserve">carry out routine </w:t>
      </w:r>
      <w:r w:rsidR="00595689">
        <w:rPr>
          <w:rFonts w:cstheme="minorHAnsi"/>
        </w:rPr>
        <w:t xml:space="preserve">Billing and Invoicing </w:t>
      </w:r>
      <w:r w:rsidRPr="00FB6E1B">
        <w:rPr>
          <w:rFonts w:cstheme="minorHAnsi"/>
        </w:rPr>
        <w:t xml:space="preserve">operations. </w:t>
      </w:r>
    </w:p>
    <w:p w:rsidR="00EF352B" w:rsidRDefault="00EF352B">
      <w:pPr>
        <w:rPr>
          <w:rFonts w:cstheme="minorHAnsi"/>
        </w:rPr>
      </w:pPr>
      <w:r>
        <w:rPr>
          <w:rFonts w:cstheme="minorHAnsi"/>
        </w:rPr>
        <w:t>Below are the standard operation procedure documents for Billing and Invoicing</w:t>
      </w:r>
      <w:r w:rsidR="00595689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FB6E1B" w:rsidRDefault="00FB6E1B" w:rsidP="00FB6E1B">
      <w:pPr>
        <w:pStyle w:val="ListParagraph"/>
        <w:numPr>
          <w:ilvl w:val="0"/>
          <w:numId w:val="2"/>
        </w:numPr>
      </w:pPr>
      <w:r w:rsidRPr="00FB6E1B">
        <w:t>ICP_</w:t>
      </w:r>
      <w:r>
        <w:t>BRM_Billing_BillRun</w:t>
      </w:r>
    </w:p>
    <w:p w:rsidR="00FB6E1B" w:rsidRDefault="00FB6E1B" w:rsidP="00FB6E1B">
      <w:pPr>
        <w:pStyle w:val="ListParagraph"/>
        <w:numPr>
          <w:ilvl w:val="0"/>
          <w:numId w:val="2"/>
        </w:numPr>
      </w:pPr>
      <w:r w:rsidRPr="00FB6E1B">
        <w:t>ICP_</w:t>
      </w:r>
      <w:r>
        <w:t>BRM</w:t>
      </w:r>
      <w:r w:rsidRPr="00FB6E1B">
        <w:t>_Billing</w:t>
      </w:r>
      <w:r>
        <w:t>_Invoice_Extraction(BIVE)</w:t>
      </w:r>
    </w:p>
    <w:p w:rsidR="00FB6E1B" w:rsidRDefault="00FB6E1B" w:rsidP="00FB6E1B">
      <w:pPr>
        <w:pStyle w:val="ListParagraph"/>
        <w:numPr>
          <w:ilvl w:val="0"/>
          <w:numId w:val="2"/>
        </w:numPr>
      </w:pPr>
      <w:r w:rsidRPr="00FB6E1B">
        <w:t>ICP_</w:t>
      </w:r>
      <w:r>
        <w:t>BRM_Billing_Invoicing</w:t>
      </w:r>
    </w:p>
    <w:p w:rsidR="00FB6E1B" w:rsidRDefault="00FB6E1B" w:rsidP="00FB6E1B">
      <w:pPr>
        <w:pStyle w:val="ListParagraph"/>
        <w:numPr>
          <w:ilvl w:val="0"/>
          <w:numId w:val="2"/>
        </w:numPr>
      </w:pPr>
      <w:r w:rsidRPr="00FB6E1B">
        <w:t>ICP_</w:t>
      </w:r>
      <w:r>
        <w:t>BRM</w:t>
      </w:r>
      <w:r w:rsidRPr="00FB6E1B">
        <w:t>_Billing_LA_In</w:t>
      </w:r>
      <w:r>
        <w:t>voice_Extraction(Spooler)</w:t>
      </w:r>
    </w:p>
    <w:p w:rsidR="00FB6E1B" w:rsidRDefault="00FB6E1B" w:rsidP="00FB6E1B">
      <w:pPr>
        <w:pStyle w:val="ListParagraph"/>
        <w:numPr>
          <w:ilvl w:val="0"/>
          <w:numId w:val="2"/>
        </w:numPr>
      </w:pPr>
      <w:r w:rsidRPr="00FB6E1B">
        <w:t>ICP_</w:t>
      </w:r>
      <w:r>
        <w:t>BRM</w:t>
      </w:r>
      <w:r w:rsidRPr="00FB6E1B">
        <w:t>_Bi</w:t>
      </w:r>
      <w:r>
        <w:t>lling_PDF_Bill_Generation</w:t>
      </w:r>
    </w:p>
    <w:p w:rsidR="00FB6E1B" w:rsidRDefault="00FB6E1B" w:rsidP="00FB6E1B">
      <w:pPr>
        <w:pStyle w:val="ListParagraph"/>
        <w:numPr>
          <w:ilvl w:val="0"/>
          <w:numId w:val="2"/>
        </w:numPr>
      </w:pPr>
      <w:r w:rsidRPr="00FB6E1B">
        <w:t>ICP_CMC_Checker_and_Fixer</w:t>
      </w:r>
    </w:p>
    <w:p w:rsidR="00FB6E1B" w:rsidRDefault="00FB6E1B" w:rsidP="00FB6E1B">
      <w:pPr>
        <w:pStyle w:val="ListParagraph"/>
        <w:numPr>
          <w:ilvl w:val="0"/>
          <w:numId w:val="2"/>
        </w:numPr>
      </w:pPr>
      <w:r w:rsidRPr="00FB6E1B">
        <w:t>ICP_Post_Billing_Extraction</w:t>
      </w:r>
      <w:bookmarkStart w:id="0" w:name="_GoBack"/>
      <w:bookmarkEnd w:id="0"/>
    </w:p>
    <w:sectPr w:rsidR="00FB6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6599E"/>
    <w:multiLevelType w:val="hybridMultilevel"/>
    <w:tmpl w:val="7A64E7B6"/>
    <w:lvl w:ilvl="0" w:tplc="DE88B8D6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3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4C32340"/>
    <w:multiLevelType w:val="hybridMultilevel"/>
    <w:tmpl w:val="6F14CCF0"/>
    <w:lvl w:ilvl="0" w:tplc="DE88B8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E1B"/>
    <w:rsid w:val="00390461"/>
    <w:rsid w:val="00595689"/>
    <w:rsid w:val="008E0DB2"/>
    <w:rsid w:val="00EF352B"/>
    <w:rsid w:val="00FB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E1025A-199D-4328-BB46-C5CAD405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Rahayu Binti Abdul Razak</dc:creator>
  <cp:keywords/>
  <dc:description/>
  <cp:lastModifiedBy>Rahayu Binti Abdul Razak</cp:lastModifiedBy>
  <cp:revision>1</cp:revision>
  <dcterms:created xsi:type="dcterms:W3CDTF">2017-04-18T07:30:00Z</dcterms:created>
  <dcterms:modified xsi:type="dcterms:W3CDTF">2017-04-18T07:57:00Z</dcterms:modified>
</cp:coreProperties>
</file>