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17B6" w14:textId="070E555C" w:rsidR="009303D9" w:rsidRDefault="006244A8" w:rsidP="00E165BC">
      <w:pPr>
        <w:pStyle w:val="papertitle"/>
        <w:spacing w:before="100" w:beforeAutospacing="1" w:after="100" w:afterAutospacing="1"/>
      </w:pPr>
      <w:bookmarkStart w:id="0" w:name="_Hlk20432306"/>
      <w:r>
        <w:t>SMART DETECTOR REFUEL PETROL</w:t>
      </w:r>
      <w:r w:rsidR="00930C10">
        <w:t xml:space="preserve"> STATION</w:t>
      </w:r>
    </w:p>
    <w:bookmarkEnd w:id="0"/>
    <w:p w14:paraId="4EAE73EA" w14:textId="77777777" w:rsidR="00D7522C" w:rsidRDefault="00D7522C" w:rsidP="003B4E04">
      <w:pPr>
        <w:pStyle w:val="Author"/>
        <w:spacing w:before="100" w:beforeAutospacing="1" w:after="100" w:afterAutospacing="1" w:line="120" w:lineRule="auto"/>
        <w:rPr>
          <w:sz w:val="16"/>
          <w:szCs w:val="16"/>
        </w:rPr>
      </w:pPr>
    </w:p>
    <w:p w14:paraId="15A1B539" w14:textId="77777777" w:rsidR="00D7522C" w:rsidRPr="00CA4392" w:rsidRDefault="00D7522C" w:rsidP="00BB51A6">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E9678E0" w14:textId="741DF841" w:rsidR="006244A8" w:rsidRPr="00EA7D5C" w:rsidRDefault="006244A8" w:rsidP="006244A8">
      <w:pPr>
        <w:pStyle w:val="Author"/>
        <w:spacing w:before="100" w:beforeAutospacing="1"/>
        <w:rPr>
          <w:sz w:val="18"/>
          <w:szCs w:val="18"/>
        </w:rPr>
      </w:pPr>
      <w:r w:rsidRPr="00EA7D5C">
        <w:rPr>
          <w:sz w:val="18"/>
          <w:szCs w:val="18"/>
        </w:rPr>
        <w:t xml:space="preserve">Muhammad Azhad bin Zuraimi, </w:t>
      </w:r>
      <w:r w:rsidR="00EA7D5C">
        <w:rPr>
          <w:sz w:val="18"/>
          <w:szCs w:val="18"/>
        </w:rPr>
        <w:t>Muhammad Faiz bin Abdul Rahim</w:t>
      </w:r>
      <w:r w:rsidR="001A3B3D" w:rsidRPr="00EA7D5C">
        <w:rPr>
          <w:sz w:val="18"/>
          <w:szCs w:val="18"/>
        </w:rPr>
        <w:br/>
      </w:r>
      <w:r w:rsidRPr="00EA7D5C">
        <w:rPr>
          <w:i/>
          <w:sz w:val="18"/>
          <w:szCs w:val="18"/>
        </w:rPr>
        <w:t>Faculty of Electrical Engineering</w:t>
      </w:r>
    </w:p>
    <w:p w14:paraId="6DA82D3F" w14:textId="69D690EE" w:rsidR="006244A8" w:rsidRPr="00EA7D5C" w:rsidRDefault="006244A8" w:rsidP="006244A8">
      <w:pPr>
        <w:rPr>
          <w:sz w:val="18"/>
          <w:szCs w:val="18"/>
          <w:lang w:val="en-GB"/>
        </w:rPr>
      </w:pPr>
      <w:proofErr w:type="spellStart"/>
      <w:r w:rsidRPr="00EA7D5C">
        <w:rPr>
          <w:sz w:val="18"/>
          <w:szCs w:val="18"/>
          <w:lang w:val="en-GB"/>
        </w:rPr>
        <w:t>Universiti</w:t>
      </w:r>
      <w:proofErr w:type="spellEnd"/>
      <w:r w:rsidRPr="00EA7D5C">
        <w:rPr>
          <w:sz w:val="18"/>
          <w:szCs w:val="18"/>
          <w:lang w:val="en-GB"/>
        </w:rPr>
        <w:t xml:space="preserve"> </w:t>
      </w:r>
      <w:proofErr w:type="spellStart"/>
      <w:r w:rsidRPr="00EA7D5C">
        <w:rPr>
          <w:sz w:val="18"/>
          <w:szCs w:val="18"/>
          <w:lang w:val="en-GB"/>
        </w:rPr>
        <w:t>Teknologi</w:t>
      </w:r>
      <w:proofErr w:type="spellEnd"/>
      <w:r w:rsidRPr="00EA7D5C">
        <w:rPr>
          <w:sz w:val="18"/>
          <w:szCs w:val="18"/>
          <w:lang w:val="en-GB"/>
        </w:rPr>
        <w:t xml:space="preserve"> MARA </w:t>
      </w:r>
      <w:r w:rsidR="00EA7D5C" w:rsidRPr="00EA7D5C">
        <w:rPr>
          <w:sz w:val="18"/>
          <w:szCs w:val="18"/>
          <w:lang w:val="en-GB"/>
        </w:rPr>
        <w:t xml:space="preserve">Shah </w:t>
      </w:r>
      <w:proofErr w:type="spellStart"/>
      <w:r w:rsidR="00EA7D5C" w:rsidRPr="00EA7D5C">
        <w:rPr>
          <w:sz w:val="18"/>
          <w:szCs w:val="18"/>
          <w:lang w:val="en-GB"/>
        </w:rPr>
        <w:t>Alam</w:t>
      </w:r>
      <w:proofErr w:type="spellEnd"/>
    </w:p>
    <w:p w14:paraId="786328CE" w14:textId="77777777" w:rsidR="00EA7D5C" w:rsidRPr="00EA7D5C" w:rsidRDefault="00EA7D5C" w:rsidP="006244A8">
      <w:pPr>
        <w:rPr>
          <w:sz w:val="18"/>
          <w:szCs w:val="18"/>
          <w:lang w:val="en-GB"/>
        </w:rPr>
      </w:pPr>
      <w:r w:rsidRPr="00EA7D5C">
        <w:rPr>
          <w:sz w:val="18"/>
          <w:szCs w:val="18"/>
          <w:lang w:val="en-GB"/>
        </w:rPr>
        <w:t xml:space="preserve">40450 Shah </w:t>
      </w:r>
      <w:proofErr w:type="spellStart"/>
      <w:r w:rsidRPr="00EA7D5C">
        <w:rPr>
          <w:sz w:val="18"/>
          <w:szCs w:val="18"/>
          <w:lang w:val="en-GB"/>
        </w:rPr>
        <w:t>Alam</w:t>
      </w:r>
      <w:proofErr w:type="spellEnd"/>
      <w:r w:rsidRPr="00EA7D5C">
        <w:rPr>
          <w:sz w:val="18"/>
          <w:szCs w:val="18"/>
          <w:lang w:val="en-GB"/>
        </w:rPr>
        <w:t>, Selangor</w:t>
      </w:r>
    </w:p>
    <w:p w14:paraId="1A75BACC" w14:textId="39E05A5A" w:rsidR="006244A8" w:rsidRPr="00EA7D5C" w:rsidRDefault="006244A8" w:rsidP="006244A8">
      <w:pPr>
        <w:rPr>
          <w:sz w:val="18"/>
          <w:szCs w:val="18"/>
        </w:rPr>
      </w:pPr>
      <w:r w:rsidRPr="00EA7D5C">
        <w:rPr>
          <w:sz w:val="18"/>
          <w:szCs w:val="18"/>
          <w:lang w:val="en-GB"/>
        </w:rPr>
        <w:t xml:space="preserve">Email: </w:t>
      </w:r>
      <w:hyperlink r:id="rId9" w:history="1">
        <w:r w:rsidR="00EA7D5C" w:rsidRPr="00B411AC">
          <w:rPr>
            <w:rStyle w:val="Hyperlink"/>
            <w:sz w:val="18"/>
            <w:szCs w:val="18"/>
            <w:lang w:val="en-GB"/>
          </w:rPr>
          <w:t>azhadzuraimi@gmail.com</w:t>
        </w:r>
      </w:hyperlink>
      <w:r w:rsidRPr="00EA7D5C">
        <w:rPr>
          <w:sz w:val="18"/>
          <w:szCs w:val="18"/>
          <w:lang w:val="en-GB"/>
        </w:rPr>
        <w:t>,</w:t>
      </w:r>
      <w:r w:rsidR="00EA7D5C">
        <w:rPr>
          <w:sz w:val="18"/>
          <w:szCs w:val="18"/>
          <w:lang w:val="en-GB"/>
        </w:rPr>
        <w:t xml:space="preserve"> faiz5913@gmail.com</w:t>
      </w:r>
      <w:r w:rsidRPr="00EA7D5C">
        <w:rPr>
          <w:sz w:val="18"/>
          <w:szCs w:val="18"/>
          <w:lang w:val="en-GB"/>
        </w:rPr>
        <w:t xml:space="preserve"> </w:t>
      </w:r>
    </w:p>
    <w:p w14:paraId="77B1FDAE" w14:textId="4AAD8A11" w:rsidR="00BB51A6" w:rsidRPr="00EA7D5C" w:rsidRDefault="001A3B3D" w:rsidP="00BB51A6">
      <w:pPr>
        <w:pStyle w:val="Author"/>
        <w:spacing w:before="100" w:beforeAutospacing="1"/>
        <w:rPr>
          <w:sz w:val="18"/>
          <w:szCs w:val="18"/>
        </w:rPr>
        <w:sectPr w:rsidR="00BB51A6" w:rsidRPr="00EA7D5C" w:rsidSect="00BB51A6">
          <w:type w:val="continuous"/>
          <w:pgSz w:w="11906" w:h="16838" w:code="9"/>
          <w:pgMar w:top="450" w:right="893" w:bottom="1440" w:left="893" w:header="720" w:footer="720" w:gutter="0"/>
          <w:cols w:space="720"/>
          <w:docGrid w:linePitch="360"/>
        </w:sectPr>
      </w:pPr>
      <w:r w:rsidRPr="00EA7D5C">
        <w:rPr>
          <w:i/>
          <w:sz w:val="18"/>
          <w:szCs w:val="18"/>
        </w:rPr>
        <w:t xml:space="preserve"> </w:t>
      </w:r>
      <w:r w:rsidR="007B6DDA" w:rsidRPr="00EA7D5C">
        <w:rPr>
          <w:i/>
          <w:sz w:val="18"/>
          <w:szCs w:val="18"/>
        </w:rPr>
        <w:br/>
      </w:r>
    </w:p>
    <w:p w14:paraId="025E0256" w14:textId="77777777" w:rsidR="00447BB9" w:rsidRDefault="00BD670B" w:rsidP="00BB51A6">
      <w:pPr>
        <w:pStyle w:val="Author"/>
        <w:spacing w:before="100" w:beforeAutospacing="1"/>
      </w:pPr>
      <w:r>
        <w:rPr>
          <w:sz w:val="18"/>
          <w:szCs w:val="18"/>
        </w:rPr>
        <w:br w:type="column"/>
      </w:r>
    </w:p>
    <w:p w14:paraId="6B8C561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1D06B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3ADA48D" w14:textId="62440C89" w:rsidR="004D72B5" w:rsidRDefault="009303D9" w:rsidP="00972203">
      <w:pPr>
        <w:pStyle w:val="Abstract"/>
        <w:rPr>
          <w:i/>
          <w:iCs/>
        </w:rPr>
      </w:pPr>
      <w:r>
        <w:rPr>
          <w:i/>
          <w:iCs/>
        </w:rPr>
        <w:t>Abstract</w:t>
      </w:r>
      <w:r>
        <w:t>—</w:t>
      </w:r>
      <w:r w:rsidR="00EA7D5C" w:rsidRPr="00EA7D5C">
        <w:t xml:space="preserve"> </w:t>
      </w:r>
      <w:r w:rsidR="00857E8C">
        <w:t>Even though</w:t>
      </w:r>
      <w:r w:rsidR="00EA7D5C">
        <w:t xml:space="preserve">, </w:t>
      </w:r>
      <w:r w:rsidR="00857E8C">
        <w:t>at</w:t>
      </w:r>
      <w:r w:rsidR="00EA7D5C">
        <w:t xml:space="preserve"> retail gasoline outlets where </w:t>
      </w:r>
      <w:r w:rsidR="00857E8C">
        <w:t>s</w:t>
      </w:r>
      <w:r w:rsidR="00EA7D5C" w:rsidRPr="00EA7D5C">
        <w:t>tatic electricity-related</w:t>
      </w:r>
      <w:r w:rsidR="00EA7D5C">
        <w:t xml:space="preserve"> </w:t>
      </w:r>
      <w:r w:rsidR="00EA7D5C" w:rsidRPr="00EA7D5C">
        <w:t xml:space="preserve">are extremely </w:t>
      </w:r>
      <w:r w:rsidR="007C0B4E">
        <w:t>rare</w:t>
      </w:r>
      <w:r w:rsidR="00EA7D5C" w:rsidRPr="00EA7D5C">
        <w:t xml:space="preserve">, but the potential for them to happen appears to be the highest during </w:t>
      </w:r>
      <w:r w:rsidR="00EA7D5C">
        <w:t>dry or cool and cold</w:t>
      </w:r>
      <w:r w:rsidR="00EA7D5C" w:rsidRPr="00EA7D5C">
        <w:t xml:space="preserve"> climate conditions.</w:t>
      </w:r>
      <w:r w:rsidR="00EA7D5C">
        <w:t xml:space="preserve"> Accident</w:t>
      </w:r>
      <w:r w:rsidR="007C0B4E">
        <w:t>s</w:t>
      </w:r>
      <w:r w:rsidR="00EA7D5C">
        <w:t xml:space="preserve"> can occur </w:t>
      </w:r>
      <w:r w:rsidR="007C0B4E">
        <w:t>in unusual circumstances, where these static related incidents have resulted in a brief flash fire arise at the fill point. To minimize potential fueling hazards to consumer, the electronic device is introducing function to disallow the driver to refuel petrol when the vehicle engine is still in ignition.</w:t>
      </w:r>
      <w:r w:rsidR="00002D07">
        <w:t xml:space="preserve"> There are two sensors to detect the car</w:t>
      </w:r>
      <w:r w:rsidR="00EC141C">
        <w:t xml:space="preserve"> ignition</w:t>
      </w:r>
      <w:r w:rsidR="00002D07">
        <w:t xml:space="preserve"> at car park refuel area which are the smoke detector and radio frequency sensor. Consumer need to fulfill two condition to refuel gasoline. The first condition is the smoke detector sensor is in low level carbon monoxide then typical carbon monoxide produced in daily basis. The second condition is consumer need to transmit radiofrequency using car key of vehicle to the gas station to approve that the car</w:t>
      </w:r>
      <w:r w:rsidR="00EC141C">
        <w:t xml:space="preserve"> ignition</w:t>
      </w:r>
      <w:r w:rsidR="00002D07">
        <w:t xml:space="preserve"> is off. If neither condition is meet and the car</w:t>
      </w:r>
      <w:r w:rsidR="00EC141C">
        <w:t xml:space="preserve"> ignition is off, consumer can override to refuel gas by pushing button override. </w:t>
      </w:r>
    </w:p>
    <w:p w14:paraId="278E75F7" w14:textId="6E708128" w:rsidR="009303D9" w:rsidRPr="004D72B5" w:rsidRDefault="004D72B5" w:rsidP="00972203">
      <w:pPr>
        <w:pStyle w:val="Keywords"/>
      </w:pPr>
      <w:r w:rsidRPr="004D72B5">
        <w:t>Keywords—</w:t>
      </w:r>
      <w:r w:rsidR="00EC141C">
        <w:t>car ignition, smoke detector</w:t>
      </w:r>
      <w:r w:rsidR="00D7522C">
        <w:t>,</w:t>
      </w:r>
      <w:r w:rsidR="009303D9" w:rsidRPr="004D72B5">
        <w:t xml:space="preserve"> </w:t>
      </w:r>
      <w:r w:rsidR="00EC141C">
        <w:t>radio frequency sensor, button override</w:t>
      </w:r>
    </w:p>
    <w:p w14:paraId="1F504CD0" w14:textId="06ECA4D1" w:rsidR="009303D9" w:rsidRPr="00D632BE" w:rsidRDefault="009303D9" w:rsidP="006B6B66">
      <w:pPr>
        <w:pStyle w:val="Heading1"/>
      </w:pPr>
      <w:r w:rsidRPr="00D632BE">
        <w:t xml:space="preserve">Introduction </w:t>
      </w:r>
    </w:p>
    <w:p w14:paraId="669F975C" w14:textId="70C81C17" w:rsidR="009303D9" w:rsidRPr="005B520E" w:rsidRDefault="009303D9" w:rsidP="00E7596C">
      <w:pPr>
        <w:pStyle w:val="BodyText"/>
      </w:pPr>
      <w:r w:rsidRPr="005B520E">
        <w:t>This</w:t>
      </w:r>
      <w:r w:rsidR="00EC141C">
        <w:t xml:space="preserve"> Smart detector refuel petrol is to prevent potential fueling hazard</w:t>
      </w:r>
      <w:r w:rsidRPr="005B520E">
        <w:t>.</w:t>
      </w:r>
      <w:r w:rsidR="00EC141C">
        <w:t xml:space="preserve"> To increased consumer refueling safety, few guidelines will be added to prevent accidents to occur.</w:t>
      </w:r>
      <w:r w:rsidR="00A87E3B">
        <w:t xml:space="preserve"> In this modern era, most cars use remote keyless systems which come as standard </w:t>
      </w:r>
      <w:proofErr w:type="gramStart"/>
      <w:r w:rsidR="00A87E3B">
        <w:t>nowadays[</w:t>
      </w:r>
      <w:proofErr w:type="gramEnd"/>
      <w:r w:rsidR="00A87E3B">
        <w:t xml:space="preserve">1]. Key fob transmitter and receiver inside the vehicle is </w:t>
      </w:r>
      <w:proofErr w:type="gramStart"/>
      <w:r w:rsidR="00A87E3B">
        <w:t>subsist</w:t>
      </w:r>
      <w:proofErr w:type="gramEnd"/>
      <w:r w:rsidR="00A87E3B">
        <w:t xml:space="preserve"> to work. </w:t>
      </w:r>
      <w:r w:rsidR="00C62AC1">
        <w:t xml:space="preserve">The frequency of keyless remotes consist </w:t>
      </w:r>
      <w:r w:rsidR="00A87E3B">
        <w:t xml:space="preserve">of 315MHz for North America-made cars and </w:t>
      </w:r>
      <w:r w:rsidR="00C62AC1">
        <w:t xml:space="preserve">433.92 MHz for </w:t>
      </w:r>
      <w:proofErr w:type="gramStart"/>
      <w:r w:rsidR="00C62AC1">
        <w:t>European ,</w:t>
      </w:r>
      <w:proofErr w:type="gramEnd"/>
      <w:r w:rsidR="00C62AC1">
        <w:t xml:space="preserve"> Japanese and Asian cars[2]. car keys need to take out from the car to transmit signal to smart detector refuel station as the condition to prove that the car ignition is off. We all agree that </w:t>
      </w:r>
      <w:r w:rsidR="00930C10">
        <w:t>vehicles</w:t>
      </w:r>
      <w:r w:rsidR="00C62AC1">
        <w:t xml:space="preserve"> produce</w:t>
      </w:r>
      <w:r w:rsidR="00930C10">
        <w:t xml:space="preserve"> carbon </w:t>
      </w:r>
      <w:proofErr w:type="gramStart"/>
      <w:r w:rsidR="00930C10">
        <w:t>monoxide[</w:t>
      </w:r>
      <w:proofErr w:type="gramEnd"/>
      <w:r w:rsidR="00930C10">
        <w:t xml:space="preserve">3]. Though, automobile emission is reducing proportional to the technology every </w:t>
      </w:r>
      <w:proofErr w:type="gramStart"/>
      <w:r w:rsidR="00930C10">
        <w:t>years</w:t>
      </w:r>
      <w:proofErr w:type="gramEnd"/>
      <w:r w:rsidR="00930C10">
        <w:t>, It still emit a lot when vehicles ignition is on than when the ignition is off. The smoke detector will identify and observe the air condition when the car ignition is on or off. If two conditions were approved by</w:t>
      </w:r>
      <w:r w:rsidR="000A3B01">
        <w:t xml:space="preserve"> the</w:t>
      </w:r>
      <w:r w:rsidR="00930C10">
        <w:t xml:space="preserve"> smart detector refuel petrol </w:t>
      </w:r>
      <w:r w:rsidR="000A3B01">
        <w:t xml:space="preserve">station </w:t>
      </w:r>
      <w:r w:rsidR="00930C10">
        <w:t>that the car ignition is off, the</w:t>
      </w:r>
      <w:r w:rsidR="000A3B01">
        <w:t xml:space="preserve"> pump lock is disengaged for consumer to use. While, if else either </w:t>
      </w:r>
      <w:proofErr w:type="gramStart"/>
      <w:r w:rsidR="000A3B01">
        <w:t>conditions  were</w:t>
      </w:r>
      <w:proofErr w:type="gramEnd"/>
      <w:r w:rsidR="000A3B01">
        <w:t xml:space="preserve"> not meet, pump lock can be overridden by pushing the button with </w:t>
      </w:r>
      <w:proofErr w:type="spellStart"/>
      <w:r w:rsidR="000A3B01">
        <w:t>lcd</w:t>
      </w:r>
      <w:proofErr w:type="spellEnd"/>
      <w:r w:rsidR="000A3B01">
        <w:t xml:space="preserve"> alert the consumer that the car ignition is on. In case, the consumer vehicles keys </w:t>
      </w:r>
      <w:proofErr w:type="gramStart"/>
      <w:r w:rsidR="000A3B01">
        <w:t>does</w:t>
      </w:r>
      <w:proofErr w:type="gramEnd"/>
      <w:r w:rsidR="000A3B01">
        <w:t xml:space="preserve"> not have key fob transmitter or engine is already off but the smoke </w:t>
      </w:r>
      <w:r w:rsidR="002F6C58">
        <w:t>detector</w:t>
      </w:r>
      <w:r w:rsidR="000A3B01">
        <w:t xml:space="preserve"> </w:t>
      </w:r>
      <w:r w:rsidR="002F6C58">
        <w:t xml:space="preserve">analyze that the car emission is too low for the sensor to identify car ignition. </w:t>
      </w:r>
    </w:p>
    <w:p w14:paraId="137E8F6C" w14:textId="712AB3F4" w:rsidR="009303D9" w:rsidRPr="006B6B66" w:rsidRDefault="00F43A7F" w:rsidP="006B6B66">
      <w:pPr>
        <w:pStyle w:val="Heading1"/>
      </w:pPr>
      <w:r>
        <w:t>objectives</w:t>
      </w:r>
    </w:p>
    <w:p w14:paraId="4D404582" w14:textId="77777777" w:rsidR="00F43A7F" w:rsidRDefault="00F43A7F" w:rsidP="00F43A7F">
      <w:pPr>
        <w:jc w:val="both"/>
        <w:rPr>
          <w:lang w:val="en-GB"/>
        </w:rPr>
      </w:pPr>
      <w:r>
        <w:rPr>
          <w:lang w:val="en-GB"/>
        </w:rPr>
        <w:t>The main objective of this project is:</w:t>
      </w:r>
    </w:p>
    <w:p w14:paraId="35B76F82" w14:textId="77777777" w:rsidR="00F43A7F" w:rsidRDefault="00F43A7F" w:rsidP="00F43A7F">
      <w:pPr>
        <w:jc w:val="both"/>
        <w:rPr>
          <w:lang w:val="en-GB"/>
        </w:rPr>
      </w:pPr>
    </w:p>
    <w:p w14:paraId="593D9B8D" w14:textId="29B0BF5A" w:rsidR="00F43A7F" w:rsidRDefault="002F6C58" w:rsidP="00F43A7F">
      <w:pPr>
        <w:pStyle w:val="ListParagraph"/>
        <w:numPr>
          <w:ilvl w:val="0"/>
          <w:numId w:val="25"/>
        </w:numPr>
        <w:jc w:val="left"/>
        <w:rPr>
          <w:lang w:val="en-GB"/>
        </w:rPr>
      </w:pPr>
      <w:r>
        <w:rPr>
          <w:lang w:val="en-GB"/>
        </w:rPr>
        <w:t xml:space="preserve">To minimize potential </w:t>
      </w:r>
      <w:proofErr w:type="spellStart"/>
      <w:r>
        <w:rPr>
          <w:lang w:val="en-GB"/>
        </w:rPr>
        <w:t>fueling</w:t>
      </w:r>
      <w:proofErr w:type="spellEnd"/>
      <w:r>
        <w:rPr>
          <w:lang w:val="en-GB"/>
        </w:rPr>
        <w:t xml:space="preserve"> hazards to consumer.</w:t>
      </w:r>
    </w:p>
    <w:p w14:paraId="7D1EC19D" w14:textId="6BB486EC" w:rsidR="002F6C58" w:rsidRDefault="002F6C58" w:rsidP="00F43A7F">
      <w:pPr>
        <w:pStyle w:val="ListParagraph"/>
        <w:numPr>
          <w:ilvl w:val="0"/>
          <w:numId w:val="25"/>
        </w:numPr>
        <w:jc w:val="left"/>
        <w:rPr>
          <w:lang w:val="en-GB"/>
        </w:rPr>
      </w:pPr>
      <w:r>
        <w:rPr>
          <w:lang w:val="en-GB"/>
        </w:rPr>
        <w:t>To detect the car fob by using radio frequency receptor.</w:t>
      </w:r>
    </w:p>
    <w:p w14:paraId="3611FB7B" w14:textId="5DB7B556" w:rsidR="00F43A7F" w:rsidRPr="000D406D" w:rsidRDefault="002F6C58" w:rsidP="00F43A7F">
      <w:pPr>
        <w:pStyle w:val="ListParagraph"/>
        <w:numPr>
          <w:ilvl w:val="0"/>
          <w:numId w:val="25"/>
        </w:numPr>
        <w:jc w:val="left"/>
        <w:rPr>
          <w:lang w:val="en-GB"/>
        </w:rPr>
      </w:pPr>
      <w:r>
        <w:rPr>
          <w:lang w:val="en-GB"/>
        </w:rPr>
        <w:t>To recognize ignition of vehicles by smoke detector.</w:t>
      </w:r>
    </w:p>
    <w:p w14:paraId="48F3D507" w14:textId="77777777" w:rsidR="00F43A7F" w:rsidRDefault="00F43A7F" w:rsidP="00E7596C">
      <w:pPr>
        <w:pStyle w:val="BodyText"/>
      </w:pPr>
    </w:p>
    <w:p w14:paraId="12D4D57D" w14:textId="77777777" w:rsidR="00BB51A6" w:rsidRPr="00BB51A6" w:rsidRDefault="00BB51A6" w:rsidP="00E7596C">
      <w:pPr>
        <w:pStyle w:val="BodyText"/>
      </w:pPr>
    </w:p>
    <w:p w14:paraId="0A0EE1B9" w14:textId="052A7FDD" w:rsidR="009303D9" w:rsidRDefault="00F43A7F" w:rsidP="006B6B66">
      <w:pPr>
        <w:pStyle w:val="Heading1"/>
      </w:pPr>
      <w:r>
        <w:t>Methodology</w:t>
      </w:r>
    </w:p>
    <w:p w14:paraId="4A77E720" w14:textId="47B4EFC5" w:rsidR="007F6DBE" w:rsidRDefault="007F6DBE" w:rsidP="007F6DBE">
      <w:pPr>
        <w:pStyle w:val="Heading2"/>
      </w:pPr>
      <w:r>
        <w:t>Flowchart</w:t>
      </w:r>
    </w:p>
    <w:p w14:paraId="07508D9E" w14:textId="1E475AD7" w:rsidR="007F6DBE" w:rsidRDefault="007F6DBE" w:rsidP="007F6DBE">
      <w:r>
        <w:rPr>
          <w:noProof/>
        </w:rPr>
        <w:drawing>
          <wp:inline distT="0" distB="0" distL="0" distR="0" wp14:anchorId="11ACA304" wp14:editId="125DA509">
            <wp:extent cx="2946400" cy="4419600"/>
            <wp:effectExtent l="0" t="0" r="635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2947243" cy="4420865"/>
                    </a:xfrm>
                    <a:prstGeom prst="rect">
                      <a:avLst/>
                    </a:prstGeom>
                  </pic:spPr>
                </pic:pic>
              </a:graphicData>
            </a:graphic>
          </wp:inline>
        </w:drawing>
      </w:r>
    </w:p>
    <w:p w14:paraId="0E655BAC" w14:textId="7291399A" w:rsidR="001F749C" w:rsidRDefault="001F749C" w:rsidP="001F749C">
      <w:pPr>
        <w:pStyle w:val="Heading2"/>
      </w:pPr>
      <w:r>
        <w:lastRenderedPageBreak/>
        <w:t>Hardware design</w:t>
      </w:r>
    </w:p>
    <w:p w14:paraId="485BAF99" w14:textId="77777777" w:rsidR="001F749C" w:rsidRPr="001F749C" w:rsidRDefault="001F749C" w:rsidP="001F749C"/>
    <w:p w14:paraId="617A837D" w14:textId="2772E6CA" w:rsidR="001F749C" w:rsidRDefault="001F749C" w:rsidP="001F749C">
      <w:pPr>
        <w:jc w:val="left"/>
        <w:rPr>
          <w:lang w:val="en-GB"/>
        </w:rPr>
      </w:pPr>
      <w:r w:rsidRPr="002657DA">
        <w:rPr>
          <w:lang w:val="en-GB"/>
        </w:rPr>
        <w:t xml:space="preserve">Hardware </w:t>
      </w:r>
      <w:r>
        <w:rPr>
          <w:lang w:val="en-GB"/>
        </w:rPr>
        <w:t xml:space="preserve">of </w:t>
      </w:r>
      <w:r w:rsidRPr="002657DA">
        <w:rPr>
          <w:lang w:val="en-GB"/>
        </w:rPr>
        <w:t xml:space="preserve">the physical components that have been merged together to build and form </w:t>
      </w:r>
      <w:r w:rsidR="00E45E10">
        <w:rPr>
          <w:lang w:val="en-GB"/>
        </w:rPr>
        <w:t xml:space="preserve">a </w:t>
      </w:r>
      <w:r w:rsidR="00E45E10" w:rsidRPr="00E45E10">
        <w:rPr>
          <w:lang w:val="en-GB"/>
        </w:rPr>
        <w:t>Smart Detector Refuel Petrol Station</w:t>
      </w:r>
      <w:r w:rsidR="00E45E10">
        <w:rPr>
          <w:lang w:val="en-GB"/>
        </w:rPr>
        <w:t xml:space="preserve"> are listed below.</w:t>
      </w:r>
    </w:p>
    <w:p w14:paraId="7E0C95FE" w14:textId="77777777" w:rsidR="0038057C" w:rsidRDefault="0038057C" w:rsidP="001F749C">
      <w:pPr>
        <w:jc w:val="left"/>
        <w:rPr>
          <w:lang w:val="en-GB"/>
        </w:rPr>
      </w:pPr>
      <w:bookmarkStart w:id="1" w:name="_GoBack"/>
      <w:bookmarkEnd w:id="1"/>
    </w:p>
    <w:p w14:paraId="477C6D58" w14:textId="31340765" w:rsidR="00E45E10" w:rsidRPr="00E45E10" w:rsidRDefault="00E45E10" w:rsidP="00E45E10">
      <w:pPr>
        <w:jc w:val="left"/>
        <w:rPr>
          <w:lang w:val="en-GB"/>
        </w:rPr>
      </w:pPr>
      <w:r>
        <w:rPr>
          <w:lang w:val="en-GB"/>
        </w:rPr>
        <w:t>-</w:t>
      </w:r>
      <w:r w:rsidRPr="00E45E10">
        <w:t xml:space="preserve"> </w:t>
      </w:r>
      <w:r w:rsidRPr="00E45E10">
        <w:rPr>
          <w:lang w:val="en-GB"/>
        </w:rPr>
        <w:t>100 Ohm Resistor</w:t>
      </w:r>
    </w:p>
    <w:p w14:paraId="0B7BB6AB" w14:textId="5E63A39B" w:rsidR="00E45E10" w:rsidRPr="00E45E10" w:rsidRDefault="00E45E10" w:rsidP="00E45E10">
      <w:pPr>
        <w:jc w:val="left"/>
        <w:rPr>
          <w:lang w:val="en-GB"/>
        </w:rPr>
      </w:pPr>
      <w:r>
        <w:rPr>
          <w:lang w:val="en-GB"/>
        </w:rPr>
        <w:t>-</w:t>
      </w:r>
      <w:r w:rsidRPr="00E45E10">
        <w:rPr>
          <w:lang w:val="en-GB"/>
        </w:rPr>
        <w:t>220 Ohm Resistor</w:t>
      </w:r>
    </w:p>
    <w:p w14:paraId="241B6E9A" w14:textId="2F8862E7" w:rsidR="00E45E10" w:rsidRPr="00E45E10" w:rsidRDefault="00E45E10" w:rsidP="00E45E10">
      <w:pPr>
        <w:jc w:val="left"/>
        <w:rPr>
          <w:lang w:val="en-GB"/>
        </w:rPr>
      </w:pPr>
      <w:r>
        <w:rPr>
          <w:lang w:val="en-GB"/>
        </w:rPr>
        <w:t>0</w:t>
      </w:r>
      <w:r w:rsidRPr="00E45E10">
        <w:rPr>
          <w:lang w:val="en-GB"/>
        </w:rPr>
        <w:t>Gas Sensor Breakout Board</w:t>
      </w:r>
    </w:p>
    <w:p w14:paraId="4B6ED16D" w14:textId="0C5DB39F" w:rsidR="00E45E10" w:rsidRPr="00E45E10" w:rsidRDefault="00E45E10" w:rsidP="00E45E10">
      <w:pPr>
        <w:jc w:val="left"/>
        <w:rPr>
          <w:lang w:val="en-GB"/>
        </w:rPr>
      </w:pPr>
      <w:r>
        <w:rPr>
          <w:lang w:val="en-GB"/>
        </w:rPr>
        <w:t>-</w:t>
      </w:r>
      <w:r w:rsidRPr="00E45E10">
        <w:rPr>
          <w:lang w:val="en-GB"/>
        </w:rPr>
        <w:t>10K Ohm Resistor</w:t>
      </w:r>
    </w:p>
    <w:p w14:paraId="75652760" w14:textId="562E4886" w:rsidR="00E45E10" w:rsidRPr="00E45E10" w:rsidRDefault="00E45E10" w:rsidP="00E45E10">
      <w:pPr>
        <w:jc w:val="left"/>
        <w:rPr>
          <w:lang w:val="en-GB"/>
        </w:rPr>
      </w:pPr>
      <w:r>
        <w:rPr>
          <w:lang w:val="en-GB"/>
        </w:rPr>
        <w:t>-</w:t>
      </w:r>
      <w:proofErr w:type="spellStart"/>
      <w:r w:rsidRPr="00E45E10">
        <w:rPr>
          <w:lang w:val="en-GB"/>
        </w:rPr>
        <w:t>BreadBoard</w:t>
      </w:r>
      <w:proofErr w:type="spellEnd"/>
      <w:r w:rsidRPr="00E45E10">
        <w:rPr>
          <w:lang w:val="en-GB"/>
        </w:rPr>
        <w:t xml:space="preserve"> </w:t>
      </w:r>
    </w:p>
    <w:p w14:paraId="44A4737A" w14:textId="4CBA59B3" w:rsidR="00E45E10" w:rsidRPr="00E45E10" w:rsidRDefault="00E45E10" w:rsidP="00E45E10">
      <w:pPr>
        <w:jc w:val="left"/>
        <w:rPr>
          <w:lang w:val="en-GB"/>
        </w:rPr>
      </w:pPr>
      <w:r>
        <w:rPr>
          <w:lang w:val="en-GB"/>
        </w:rPr>
        <w:t>-</w:t>
      </w:r>
      <w:r w:rsidRPr="00E45E10">
        <w:rPr>
          <w:lang w:val="en-GB"/>
        </w:rPr>
        <w:t xml:space="preserve">Jumper Wires Pack </w:t>
      </w:r>
    </w:p>
    <w:p w14:paraId="32749C75" w14:textId="73F3DEC3" w:rsidR="007F6DBE" w:rsidRDefault="00E45E10" w:rsidP="00E45E10">
      <w:pPr>
        <w:jc w:val="left"/>
        <w:rPr>
          <w:lang w:val="en-GB"/>
        </w:rPr>
      </w:pPr>
      <w:r>
        <w:rPr>
          <w:lang w:val="en-GB"/>
        </w:rPr>
        <w:t>-</w:t>
      </w:r>
      <w:r w:rsidRPr="00E45E10">
        <w:rPr>
          <w:lang w:val="en-GB"/>
        </w:rPr>
        <w:t>Male Headers Pack</w:t>
      </w:r>
    </w:p>
    <w:p w14:paraId="626DDCD2" w14:textId="25E3E67D" w:rsidR="00E45E10" w:rsidRPr="00E45E10" w:rsidRDefault="00E45E10" w:rsidP="00E45E10">
      <w:pPr>
        <w:jc w:val="left"/>
        <w:rPr>
          <w:lang w:val="en-GB"/>
        </w:rPr>
      </w:pPr>
      <w:r>
        <w:rPr>
          <w:lang w:val="en-GB"/>
        </w:rPr>
        <w:t>-</w:t>
      </w:r>
      <w:r w:rsidRPr="00E45E10">
        <w:rPr>
          <w:lang w:val="en-GB"/>
        </w:rPr>
        <w:t>Arduino</w:t>
      </w:r>
      <w:r>
        <w:rPr>
          <w:lang w:val="en-GB"/>
        </w:rPr>
        <w:t xml:space="preserve"> </w:t>
      </w:r>
      <w:proofErr w:type="spellStart"/>
      <w:r>
        <w:rPr>
          <w:lang w:val="en-GB"/>
        </w:rPr>
        <w:t>uno</w:t>
      </w:r>
      <w:proofErr w:type="spellEnd"/>
    </w:p>
    <w:p w14:paraId="2BBD5DE6" w14:textId="77777777" w:rsidR="00E45E10" w:rsidRPr="00E45E10" w:rsidRDefault="00E45E10" w:rsidP="00E45E10">
      <w:pPr>
        <w:jc w:val="left"/>
        <w:rPr>
          <w:lang w:val="en-GB"/>
        </w:rPr>
      </w:pPr>
      <w:r w:rsidRPr="00E45E10">
        <w:rPr>
          <w:lang w:val="en-GB"/>
        </w:rPr>
        <w:t xml:space="preserve">433 MHz </w:t>
      </w:r>
      <w:proofErr w:type="gramStart"/>
      <w:r w:rsidRPr="00E45E10">
        <w:rPr>
          <w:lang w:val="en-GB"/>
        </w:rPr>
        <w:t>receiver(</w:t>
      </w:r>
      <w:proofErr w:type="gramEnd"/>
      <w:r w:rsidRPr="00E45E10">
        <w:rPr>
          <w:lang w:val="en-GB"/>
        </w:rPr>
        <w:t xml:space="preserve">Any type of 433 </w:t>
      </w:r>
      <w:proofErr w:type="spellStart"/>
      <w:r w:rsidRPr="00E45E10">
        <w:rPr>
          <w:lang w:val="en-GB"/>
        </w:rPr>
        <w:t>Mhz</w:t>
      </w:r>
      <w:proofErr w:type="spellEnd"/>
      <w:r w:rsidRPr="00E45E10">
        <w:rPr>
          <w:lang w:val="en-GB"/>
        </w:rPr>
        <w:t xml:space="preserve"> receiver should work, but for this tutorial I used a 4 pin variant)</w:t>
      </w:r>
    </w:p>
    <w:p w14:paraId="1AC812D4" w14:textId="77777777" w:rsidR="00E45E10" w:rsidRPr="00E45E10" w:rsidRDefault="00E45E10" w:rsidP="00E45E10">
      <w:pPr>
        <w:jc w:val="left"/>
        <w:rPr>
          <w:lang w:val="en-GB"/>
        </w:rPr>
      </w:pPr>
      <w:r w:rsidRPr="00E45E10">
        <w:rPr>
          <w:lang w:val="en-GB"/>
        </w:rPr>
        <w:t>A breadboard</w:t>
      </w:r>
    </w:p>
    <w:p w14:paraId="0887136E" w14:textId="77777777" w:rsidR="00E45E10" w:rsidRPr="00E45E10" w:rsidRDefault="00E45E10" w:rsidP="00E45E10">
      <w:pPr>
        <w:jc w:val="left"/>
        <w:rPr>
          <w:lang w:val="en-GB"/>
        </w:rPr>
      </w:pPr>
      <w:r w:rsidRPr="00E45E10">
        <w:rPr>
          <w:lang w:val="en-GB"/>
        </w:rPr>
        <w:t>Some jumper wires</w:t>
      </w:r>
    </w:p>
    <w:p w14:paraId="6DB5DA18" w14:textId="41011038" w:rsidR="00E45E10" w:rsidRPr="00E45E10" w:rsidRDefault="00E45E10" w:rsidP="00E45E10">
      <w:pPr>
        <w:jc w:val="left"/>
        <w:rPr>
          <w:lang w:val="en-GB"/>
        </w:rPr>
      </w:pPr>
      <w:r w:rsidRPr="00E45E10">
        <w:rPr>
          <w:lang w:val="en-GB"/>
        </w:rPr>
        <w:t xml:space="preserve">A 433 MHz </w:t>
      </w:r>
      <w:proofErr w:type="gramStart"/>
      <w:r w:rsidRPr="00E45E10">
        <w:rPr>
          <w:lang w:val="en-GB"/>
        </w:rPr>
        <w:t>transmitter(</w:t>
      </w:r>
      <w:proofErr w:type="gramEnd"/>
      <w:r w:rsidRPr="00E45E10">
        <w:rPr>
          <w:lang w:val="en-GB"/>
        </w:rPr>
        <w:t>I used a 4 channel 433 MHz transmitter Remote)</w:t>
      </w:r>
    </w:p>
    <w:p w14:paraId="3BA45110" w14:textId="55B853AC" w:rsidR="009303D9" w:rsidRDefault="00F43A7F" w:rsidP="006B6B66">
      <w:pPr>
        <w:pStyle w:val="Heading1"/>
      </w:pPr>
      <w:r>
        <w:t>Result and discussion</w:t>
      </w:r>
    </w:p>
    <w:p w14:paraId="1B6ED45D" w14:textId="236EB544" w:rsidR="00F43A7F" w:rsidRPr="00F43A7F" w:rsidRDefault="00F43A7F" w:rsidP="00F43A7F">
      <w:pPr>
        <w:pStyle w:val="Heading1"/>
      </w:pPr>
      <w:r>
        <w:t xml:space="preserve">Conclusion </w:t>
      </w:r>
    </w:p>
    <w:p w14:paraId="48C4B63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D641D1" w14:textId="2C96C924" w:rsidR="00F43A7F" w:rsidRDefault="00F43A7F" w:rsidP="00F43A7F">
      <w:pPr>
        <w:pStyle w:val="Heading5"/>
        <w:jc w:val="both"/>
        <w:rPr>
          <w:smallCaps w:val="0"/>
          <w:noProof w:val="0"/>
          <w:spacing w:val="-1"/>
          <w:lang w:val="en-GB"/>
        </w:rPr>
      </w:pPr>
      <w:r w:rsidRPr="00F43A7F">
        <w:rPr>
          <w:smallCaps w:val="0"/>
          <w:noProof w:val="0"/>
          <w:spacing w:val="-1"/>
          <w:lang w:val="en-GB"/>
        </w:rPr>
        <w:t>The authors would like to thank to supervisor,</w:t>
      </w:r>
      <w:r w:rsidR="007F6DBE">
        <w:rPr>
          <w:smallCaps w:val="0"/>
          <w:noProof w:val="0"/>
          <w:spacing w:val="-1"/>
          <w:lang w:val="en-GB"/>
        </w:rPr>
        <w:t xml:space="preserve"> </w:t>
      </w:r>
      <w:proofErr w:type="spellStart"/>
      <w:r w:rsidR="007F6DBE">
        <w:rPr>
          <w:smallCaps w:val="0"/>
          <w:noProof w:val="0"/>
          <w:spacing w:val="-1"/>
        </w:rPr>
        <w:t>Mohd</w:t>
      </w:r>
      <w:proofErr w:type="spellEnd"/>
      <w:r w:rsidR="007F6DBE" w:rsidRPr="007F6DBE">
        <w:rPr>
          <w:smallCaps w:val="0"/>
          <w:noProof w:val="0"/>
          <w:spacing w:val="-1"/>
          <w:lang w:val="en-GB"/>
        </w:rPr>
        <w:t xml:space="preserve"> </w:t>
      </w:r>
      <w:proofErr w:type="spellStart"/>
      <w:r w:rsidR="007F6DBE">
        <w:rPr>
          <w:smallCaps w:val="0"/>
          <w:noProof w:val="0"/>
          <w:spacing w:val="-1"/>
          <w:lang w:val="en-GB"/>
        </w:rPr>
        <w:t>F</w:t>
      </w:r>
      <w:r w:rsidR="007F6DBE" w:rsidRPr="007F6DBE">
        <w:rPr>
          <w:smallCaps w:val="0"/>
          <w:noProof w:val="0"/>
          <w:spacing w:val="-1"/>
          <w:lang w:val="en-GB"/>
        </w:rPr>
        <w:t>aizul</w:t>
      </w:r>
      <w:proofErr w:type="spellEnd"/>
      <w:r w:rsidR="007F6DBE" w:rsidRPr="007F6DBE">
        <w:rPr>
          <w:smallCaps w:val="0"/>
          <w:noProof w:val="0"/>
          <w:spacing w:val="-1"/>
          <w:lang w:val="en-GB"/>
        </w:rPr>
        <w:t xml:space="preserve"> bin </w:t>
      </w:r>
      <w:r w:rsidR="007F6DBE">
        <w:rPr>
          <w:smallCaps w:val="0"/>
          <w:noProof w:val="0"/>
          <w:spacing w:val="-1"/>
          <w:lang w:val="en-GB"/>
        </w:rPr>
        <w:t>M</w:t>
      </w:r>
      <w:r w:rsidR="007F6DBE" w:rsidRPr="007F6DBE">
        <w:rPr>
          <w:smallCaps w:val="0"/>
          <w:noProof w:val="0"/>
          <w:spacing w:val="-1"/>
          <w:lang w:val="en-GB"/>
        </w:rPr>
        <w:t xml:space="preserve">d. </w:t>
      </w:r>
      <w:proofErr w:type="spellStart"/>
      <w:r w:rsidR="007F6DBE">
        <w:rPr>
          <w:smallCaps w:val="0"/>
          <w:noProof w:val="0"/>
          <w:spacing w:val="-1"/>
          <w:lang w:val="en-GB"/>
        </w:rPr>
        <w:t>I</w:t>
      </w:r>
      <w:r w:rsidR="007F6DBE" w:rsidRPr="007F6DBE">
        <w:rPr>
          <w:smallCaps w:val="0"/>
          <w:noProof w:val="0"/>
          <w:spacing w:val="-1"/>
          <w:lang w:val="en-GB"/>
        </w:rPr>
        <w:t>dros</w:t>
      </w:r>
      <w:proofErr w:type="spellEnd"/>
      <w:r w:rsidR="007F6DBE">
        <w:rPr>
          <w:smallCaps w:val="0"/>
          <w:noProof w:val="0"/>
          <w:spacing w:val="-1"/>
          <w:lang w:val="en-GB"/>
        </w:rPr>
        <w:t xml:space="preserve"> </w:t>
      </w:r>
      <w:r w:rsidRPr="00F43A7F">
        <w:rPr>
          <w:smallCaps w:val="0"/>
          <w:noProof w:val="0"/>
          <w:spacing w:val="-1"/>
          <w:lang w:val="en-GB"/>
        </w:rPr>
        <w:t>and the Faculty of Electrical Engineering members for supporting and guidance shown in making the project</w:t>
      </w:r>
      <w:r w:rsidR="007F6DBE">
        <w:rPr>
          <w:smallCaps w:val="0"/>
          <w:noProof w:val="0"/>
          <w:spacing w:val="-1"/>
          <w:lang w:val="en-GB"/>
        </w:rPr>
        <w:t xml:space="preserve">. </w:t>
      </w:r>
      <w:proofErr w:type="gramStart"/>
      <w:r w:rsidR="007F6DBE">
        <w:rPr>
          <w:smallCaps w:val="0"/>
          <w:noProof w:val="0"/>
          <w:spacing w:val="-1"/>
          <w:lang w:val="en-GB"/>
        </w:rPr>
        <w:t>Also</w:t>
      </w:r>
      <w:proofErr w:type="gramEnd"/>
      <w:r w:rsidR="007F6DBE">
        <w:rPr>
          <w:smallCaps w:val="0"/>
          <w:noProof w:val="0"/>
          <w:spacing w:val="-1"/>
          <w:lang w:val="en-GB"/>
        </w:rPr>
        <w:t xml:space="preserve"> parents authors’ for funding and </w:t>
      </w:r>
    </w:p>
    <w:p w14:paraId="680019E3" w14:textId="61EA8AA8" w:rsidR="009303D9" w:rsidRDefault="009303D9" w:rsidP="00F43A7F">
      <w:pPr>
        <w:pStyle w:val="Heading5"/>
      </w:pPr>
      <w:r w:rsidRPr="005B520E">
        <w:t>References</w:t>
      </w:r>
    </w:p>
    <w:p w14:paraId="3D3EA1A3" w14:textId="77777777" w:rsidR="009303D9" w:rsidRPr="005B520E" w:rsidRDefault="009303D9"/>
    <w:p w14:paraId="73131469" w14:textId="3FB02B52" w:rsidR="009303D9" w:rsidRDefault="00FD2F19" w:rsidP="0004781E">
      <w:pPr>
        <w:pStyle w:val="references"/>
        <w:ind w:left="354" w:hanging="354"/>
      </w:pPr>
      <w:hyperlink r:id="rId11" w:history="1">
        <w:r w:rsidR="00A87E3B">
          <w:rPr>
            <w:rStyle w:val="Hyperlink"/>
          </w:rPr>
          <w:t>https://www.essentracomponents.com/en-gb/news/product-resources/explaining-remote-keyless-entry-in-cars</w:t>
        </w:r>
      </w:hyperlink>
      <w:r w:rsidR="00A87E3B">
        <w:t xml:space="preserve"> </w:t>
      </w:r>
    </w:p>
    <w:p w14:paraId="10B6102C" w14:textId="196CAAB1" w:rsidR="009303D9" w:rsidRDefault="00C62AC1" w:rsidP="0004781E">
      <w:pPr>
        <w:pStyle w:val="references"/>
        <w:ind w:left="354" w:hanging="354"/>
      </w:pPr>
      <w:r w:rsidRPr="00C62AC1">
        <w:t xml:space="preserve">Lake, Matt (2001-06-07). "HOW IT WORKS; Remote Keyless Entry: Staying a Step Ahead of Car Thieves". The New York Times. ISSN 0362-4331. Retrieved 2017-02-10. </w:t>
      </w:r>
      <w:r w:rsidR="009303D9">
        <w:t>K. Elissa, “Title of paper if known,” unpublished.</w:t>
      </w:r>
    </w:p>
    <w:p w14:paraId="58CE5456" w14:textId="77777777" w:rsidR="00930C10" w:rsidRDefault="00930C10" w:rsidP="0004781E">
      <w:pPr>
        <w:pStyle w:val="references"/>
        <w:ind w:left="354" w:hanging="354"/>
      </w:pPr>
      <w:r w:rsidRPr="00930C10">
        <w:t xml:space="preserve">Abtoff, J., Schuster H.C., and Langer, J. 1985. The trap oxidizers—an emission control technology for diesel engines, Society of Automotive Engineers Paper 850015, Warrendale, Pa. </w:t>
      </w:r>
    </w:p>
    <w:p w14:paraId="2AAE75C6" w14:textId="77777777" w:rsidR="009303D9" w:rsidRDefault="009303D9" w:rsidP="00836367">
      <w:pPr>
        <w:pStyle w:val="references"/>
        <w:numPr>
          <w:ilvl w:val="0"/>
          <w:numId w:val="0"/>
        </w:numPr>
        <w:ind w:left="360" w:hanging="360"/>
      </w:pPr>
    </w:p>
    <w:p w14:paraId="01E8F3F8" w14:textId="1FA7F99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14:paraId="60E41CB3"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1F36" w14:textId="77777777" w:rsidR="00FD2F19" w:rsidRDefault="00FD2F19" w:rsidP="001A3B3D">
      <w:r>
        <w:separator/>
      </w:r>
    </w:p>
  </w:endnote>
  <w:endnote w:type="continuationSeparator" w:id="0">
    <w:p w14:paraId="45CCA6F4" w14:textId="77777777" w:rsidR="00FD2F19" w:rsidRDefault="00FD2F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B6E1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5320" w14:textId="77777777" w:rsidR="00FD2F19" w:rsidRDefault="00FD2F19" w:rsidP="001A3B3D">
      <w:r>
        <w:separator/>
      </w:r>
    </w:p>
  </w:footnote>
  <w:footnote w:type="continuationSeparator" w:id="0">
    <w:p w14:paraId="4D350D73" w14:textId="77777777" w:rsidR="00FD2F19" w:rsidRDefault="00FD2F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0206BFC"/>
    <w:multiLevelType w:val="hybridMultilevel"/>
    <w:tmpl w:val="F91E9B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D07"/>
    <w:rsid w:val="0004781E"/>
    <w:rsid w:val="0008758A"/>
    <w:rsid w:val="000A3B01"/>
    <w:rsid w:val="000C1E68"/>
    <w:rsid w:val="001A2EFD"/>
    <w:rsid w:val="001A3B3D"/>
    <w:rsid w:val="001B67DC"/>
    <w:rsid w:val="001F749C"/>
    <w:rsid w:val="00224CA6"/>
    <w:rsid w:val="002254A9"/>
    <w:rsid w:val="00233D97"/>
    <w:rsid w:val="002347A2"/>
    <w:rsid w:val="002850E3"/>
    <w:rsid w:val="002F6C58"/>
    <w:rsid w:val="00354FCF"/>
    <w:rsid w:val="0038057C"/>
    <w:rsid w:val="003A19E2"/>
    <w:rsid w:val="003B4E04"/>
    <w:rsid w:val="003F5A08"/>
    <w:rsid w:val="00420716"/>
    <w:rsid w:val="004325FB"/>
    <w:rsid w:val="004432BA"/>
    <w:rsid w:val="0044407E"/>
    <w:rsid w:val="00447BB9"/>
    <w:rsid w:val="004D72B5"/>
    <w:rsid w:val="0052373A"/>
    <w:rsid w:val="00551B7F"/>
    <w:rsid w:val="0056610F"/>
    <w:rsid w:val="00575BCA"/>
    <w:rsid w:val="005B0344"/>
    <w:rsid w:val="005B520E"/>
    <w:rsid w:val="005E2800"/>
    <w:rsid w:val="00605825"/>
    <w:rsid w:val="006244A8"/>
    <w:rsid w:val="00645D22"/>
    <w:rsid w:val="00651A08"/>
    <w:rsid w:val="00654204"/>
    <w:rsid w:val="00670434"/>
    <w:rsid w:val="006B6B66"/>
    <w:rsid w:val="006F6D3D"/>
    <w:rsid w:val="00715BEA"/>
    <w:rsid w:val="00740EEA"/>
    <w:rsid w:val="00794804"/>
    <w:rsid w:val="007B33F1"/>
    <w:rsid w:val="007B6DDA"/>
    <w:rsid w:val="007C0308"/>
    <w:rsid w:val="007C0B4E"/>
    <w:rsid w:val="007C2FF2"/>
    <w:rsid w:val="007D6232"/>
    <w:rsid w:val="007F1F99"/>
    <w:rsid w:val="007F6DBE"/>
    <w:rsid w:val="007F768F"/>
    <w:rsid w:val="0080791D"/>
    <w:rsid w:val="00836367"/>
    <w:rsid w:val="00857E8C"/>
    <w:rsid w:val="00873603"/>
    <w:rsid w:val="008A2C7D"/>
    <w:rsid w:val="008C4B23"/>
    <w:rsid w:val="008F6E2C"/>
    <w:rsid w:val="009303D9"/>
    <w:rsid w:val="00930C10"/>
    <w:rsid w:val="00933C64"/>
    <w:rsid w:val="00972203"/>
    <w:rsid w:val="009F1D79"/>
    <w:rsid w:val="00A059B3"/>
    <w:rsid w:val="00A87E3B"/>
    <w:rsid w:val="00AE3409"/>
    <w:rsid w:val="00B11A60"/>
    <w:rsid w:val="00B22613"/>
    <w:rsid w:val="00BA1025"/>
    <w:rsid w:val="00BB51A6"/>
    <w:rsid w:val="00BC3420"/>
    <w:rsid w:val="00BD670B"/>
    <w:rsid w:val="00BE7D3C"/>
    <w:rsid w:val="00BF5FF6"/>
    <w:rsid w:val="00C0207F"/>
    <w:rsid w:val="00C16117"/>
    <w:rsid w:val="00C3075A"/>
    <w:rsid w:val="00C62AC1"/>
    <w:rsid w:val="00C919A4"/>
    <w:rsid w:val="00CA4392"/>
    <w:rsid w:val="00CC393F"/>
    <w:rsid w:val="00D2176E"/>
    <w:rsid w:val="00D632BE"/>
    <w:rsid w:val="00D72D06"/>
    <w:rsid w:val="00D7522C"/>
    <w:rsid w:val="00D7536F"/>
    <w:rsid w:val="00D76668"/>
    <w:rsid w:val="00DC7AB7"/>
    <w:rsid w:val="00E07383"/>
    <w:rsid w:val="00E165BC"/>
    <w:rsid w:val="00E45E10"/>
    <w:rsid w:val="00E61E12"/>
    <w:rsid w:val="00E7596C"/>
    <w:rsid w:val="00E878F2"/>
    <w:rsid w:val="00EA7D5C"/>
    <w:rsid w:val="00EC141C"/>
    <w:rsid w:val="00ED0149"/>
    <w:rsid w:val="00EF7DE3"/>
    <w:rsid w:val="00F03103"/>
    <w:rsid w:val="00F271DE"/>
    <w:rsid w:val="00F43A7F"/>
    <w:rsid w:val="00F627DA"/>
    <w:rsid w:val="00F7288F"/>
    <w:rsid w:val="00F847A6"/>
    <w:rsid w:val="00F9441B"/>
    <w:rsid w:val="00FA4C32"/>
    <w:rsid w:val="00FD2F1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3FCBC"/>
  <w15:docId w15:val="{B704D41D-DF2F-4030-B966-C4B8FB03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nhideWhenUsed/>
    <w:rsid w:val="00EA7D5C"/>
    <w:rPr>
      <w:color w:val="0000FF" w:themeColor="hyperlink"/>
      <w:u w:val="single"/>
    </w:rPr>
  </w:style>
  <w:style w:type="character" w:styleId="UnresolvedMention">
    <w:name w:val="Unresolved Mention"/>
    <w:basedOn w:val="DefaultParagraphFont"/>
    <w:uiPriority w:val="99"/>
    <w:semiHidden/>
    <w:unhideWhenUsed/>
    <w:rsid w:val="00EA7D5C"/>
    <w:rPr>
      <w:color w:val="605E5C"/>
      <w:shd w:val="clear" w:color="auto" w:fill="E1DFDD"/>
    </w:rPr>
  </w:style>
  <w:style w:type="paragraph" w:styleId="ListParagraph">
    <w:name w:val="List Paragraph"/>
    <w:basedOn w:val="Normal"/>
    <w:uiPriority w:val="34"/>
    <w:qFormat/>
    <w:rsid w:val="00F43A7F"/>
    <w:pPr>
      <w:ind w:left="720"/>
      <w:contextualSpacing/>
    </w:pPr>
  </w:style>
  <w:style w:type="character" w:styleId="CommentReference">
    <w:name w:val="annotation reference"/>
    <w:basedOn w:val="DefaultParagraphFont"/>
    <w:uiPriority w:val="99"/>
    <w:semiHidden/>
    <w:unhideWhenUsed/>
    <w:rsid w:val="00F43A7F"/>
    <w:rPr>
      <w:sz w:val="16"/>
      <w:szCs w:val="16"/>
    </w:rPr>
  </w:style>
  <w:style w:type="paragraph" w:styleId="CommentText">
    <w:name w:val="annotation text"/>
    <w:basedOn w:val="Normal"/>
    <w:link w:val="CommentTextChar"/>
    <w:uiPriority w:val="99"/>
    <w:semiHidden/>
    <w:unhideWhenUsed/>
    <w:rsid w:val="00F43A7F"/>
  </w:style>
  <w:style w:type="character" w:customStyle="1" w:styleId="CommentTextChar">
    <w:name w:val="Comment Text Char"/>
    <w:basedOn w:val="DefaultParagraphFont"/>
    <w:link w:val="CommentText"/>
    <w:uiPriority w:val="99"/>
    <w:semiHidden/>
    <w:rsid w:val="00F43A7F"/>
    <w:rPr>
      <w:lang w:eastAsia="en-US"/>
    </w:rPr>
  </w:style>
  <w:style w:type="paragraph" w:styleId="BalloonText">
    <w:name w:val="Balloon Text"/>
    <w:basedOn w:val="Normal"/>
    <w:link w:val="BalloonTextChar"/>
    <w:rsid w:val="00F43A7F"/>
    <w:rPr>
      <w:rFonts w:ascii="Segoe UI" w:hAnsi="Segoe UI" w:cs="Segoe UI"/>
      <w:sz w:val="18"/>
      <w:szCs w:val="18"/>
    </w:rPr>
  </w:style>
  <w:style w:type="character" w:customStyle="1" w:styleId="BalloonTextChar">
    <w:name w:val="Balloon Text Char"/>
    <w:basedOn w:val="DefaultParagraphFont"/>
    <w:link w:val="BalloonText"/>
    <w:rsid w:val="00F43A7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sentracomponents.com/en-gb/news/product-resources/explaining-remote-keyless-entry-in-car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zhadzurai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EE47B-48CA-45F3-B125-192D791B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Office</cp:lastModifiedBy>
  <cp:revision>2</cp:revision>
  <dcterms:created xsi:type="dcterms:W3CDTF">2019-09-26T15:34:00Z</dcterms:created>
  <dcterms:modified xsi:type="dcterms:W3CDTF">2019-09-26T15:34:00Z</dcterms:modified>
</cp:coreProperties>
</file>