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810" w:type="dxa"/>
        <w:tblInd w:w="-252" w:type="dxa"/>
        <w:tblLayout w:type="fixed"/>
        <w:tblLook w:val="04A0" w:firstRow="1" w:lastRow="0" w:firstColumn="1" w:lastColumn="0" w:noHBand="0" w:noVBand="1"/>
      </w:tblPr>
      <w:tblGrid>
        <w:gridCol w:w="9810"/>
      </w:tblGrid>
      <w:tr w:rsidR="004E3A25" w:rsidRPr="003B1B86" w14:paraId="263B55AC" w14:textId="77777777" w:rsidTr="007C72CB">
        <w:tc>
          <w:tcPr>
            <w:tcW w:w="9810" w:type="dxa"/>
          </w:tcPr>
          <w:p w14:paraId="00B0CB12" w14:textId="33571AE3" w:rsidR="004E3A25" w:rsidRPr="004E3A25" w:rsidRDefault="004E3A25" w:rsidP="007C72CB">
            <w:pPr>
              <w:pStyle w:val="DefaultText"/>
              <w:rPr>
                <w:color w:val="7F7F7F"/>
                <w:sz w:val="32"/>
              </w:rPr>
            </w:pPr>
            <w:r w:rsidRPr="004E3A25">
              <w:rPr>
                <w:rFonts w:ascii="Cambria" w:hAnsi="Cambria" w:cs="Tahoma"/>
                <w:b/>
                <w:noProof/>
                <w:color w:val="7F7F7F"/>
                <w:sz w:val="56"/>
                <w:szCs w:val="32"/>
              </w:rPr>
              <w:t>Muhammad Usman</w:t>
            </w:r>
            <w:r w:rsidR="00D16A7C">
              <w:rPr>
                <w:rFonts w:ascii="Cambria" w:hAnsi="Cambria" w:cs="Tahoma"/>
                <w:b/>
                <w:noProof/>
                <w:color w:val="7F7F7F"/>
                <w:sz w:val="56"/>
                <w:szCs w:val="32"/>
              </w:rPr>
              <w:t xml:space="preserve"> FCCA</w:t>
            </w:r>
          </w:p>
          <w:p w14:paraId="196B1AFA" w14:textId="6E316542" w:rsidR="004E3A25" w:rsidRPr="004E3A25" w:rsidRDefault="004E3A25" w:rsidP="007C72CB">
            <w:pPr>
              <w:spacing w:after="0" w:line="240" w:lineRule="auto"/>
              <w:rPr>
                <w:rFonts w:ascii="Cambria" w:hAnsi="Cambria" w:cs="Tahoma"/>
                <w:color w:val="000000"/>
                <w:szCs w:val="19"/>
              </w:rPr>
            </w:pPr>
            <w:r w:rsidRPr="004E3A25">
              <w:rPr>
                <w:rFonts w:ascii="Cambria" w:hAnsi="Cambria" w:cs="Tahoma"/>
                <w:color w:val="000000"/>
                <w:szCs w:val="19"/>
              </w:rPr>
              <w:t xml:space="preserve">Contact Number: </w:t>
            </w:r>
            <w:r w:rsidRPr="004E3A25">
              <w:rPr>
                <w:rFonts w:ascii="Cambria" w:hAnsi="Cambria" w:cs="Tahoma"/>
                <w:b/>
                <w:color w:val="000000"/>
                <w:szCs w:val="19"/>
              </w:rPr>
              <w:t>+971-5</w:t>
            </w:r>
            <w:r w:rsidR="001A6738">
              <w:rPr>
                <w:rFonts w:ascii="Cambria" w:hAnsi="Cambria" w:cs="Tahoma"/>
                <w:b/>
                <w:color w:val="000000"/>
                <w:szCs w:val="19"/>
              </w:rPr>
              <w:t>6</w:t>
            </w:r>
            <w:r w:rsidRPr="004E3A25">
              <w:rPr>
                <w:rFonts w:ascii="Cambria" w:hAnsi="Cambria" w:cs="Tahoma"/>
                <w:b/>
                <w:color w:val="000000"/>
                <w:szCs w:val="19"/>
              </w:rPr>
              <w:t>-</w:t>
            </w:r>
            <w:r w:rsidR="001A6738">
              <w:rPr>
                <w:rFonts w:ascii="Cambria" w:hAnsi="Cambria" w:cs="Tahoma"/>
                <w:b/>
                <w:color w:val="000000"/>
                <w:szCs w:val="19"/>
              </w:rPr>
              <w:t>147</w:t>
            </w:r>
            <w:r w:rsidRPr="004E3A25">
              <w:rPr>
                <w:rFonts w:ascii="Cambria" w:hAnsi="Cambria" w:cs="Tahoma"/>
                <w:b/>
                <w:color w:val="000000"/>
                <w:szCs w:val="19"/>
              </w:rPr>
              <w:t>-</w:t>
            </w:r>
            <w:r w:rsidR="001A6738">
              <w:rPr>
                <w:rFonts w:ascii="Cambria" w:hAnsi="Cambria" w:cs="Tahoma"/>
                <w:b/>
                <w:color w:val="000000"/>
                <w:szCs w:val="19"/>
              </w:rPr>
              <w:t>1455</w:t>
            </w:r>
          </w:p>
          <w:p w14:paraId="3CF6AD75" w14:textId="60EF073E" w:rsidR="004E3A25" w:rsidRPr="004E3A25" w:rsidRDefault="004E3A25" w:rsidP="007C72CB">
            <w:pPr>
              <w:spacing w:after="0" w:line="240" w:lineRule="auto"/>
              <w:rPr>
                <w:rFonts w:ascii="Cambria" w:hAnsi="Cambria" w:cs="Tahoma"/>
                <w:color w:val="000000"/>
                <w:szCs w:val="19"/>
              </w:rPr>
            </w:pPr>
            <w:r w:rsidRPr="004E3A25">
              <w:rPr>
                <w:rFonts w:ascii="Cambria" w:hAnsi="Cambria" w:cs="Tahoma"/>
                <w:color w:val="000000"/>
                <w:szCs w:val="19"/>
              </w:rPr>
              <w:t xml:space="preserve">E-mail Address: </w:t>
            </w:r>
            <w:hyperlink r:id="rId8" w:history="1">
              <w:r w:rsidR="007D2CDB" w:rsidRPr="00DD23A6">
                <w:rPr>
                  <w:rStyle w:val="Hyperlink"/>
                  <w:rFonts w:ascii="Cambria" w:hAnsi="Cambria" w:cs="Tahoma"/>
                  <w:b/>
                  <w:szCs w:val="19"/>
                </w:rPr>
                <w:t>usman.m4389@gmail.com</w:t>
              </w:r>
            </w:hyperlink>
          </w:p>
          <w:p w14:paraId="044355B3" w14:textId="77777777" w:rsidR="004E3A25" w:rsidRPr="003B1B86" w:rsidRDefault="004E3A25" w:rsidP="007D2CDB">
            <w:pPr>
              <w:spacing w:after="0" w:line="240" w:lineRule="auto"/>
              <w:rPr>
                <w:rFonts w:ascii="Cambria" w:hAnsi="Cambria" w:cs="Tahoma"/>
                <w:color w:val="FF0000"/>
                <w:sz w:val="7"/>
                <w:szCs w:val="19"/>
              </w:rPr>
            </w:pPr>
          </w:p>
        </w:tc>
      </w:tr>
      <w:tr w:rsidR="004E3A25" w:rsidRPr="004E3A25" w14:paraId="5C907C57" w14:textId="77777777" w:rsidTr="007C72CB">
        <w:tc>
          <w:tcPr>
            <w:tcW w:w="9810" w:type="dxa"/>
            <w:shd w:val="clear" w:color="auto" w:fill="5F5F5F"/>
          </w:tcPr>
          <w:p w14:paraId="4D527050" w14:textId="77777777" w:rsidR="004E3A25" w:rsidRPr="004E3A25" w:rsidRDefault="004E3A25" w:rsidP="007C72CB">
            <w:pPr>
              <w:spacing w:after="0" w:line="240" w:lineRule="auto"/>
              <w:jc w:val="right"/>
              <w:rPr>
                <w:rFonts w:ascii="Cambria" w:hAnsi="Cambria" w:cs="Tahoma"/>
                <w:b/>
                <w:i/>
                <w:noProof/>
                <w:color w:val="FFFFFF"/>
                <w:sz w:val="8"/>
                <w:szCs w:val="6"/>
              </w:rPr>
            </w:pPr>
          </w:p>
          <w:p w14:paraId="6EAB9C2E" w14:textId="77777777" w:rsidR="004E3A25" w:rsidRPr="004E3A25" w:rsidRDefault="000E3EBB" w:rsidP="008B37EF">
            <w:pPr>
              <w:spacing w:after="0" w:line="240" w:lineRule="auto"/>
              <w:ind w:right="72"/>
              <w:jc w:val="right"/>
              <w:rPr>
                <w:rFonts w:ascii="Cambria" w:hAnsi="Cambria" w:cs="Tahoma"/>
                <w:b/>
                <w:i/>
                <w:noProof/>
                <w:color w:val="FFFFFF"/>
                <w:sz w:val="36"/>
                <w:szCs w:val="32"/>
              </w:rPr>
            </w:pPr>
            <w:r>
              <w:rPr>
                <w:rFonts w:ascii="Cambria" w:hAnsi="Cambria" w:cs="Tahoma"/>
                <w:b/>
                <w:i/>
                <w:noProof/>
                <w:color w:val="FFFFFF"/>
                <w:sz w:val="36"/>
                <w:szCs w:val="32"/>
              </w:rPr>
              <w:t xml:space="preserve">Finance Manager </w:t>
            </w:r>
          </w:p>
          <w:p w14:paraId="489378DC" w14:textId="77777777" w:rsidR="004E3A25" w:rsidRPr="004E3A25" w:rsidRDefault="004E3A25" w:rsidP="007C72CB">
            <w:pPr>
              <w:spacing w:after="0" w:line="240" w:lineRule="auto"/>
              <w:jc w:val="right"/>
              <w:rPr>
                <w:rFonts w:ascii="Cambria" w:hAnsi="Cambria"/>
                <w:i/>
                <w:color w:val="FFFFFF"/>
                <w:sz w:val="8"/>
                <w:szCs w:val="32"/>
              </w:rPr>
            </w:pPr>
          </w:p>
        </w:tc>
      </w:tr>
    </w:tbl>
    <w:p w14:paraId="2DFF0F71" w14:textId="77777777" w:rsidR="004E3A25" w:rsidRPr="003B1B86" w:rsidRDefault="004E3A25" w:rsidP="004E3A25">
      <w:pPr>
        <w:spacing w:after="0" w:line="240" w:lineRule="auto"/>
        <w:rPr>
          <w:rFonts w:ascii="Cambria" w:hAnsi="Cambria"/>
          <w:color w:val="FF0000"/>
          <w:sz w:val="10"/>
          <w:szCs w:val="14"/>
        </w:rPr>
      </w:pPr>
    </w:p>
    <w:tbl>
      <w:tblPr>
        <w:tblW w:w="9810" w:type="dxa"/>
        <w:tblInd w:w="-252" w:type="dxa"/>
        <w:tblLayout w:type="fixed"/>
        <w:tblLook w:val="04A0" w:firstRow="1" w:lastRow="0" w:firstColumn="1" w:lastColumn="0" w:noHBand="0" w:noVBand="1"/>
      </w:tblPr>
      <w:tblGrid>
        <w:gridCol w:w="1890"/>
        <w:gridCol w:w="3015"/>
        <w:gridCol w:w="4905"/>
      </w:tblGrid>
      <w:tr w:rsidR="004E3A25" w:rsidRPr="003B1B86" w14:paraId="1A78BF69" w14:textId="77777777" w:rsidTr="000323F3">
        <w:trPr>
          <w:trHeight w:val="1709"/>
        </w:trPr>
        <w:tc>
          <w:tcPr>
            <w:tcW w:w="1890" w:type="dxa"/>
            <w:vAlign w:val="center"/>
          </w:tcPr>
          <w:p w14:paraId="2D0022DE" w14:textId="3729F77B" w:rsidR="004E3A25" w:rsidRPr="003B1B86" w:rsidRDefault="0040196D" w:rsidP="007C72CB">
            <w:pPr>
              <w:spacing w:after="0"/>
              <w:ind w:left="-108"/>
              <w:jc w:val="center"/>
              <w:rPr>
                <w:rFonts w:ascii="Cambria" w:hAnsi="Cambria" w:cs="Tahoma"/>
                <w:i/>
                <w:color w:val="FF0000"/>
                <w:sz w:val="19"/>
                <w:szCs w:val="19"/>
              </w:rPr>
            </w:pPr>
            <w:r>
              <w:rPr>
                <w:rFonts w:ascii="Cambria" w:hAnsi="Cambria"/>
                <w:noProof/>
                <w:color w:val="FF0000"/>
                <w:sz w:val="10"/>
              </w:rPr>
              <w:drawing>
                <wp:anchor distT="0" distB="0" distL="114300" distR="114300" simplePos="0" relativeHeight="251658240" behindDoc="0" locked="0" layoutInCell="1" allowOverlap="1" wp14:anchorId="60080372" wp14:editId="313A6680">
                  <wp:simplePos x="0" y="0"/>
                  <wp:positionH relativeFrom="column">
                    <wp:posOffset>-11430</wp:posOffset>
                  </wp:positionH>
                  <wp:positionV relativeFrom="paragraph">
                    <wp:posOffset>-512445</wp:posOffset>
                  </wp:positionV>
                  <wp:extent cx="1111250" cy="1226185"/>
                  <wp:effectExtent l="0" t="318"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6060" t="22796" r="11209" b="6156"/>
                          <a:stretch/>
                        </pic:blipFill>
                        <pic:spPr bwMode="auto">
                          <a:xfrm rot="16200000">
                            <a:off x="0" y="0"/>
                            <a:ext cx="1111250" cy="12261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7920" w:type="dxa"/>
            <w:gridSpan w:val="2"/>
          </w:tcPr>
          <w:p w14:paraId="794656B1" w14:textId="55690933" w:rsidR="005252D6" w:rsidRPr="00A52630" w:rsidRDefault="004E3A25" w:rsidP="00C97AA5">
            <w:pPr>
              <w:tabs>
                <w:tab w:val="num" w:pos="720"/>
              </w:tabs>
              <w:spacing w:after="0" w:line="240" w:lineRule="auto"/>
              <w:jc w:val="both"/>
              <w:rPr>
                <w:rFonts w:ascii="Cambria" w:hAnsi="Cambria" w:cs="Tahoma"/>
                <w:color w:val="000000"/>
                <w:sz w:val="21"/>
                <w:szCs w:val="21"/>
              </w:rPr>
            </w:pPr>
            <w:r w:rsidRPr="00A52630">
              <w:rPr>
                <w:rFonts w:ascii="Cambria" w:hAnsi="Cambria" w:cs="Tahoma"/>
                <w:iCs/>
                <w:color w:val="000000"/>
                <w:sz w:val="21"/>
                <w:szCs w:val="21"/>
              </w:rPr>
              <w:t>Dyn</w:t>
            </w:r>
            <w:r w:rsidR="00DE06FF">
              <w:rPr>
                <w:rFonts w:ascii="Cambria" w:hAnsi="Cambria" w:cs="Tahoma"/>
                <w:iCs/>
                <w:color w:val="000000"/>
                <w:sz w:val="21"/>
                <w:szCs w:val="21"/>
              </w:rPr>
              <w:t xml:space="preserve">amic Chartered Accountant with </w:t>
            </w:r>
            <w:r w:rsidR="00B56FFA">
              <w:rPr>
                <w:rFonts w:ascii="Cambria" w:hAnsi="Cambria" w:cs="Tahoma"/>
                <w:iCs/>
                <w:color w:val="000000"/>
                <w:sz w:val="21"/>
                <w:szCs w:val="21"/>
              </w:rPr>
              <w:t>8</w:t>
            </w:r>
            <w:r w:rsidRPr="00A52630">
              <w:rPr>
                <w:rFonts w:ascii="Cambria" w:hAnsi="Cambria" w:cs="Tahoma"/>
                <w:iCs/>
                <w:color w:val="000000"/>
                <w:sz w:val="21"/>
                <w:szCs w:val="21"/>
              </w:rPr>
              <w:t xml:space="preserve">+ years of extensive work experience in general accounting and financial management for reputed companies in UAE and abroad. </w:t>
            </w:r>
            <w:r w:rsidRPr="00A52630">
              <w:rPr>
                <w:rFonts w:ascii="Cambria" w:hAnsi="Cambria" w:cs="Tahoma"/>
                <w:color w:val="000000"/>
                <w:sz w:val="21"/>
                <w:szCs w:val="21"/>
              </w:rPr>
              <w:t xml:space="preserve">Demonstrated strong competencies </w:t>
            </w:r>
            <w:r w:rsidRPr="00A52630">
              <w:rPr>
                <w:rFonts w:ascii="Cambria" w:hAnsi="Cambria" w:cs="Tahoma"/>
                <w:iCs/>
                <w:color w:val="000000"/>
                <w:sz w:val="21"/>
                <w:szCs w:val="21"/>
              </w:rPr>
              <w:t>in maintaining and safeguarding financial health of organization by preparing accurate financial reports ensuring reliability, worthiness and conformance with set policies and standards. Remarkable in conducting a</w:t>
            </w:r>
            <w:r w:rsidRPr="00A52630">
              <w:rPr>
                <w:rFonts w:ascii="Cambria" w:hAnsi="Cambria" w:cs="Tahoma"/>
                <w:color w:val="000000"/>
                <w:sz w:val="21"/>
                <w:szCs w:val="21"/>
              </w:rPr>
              <w:t xml:space="preserve">nalyses for business operations, trends, costs, revenues, financial commitments and obligations as well as new ventures to project future revenues and expenses or to provide any other advice. Proficient in accounting system with </w:t>
            </w:r>
            <w:r w:rsidR="00C97AA5">
              <w:rPr>
                <w:rFonts w:ascii="Cambria" w:hAnsi="Cambria" w:cs="Tahoma"/>
                <w:color w:val="000000"/>
                <w:sz w:val="21"/>
                <w:szCs w:val="21"/>
              </w:rPr>
              <w:t xml:space="preserve">technical </w:t>
            </w:r>
            <w:r w:rsidR="00C97AA5" w:rsidRPr="00A52630">
              <w:rPr>
                <w:rFonts w:ascii="Cambria" w:hAnsi="Cambria" w:cs="Tahoma"/>
                <w:color w:val="000000"/>
                <w:sz w:val="21"/>
                <w:szCs w:val="21"/>
              </w:rPr>
              <w:t>aptitude</w:t>
            </w:r>
            <w:r w:rsidRPr="00A52630">
              <w:rPr>
                <w:rFonts w:ascii="Cambria" w:hAnsi="Cambria" w:cs="Tahoma"/>
                <w:color w:val="000000"/>
                <w:sz w:val="21"/>
                <w:szCs w:val="21"/>
              </w:rPr>
              <w:t xml:space="preserve"> in </w:t>
            </w:r>
            <w:r w:rsidRPr="00A52630">
              <w:rPr>
                <w:rFonts w:ascii="Cambria" w:hAnsi="Cambria" w:cs="Tahoma"/>
                <w:iCs/>
                <w:color w:val="000000"/>
                <w:sz w:val="21"/>
                <w:szCs w:val="21"/>
              </w:rPr>
              <w:t xml:space="preserve">determining effectiveness of controls to heighten operational efficiency.  </w:t>
            </w:r>
            <w:r w:rsidRPr="00A52630">
              <w:rPr>
                <w:rFonts w:ascii="Cambria" w:hAnsi="Cambria" w:cs="Tahoma"/>
                <w:color w:val="000000"/>
                <w:sz w:val="21"/>
                <w:szCs w:val="21"/>
              </w:rPr>
              <w:t xml:space="preserve">Also </w:t>
            </w:r>
            <w:r w:rsidRPr="00A52630">
              <w:rPr>
                <w:rFonts w:ascii="Cambria" w:hAnsi="Cambria" w:cs="Tahoma"/>
                <w:iCs/>
                <w:color w:val="000000"/>
                <w:sz w:val="21"/>
                <w:szCs w:val="21"/>
              </w:rPr>
              <w:t xml:space="preserve">contributed </w:t>
            </w:r>
            <w:r w:rsidRPr="00A52630">
              <w:rPr>
                <w:rFonts w:ascii="Cambria" w:hAnsi="Cambria" w:cs="Tahoma"/>
                <w:color w:val="000000"/>
                <w:sz w:val="21"/>
                <w:szCs w:val="21"/>
              </w:rPr>
              <w:t>in product management, network development, target sales achievement and staff leadership.</w:t>
            </w:r>
          </w:p>
        </w:tc>
      </w:tr>
      <w:tr w:rsidR="00FF3A0F" w:rsidRPr="00A52630" w14:paraId="7D2FBE1F" w14:textId="77777777" w:rsidTr="000E3E50">
        <w:trPr>
          <w:trHeight w:val="216"/>
        </w:trPr>
        <w:tc>
          <w:tcPr>
            <w:tcW w:w="9810" w:type="dxa"/>
            <w:gridSpan w:val="3"/>
            <w:tcBorders>
              <w:bottom w:val="single" w:sz="8" w:space="0" w:color="5F5F5F"/>
            </w:tcBorders>
          </w:tcPr>
          <w:p w14:paraId="2553E368" w14:textId="77777777" w:rsidR="00FF3A0F" w:rsidRPr="00A52630" w:rsidRDefault="00FF3A0F" w:rsidP="000E3E50">
            <w:pPr>
              <w:spacing w:after="0" w:line="240" w:lineRule="auto"/>
              <w:rPr>
                <w:rFonts w:ascii="Cambria" w:eastAsia="Times New Roman" w:hAnsi="Cambria"/>
                <w:b/>
                <w:bCs/>
                <w:i/>
                <w:iCs/>
                <w:color w:val="7F7F7F"/>
                <w:sz w:val="6"/>
                <w:szCs w:val="28"/>
              </w:rPr>
            </w:pPr>
          </w:p>
          <w:p w14:paraId="1E47D278" w14:textId="77777777" w:rsidR="00FF3A0F" w:rsidRDefault="00FF3A0F" w:rsidP="000E3E50">
            <w:pPr>
              <w:spacing w:after="0" w:line="240" w:lineRule="auto"/>
              <w:rPr>
                <w:rFonts w:ascii="Cambria" w:hAnsi="Cambria" w:cs="Tahoma"/>
                <w:b/>
                <w:color w:val="7F7F7F"/>
                <w:sz w:val="6"/>
              </w:rPr>
            </w:pPr>
            <w:r w:rsidRPr="000243C5">
              <w:rPr>
                <w:rFonts w:ascii="Cambria" w:eastAsia="Times New Roman" w:hAnsi="Cambria"/>
                <w:b/>
                <w:bCs/>
                <w:i/>
                <w:iCs/>
                <w:color w:val="7F7F7F"/>
                <w:sz w:val="24"/>
                <w:szCs w:val="28"/>
              </w:rPr>
              <w:t>STRENGTHS</w:t>
            </w:r>
            <w:r w:rsidRPr="00A52630">
              <w:rPr>
                <w:rFonts w:ascii="Cambria" w:hAnsi="Cambria" w:cs="Tahoma"/>
                <w:b/>
                <w:color w:val="7F7F7F"/>
                <w:sz w:val="6"/>
              </w:rPr>
              <w:t xml:space="preserve"> </w:t>
            </w:r>
          </w:p>
          <w:p w14:paraId="4461F639" w14:textId="77777777" w:rsidR="00E6474C" w:rsidRPr="00A52630" w:rsidRDefault="00E6474C" w:rsidP="000E3E50">
            <w:pPr>
              <w:spacing w:after="0" w:line="240" w:lineRule="auto"/>
              <w:rPr>
                <w:rFonts w:ascii="Cambria" w:hAnsi="Cambria" w:cs="Tahoma"/>
                <w:b/>
                <w:color w:val="7F7F7F"/>
                <w:sz w:val="6"/>
              </w:rPr>
            </w:pPr>
          </w:p>
        </w:tc>
      </w:tr>
      <w:tr w:rsidR="00FF3A0F" w:rsidRPr="003B1B86" w14:paraId="5B2F4152" w14:textId="77777777" w:rsidTr="000E3E50">
        <w:trPr>
          <w:trHeight w:val="80"/>
        </w:trPr>
        <w:tc>
          <w:tcPr>
            <w:tcW w:w="9810" w:type="dxa"/>
            <w:gridSpan w:val="3"/>
            <w:tcBorders>
              <w:top w:val="single" w:sz="8" w:space="0" w:color="5F5F5F"/>
            </w:tcBorders>
          </w:tcPr>
          <w:p w14:paraId="2B9DAE2A" w14:textId="77777777" w:rsidR="00FF3A0F" w:rsidRPr="003B1B86" w:rsidRDefault="00FF3A0F" w:rsidP="000E3E50">
            <w:pPr>
              <w:spacing w:after="0" w:line="240" w:lineRule="auto"/>
              <w:rPr>
                <w:rFonts w:ascii="Cambria" w:hAnsi="Cambria" w:cs="Tahoma"/>
                <w:color w:val="FF0000"/>
                <w:sz w:val="10"/>
                <w:szCs w:val="10"/>
              </w:rPr>
            </w:pPr>
          </w:p>
        </w:tc>
      </w:tr>
      <w:tr w:rsidR="004E3A25" w14:paraId="2A4D3E1E" w14:textId="77777777" w:rsidTr="000323F3">
        <w:tc>
          <w:tcPr>
            <w:tcW w:w="9810" w:type="dxa"/>
            <w:gridSpan w:val="3"/>
            <w:shd w:val="clear" w:color="auto" w:fill="auto"/>
            <w:hideMark/>
          </w:tcPr>
          <w:p w14:paraId="3EE9CC3E" w14:textId="77777777" w:rsidR="004E3A25" w:rsidRPr="00B20817" w:rsidRDefault="004E3A25" w:rsidP="007C72CB">
            <w:pPr>
              <w:spacing w:after="0" w:line="240" w:lineRule="auto"/>
              <w:rPr>
                <w:rFonts w:ascii="Cambria" w:hAnsi="Cambria"/>
                <w:b/>
                <w:color w:val="808080"/>
                <w:sz w:val="20"/>
                <w:szCs w:val="19"/>
              </w:rPr>
            </w:pPr>
          </w:p>
        </w:tc>
      </w:tr>
      <w:tr w:rsidR="004E3A25" w:rsidRPr="00257BC5" w14:paraId="09ADBF6A" w14:textId="77777777" w:rsidTr="000323F3">
        <w:tblPrEx>
          <w:tblLook w:val="01E0" w:firstRow="1" w:lastRow="1" w:firstColumn="1" w:lastColumn="1" w:noHBand="0" w:noVBand="0"/>
        </w:tblPrEx>
        <w:trPr>
          <w:trHeight w:val="153"/>
        </w:trPr>
        <w:tc>
          <w:tcPr>
            <w:tcW w:w="4905" w:type="dxa"/>
            <w:gridSpan w:val="2"/>
          </w:tcPr>
          <w:p w14:paraId="7054C556" w14:textId="77777777" w:rsidR="004E3A25" w:rsidRPr="00DB3295" w:rsidRDefault="004E3A25" w:rsidP="007C72CB">
            <w:pPr>
              <w:numPr>
                <w:ilvl w:val="0"/>
                <w:numId w:val="36"/>
              </w:numPr>
              <w:spacing w:after="0" w:line="240" w:lineRule="auto"/>
              <w:ind w:left="252" w:hanging="252"/>
              <w:jc w:val="both"/>
              <w:rPr>
                <w:rFonts w:ascii="Cambria" w:hAnsi="Cambria" w:cs="Tahoma"/>
                <w:color w:val="000000"/>
                <w:sz w:val="21"/>
                <w:szCs w:val="21"/>
              </w:rPr>
            </w:pPr>
            <w:r>
              <w:rPr>
                <w:rFonts w:ascii="Cambria" w:hAnsi="Cambria" w:cs="Tahoma"/>
                <w:color w:val="000000"/>
                <w:sz w:val="21"/>
                <w:szCs w:val="21"/>
              </w:rPr>
              <w:t xml:space="preserve">Result-proven </w:t>
            </w:r>
            <w:r w:rsidRPr="004E3A25">
              <w:rPr>
                <w:rFonts w:ascii="Cambria" w:hAnsi="Cambria" w:cs="Tahoma"/>
                <w:color w:val="000000"/>
                <w:sz w:val="21"/>
                <w:szCs w:val="21"/>
              </w:rPr>
              <w:t>Financial Manage</w:t>
            </w:r>
            <w:r>
              <w:rPr>
                <w:rFonts w:ascii="Cambria" w:hAnsi="Cambria" w:cs="Tahoma"/>
                <w:color w:val="000000"/>
                <w:sz w:val="21"/>
                <w:szCs w:val="21"/>
              </w:rPr>
              <w:t>ment Experience</w:t>
            </w:r>
          </w:p>
        </w:tc>
        <w:tc>
          <w:tcPr>
            <w:tcW w:w="4905" w:type="dxa"/>
          </w:tcPr>
          <w:p w14:paraId="7F23562C" w14:textId="77777777" w:rsidR="004E3A25" w:rsidRPr="00A52630" w:rsidRDefault="004E3A25" w:rsidP="009C04B2">
            <w:pPr>
              <w:numPr>
                <w:ilvl w:val="0"/>
                <w:numId w:val="36"/>
              </w:numPr>
              <w:spacing w:after="0" w:line="240" w:lineRule="auto"/>
              <w:ind w:left="252" w:hanging="252"/>
              <w:jc w:val="both"/>
              <w:rPr>
                <w:rFonts w:ascii="Cambria" w:hAnsi="Cambria" w:cs="Tahoma"/>
                <w:color w:val="000000"/>
                <w:sz w:val="21"/>
                <w:szCs w:val="21"/>
              </w:rPr>
            </w:pPr>
            <w:r w:rsidRPr="00A52630">
              <w:rPr>
                <w:rFonts w:ascii="Cambria" w:hAnsi="Cambria" w:cs="Tahoma"/>
                <w:color w:val="000000"/>
                <w:sz w:val="21"/>
                <w:szCs w:val="21"/>
              </w:rPr>
              <w:t xml:space="preserve">Solid </w:t>
            </w:r>
            <w:r w:rsidR="00C97AA5">
              <w:rPr>
                <w:rFonts w:ascii="Cambria" w:hAnsi="Cambria" w:cs="Tahoma"/>
                <w:color w:val="000000"/>
                <w:sz w:val="21"/>
                <w:szCs w:val="21"/>
              </w:rPr>
              <w:t>Background</w:t>
            </w:r>
            <w:r w:rsidRPr="00A52630">
              <w:rPr>
                <w:rFonts w:ascii="Cambria" w:hAnsi="Cambria" w:cs="Tahoma"/>
                <w:color w:val="000000"/>
                <w:sz w:val="21"/>
                <w:szCs w:val="21"/>
              </w:rPr>
              <w:t xml:space="preserve"> </w:t>
            </w:r>
            <w:r w:rsidR="00891EE2">
              <w:rPr>
                <w:rFonts w:ascii="Cambria" w:hAnsi="Cambria" w:cs="Tahoma"/>
                <w:color w:val="000000"/>
                <w:sz w:val="21"/>
                <w:szCs w:val="21"/>
              </w:rPr>
              <w:t xml:space="preserve">in </w:t>
            </w:r>
            <w:r w:rsidR="009C04B2">
              <w:rPr>
                <w:rFonts w:ascii="Cambria" w:hAnsi="Cambria" w:cs="Tahoma"/>
                <w:color w:val="000000"/>
                <w:sz w:val="21"/>
                <w:szCs w:val="21"/>
              </w:rPr>
              <w:t>Attending</w:t>
            </w:r>
            <w:r w:rsidR="00891EE2">
              <w:rPr>
                <w:rFonts w:ascii="Cambria" w:hAnsi="Cambria" w:cs="Tahoma"/>
                <w:color w:val="000000"/>
                <w:sz w:val="21"/>
                <w:szCs w:val="21"/>
              </w:rPr>
              <w:t xml:space="preserve"> International Cos</w:t>
            </w:r>
          </w:p>
        </w:tc>
      </w:tr>
      <w:tr w:rsidR="00324778" w:rsidRPr="00257BC5" w14:paraId="231F16CA" w14:textId="77777777" w:rsidTr="000323F3">
        <w:tblPrEx>
          <w:tblLook w:val="01E0" w:firstRow="1" w:lastRow="1" w:firstColumn="1" w:lastColumn="1" w:noHBand="0" w:noVBand="0"/>
        </w:tblPrEx>
        <w:trPr>
          <w:trHeight w:val="153"/>
        </w:trPr>
        <w:tc>
          <w:tcPr>
            <w:tcW w:w="4905" w:type="dxa"/>
            <w:gridSpan w:val="2"/>
          </w:tcPr>
          <w:p w14:paraId="6994E87F" w14:textId="77777777" w:rsidR="00324778" w:rsidRDefault="00324778" w:rsidP="007C72CB">
            <w:pPr>
              <w:numPr>
                <w:ilvl w:val="0"/>
                <w:numId w:val="36"/>
              </w:numPr>
              <w:spacing w:after="0" w:line="240" w:lineRule="auto"/>
              <w:ind w:left="252" w:hanging="252"/>
              <w:jc w:val="both"/>
              <w:rPr>
                <w:rFonts w:ascii="Cambria" w:hAnsi="Cambria" w:cs="Tahoma"/>
                <w:color w:val="000000"/>
                <w:sz w:val="21"/>
                <w:szCs w:val="21"/>
              </w:rPr>
            </w:pPr>
            <w:r>
              <w:rPr>
                <w:rFonts w:ascii="Cambria" w:hAnsi="Cambria" w:cs="Tahoma"/>
                <w:color w:val="000000"/>
                <w:sz w:val="21"/>
                <w:szCs w:val="21"/>
              </w:rPr>
              <w:t>C</w:t>
            </w:r>
            <w:r w:rsidRPr="004E3A25">
              <w:rPr>
                <w:rFonts w:ascii="Cambria" w:hAnsi="Cambria" w:cs="Tahoma"/>
                <w:color w:val="000000"/>
                <w:sz w:val="21"/>
                <w:szCs w:val="21"/>
              </w:rPr>
              <w:t xml:space="preserve">ontrolling </w:t>
            </w:r>
            <w:r>
              <w:rPr>
                <w:rFonts w:ascii="Cambria" w:hAnsi="Cambria" w:cs="Tahoma"/>
                <w:color w:val="000000"/>
                <w:sz w:val="21"/>
                <w:szCs w:val="21"/>
              </w:rPr>
              <w:t>Income, Cash Flow &amp;</w:t>
            </w:r>
            <w:r w:rsidRPr="004E3A25">
              <w:rPr>
                <w:rFonts w:ascii="Cambria" w:hAnsi="Cambria" w:cs="Tahoma"/>
                <w:color w:val="000000"/>
                <w:sz w:val="21"/>
                <w:szCs w:val="21"/>
              </w:rPr>
              <w:t xml:space="preserve"> Expenditure</w:t>
            </w:r>
          </w:p>
        </w:tc>
        <w:tc>
          <w:tcPr>
            <w:tcW w:w="4905" w:type="dxa"/>
          </w:tcPr>
          <w:p w14:paraId="10A849AC" w14:textId="77777777" w:rsidR="00324778" w:rsidRPr="00A52630" w:rsidRDefault="00324778" w:rsidP="009C04B2">
            <w:pPr>
              <w:numPr>
                <w:ilvl w:val="0"/>
                <w:numId w:val="36"/>
              </w:numPr>
              <w:spacing w:after="0" w:line="240" w:lineRule="auto"/>
              <w:ind w:left="252" w:hanging="252"/>
              <w:jc w:val="both"/>
              <w:rPr>
                <w:rFonts w:ascii="Cambria" w:hAnsi="Cambria" w:cs="Tahoma"/>
                <w:color w:val="000000"/>
                <w:sz w:val="21"/>
                <w:szCs w:val="21"/>
              </w:rPr>
            </w:pPr>
            <w:r w:rsidRPr="00DB3295">
              <w:rPr>
                <w:rFonts w:ascii="Cambria" w:hAnsi="Cambria" w:cs="Tahoma"/>
                <w:noProof/>
                <w:color w:val="000000"/>
                <w:sz w:val="21"/>
                <w:szCs w:val="21"/>
              </w:rPr>
              <w:t>High Level Planning &amp; Opportunity Analysis</w:t>
            </w:r>
          </w:p>
        </w:tc>
      </w:tr>
      <w:tr w:rsidR="00324778" w:rsidRPr="00257BC5" w14:paraId="028606F7" w14:textId="77777777" w:rsidTr="000323F3">
        <w:tblPrEx>
          <w:tblLook w:val="01E0" w:firstRow="1" w:lastRow="1" w:firstColumn="1" w:lastColumn="1" w:noHBand="0" w:noVBand="0"/>
        </w:tblPrEx>
        <w:trPr>
          <w:trHeight w:val="153"/>
        </w:trPr>
        <w:tc>
          <w:tcPr>
            <w:tcW w:w="4905" w:type="dxa"/>
            <w:gridSpan w:val="2"/>
          </w:tcPr>
          <w:p w14:paraId="7ABA0BE9" w14:textId="77777777" w:rsidR="00324778" w:rsidRDefault="00324778" w:rsidP="007C72CB">
            <w:pPr>
              <w:numPr>
                <w:ilvl w:val="0"/>
                <w:numId w:val="36"/>
              </w:numPr>
              <w:spacing w:after="0" w:line="240" w:lineRule="auto"/>
              <w:ind w:left="252" w:hanging="252"/>
              <w:jc w:val="both"/>
              <w:rPr>
                <w:rFonts w:ascii="Cambria" w:hAnsi="Cambria" w:cs="Tahoma"/>
                <w:color w:val="000000"/>
                <w:sz w:val="21"/>
                <w:szCs w:val="21"/>
              </w:rPr>
            </w:pPr>
            <w:r>
              <w:rPr>
                <w:rFonts w:ascii="Cambria" w:hAnsi="Cambria" w:cs="Tahoma"/>
                <w:color w:val="000000"/>
                <w:sz w:val="21"/>
                <w:szCs w:val="21"/>
              </w:rPr>
              <w:t xml:space="preserve">Good in </w:t>
            </w:r>
            <w:r w:rsidRPr="004E3A25">
              <w:rPr>
                <w:rFonts w:ascii="Cambria" w:hAnsi="Cambria" w:cs="Tahoma"/>
                <w:color w:val="000000"/>
                <w:sz w:val="21"/>
                <w:szCs w:val="21"/>
              </w:rPr>
              <w:t xml:space="preserve">Business Modelling </w:t>
            </w:r>
            <w:r>
              <w:rPr>
                <w:rFonts w:ascii="Cambria" w:hAnsi="Cambria" w:cs="Tahoma"/>
                <w:color w:val="000000"/>
                <w:sz w:val="21"/>
                <w:szCs w:val="21"/>
              </w:rPr>
              <w:t xml:space="preserve">&amp; </w:t>
            </w:r>
            <w:r w:rsidRPr="004E3A25">
              <w:rPr>
                <w:rFonts w:ascii="Cambria" w:hAnsi="Cambria" w:cs="Tahoma"/>
                <w:color w:val="000000"/>
                <w:sz w:val="21"/>
                <w:szCs w:val="21"/>
              </w:rPr>
              <w:t>Risk Assessments</w:t>
            </w:r>
          </w:p>
        </w:tc>
        <w:tc>
          <w:tcPr>
            <w:tcW w:w="4905" w:type="dxa"/>
          </w:tcPr>
          <w:p w14:paraId="4E67E341" w14:textId="77777777" w:rsidR="00324778" w:rsidRPr="00DB3295" w:rsidRDefault="00324778" w:rsidP="009C04B2">
            <w:pPr>
              <w:numPr>
                <w:ilvl w:val="0"/>
                <w:numId w:val="36"/>
              </w:numPr>
              <w:spacing w:after="0" w:line="240" w:lineRule="auto"/>
              <w:ind w:left="252" w:hanging="252"/>
              <w:jc w:val="both"/>
              <w:rPr>
                <w:rFonts w:ascii="Cambria" w:hAnsi="Cambria" w:cs="Tahoma"/>
                <w:noProof/>
                <w:color w:val="000000"/>
                <w:sz w:val="21"/>
                <w:szCs w:val="21"/>
              </w:rPr>
            </w:pPr>
            <w:r>
              <w:rPr>
                <w:rFonts w:ascii="Cambria" w:hAnsi="Cambria" w:cs="Tahoma"/>
                <w:color w:val="000000"/>
                <w:sz w:val="21"/>
                <w:szCs w:val="21"/>
              </w:rPr>
              <w:t xml:space="preserve">Knowledge </w:t>
            </w:r>
            <w:r w:rsidRPr="004E3A25">
              <w:rPr>
                <w:rFonts w:ascii="Cambria" w:hAnsi="Cambria" w:cs="Tahoma"/>
                <w:color w:val="000000"/>
                <w:sz w:val="21"/>
                <w:szCs w:val="21"/>
              </w:rPr>
              <w:t xml:space="preserve">Financial Trends </w:t>
            </w:r>
            <w:r>
              <w:rPr>
                <w:rFonts w:ascii="Cambria" w:hAnsi="Cambria" w:cs="Tahoma"/>
                <w:color w:val="000000"/>
                <w:sz w:val="21"/>
                <w:szCs w:val="21"/>
              </w:rPr>
              <w:t xml:space="preserve">&amp; </w:t>
            </w:r>
            <w:r w:rsidRPr="004E3A25">
              <w:rPr>
                <w:rFonts w:ascii="Cambria" w:hAnsi="Cambria" w:cs="Tahoma"/>
                <w:color w:val="000000"/>
                <w:sz w:val="21"/>
                <w:szCs w:val="21"/>
              </w:rPr>
              <w:t>Market Patterns</w:t>
            </w:r>
          </w:p>
        </w:tc>
      </w:tr>
      <w:tr w:rsidR="004E3A25" w:rsidRPr="00257BC5" w14:paraId="2DE2E698" w14:textId="77777777" w:rsidTr="000323F3">
        <w:tblPrEx>
          <w:tblLook w:val="01E0" w:firstRow="1" w:lastRow="1" w:firstColumn="1" w:lastColumn="1" w:noHBand="0" w:noVBand="0"/>
        </w:tblPrEx>
        <w:trPr>
          <w:trHeight w:val="153"/>
        </w:trPr>
        <w:tc>
          <w:tcPr>
            <w:tcW w:w="4905" w:type="dxa"/>
            <w:gridSpan w:val="2"/>
          </w:tcPr>
          <w:p w14:paraId="6AC5D6BE" w14:textId="77777777" w:rsidR="004E3A25" w:rsidRPr="004E3A25" w:rsidRDefault="00324778" w:rsidP="004E3A25">
            <w:pPr>
              <w:numPr>
                <w:ilvl w:val="0"/>
                <w:numId w:val="36"/>
              </w:numPr>
              <w:spacing w:after="0" w:line="240" w:lineRule="auto"/>
              <w:ind w:left="252" w:hanging="252"/>
              <w:jc w:val="both"/>
              <w:rPr>
                <w:rFonts w:ascii="Cambria" w:hAnsi="Cambria" w:cs="Tahoma"/>
                <w:color w:val="000000"/>
                <w:sz w:val="21"/>
                <w:szCs w:val="21"/>
              </w:rPr>
            </w:pPr>
            <w:r w:rsidRPr="00A52630">
              <w:rPr>
                <w:rFonts w:ascii="Cambria" w:hAnsi="Cambria" w:cs="Tahoma"/>
                <w:color w:val="000000"/>
                <w:sz w:val="21"/>
                <w:szCs w:val="21"/>
              </w:rPr>
              <w:t>Strict Compliance with  IFRS &amp; ISA</w:t>
            </w:r>
          </w:p>
        </w:tc>
        <w:tc>
          <w:tcPr>
            <w:tcW w:w="4905" w:type="dxa"/>
          </w:tcPr>
          <w:p w14:paraId="42CC2CE3" w14:textId="77777777" w:rsidR="004E3A25" w:rsidRPr="00A52630" w:rsidRDefault="00E3670E" w:rsidP="00E3670E">
            <w:pPr>
              <w:numPr>
                <w:ilvl w:val="0"/>
                <w:numId w:val="36"/>
              </w:numPr>
              <w:spacing w:after="0" w:line="240" w:lineRule="auto"/>
              <w:ind w:left="252" w:hanging="252"/>
              <w:jc w:val="both"/>
              <w:rPr>
                <w:rFonts w:ascii="Cambria" w:hAnsi="Cambria" w:cs="Tahoma"/>
                <w:color w:val="000000"/>
                <w:sz w:val="21"/>
                <w:szCs w:val="21"/>
              </w:rPr>
            </w:pPr>
            <w:r w:rsidRPr="00A52630">
              <w:rPr>
                <w:rFonts w:ascii="Cambria" w:hAnsi="Cambria" w:cs="Tahoma"/>
                <w:color w:val="000000"/>
                <w:sz w:val="21"/>
                <w:szCs w:val="21"/>
              </w:rPr>
              <w:t>Practice</w:t>
            </w:r>
            <w:r w:rsidR="004E3A25" w:rsidRPr="00A52630">
              <w:rPr>
                <w:rFonts w:ascii="Cambria" w:hAnsi="Cambria" w:cs="Tahoma"/>
                <w:color w:val="000000"/>
                <w:sz w:val="21"/>
                <w:szCs w:val="21"/>
              </w:rPr>
              <w:t xml:space="preserve"> in Auditing &amp; Legal Management</w:t>
            </w:r>
          </w:p>
        </w:tc>
      </w:tr>
      <w:tr w:rsidR="004E3A25" w:rsidRPr="00257BC5" w14:paraId="2955D074" w14:textId="77777777" w:rsidTr="000323F3">
        <w:tblPrEx>
          <w:tblLook w:val="01E0" w:firstRow="1" w:lastRow="1" w:firstColumn="1" w:lastColumn="1" w:noHBand="0" w:noVBand="0"/>
        </w:tblPrEx>
        <w:trPr>
          <w:trHeight w:val="70"/>
        </w:trPr>
        <w:tc>
          <w:tcPr>
            <w:tcW w:w="4905" w:type="dxa"/>
            <w:gridSpan w:val="2"/>
          </w:tcPr>
          <w:p w14:paraId="74B51ECC" w14:textId="77777777" w:rsidR="004E3A25" w:rsidRPr="005172CA" w:rsidRDefault="00324778" w:rsidP="005172CA">
            <w:pPr>
              <w:numPr>
                <w:ilvl w:val="0"/>
                <w:numId w:val="36"/>
              </w:numPr>
              <w:spacing w:after="0" w:line="240" w:lineRule="auto"/>
              <w:ind w:left="252" w:hanging="252"/>
              <w:jc w:val="both"/>
              <w:rPr>
                <w:rFonts w:ascii="Cambria" w:hAnsi="Cambria" w:cs="Tahoma"/>
                <w:color w:val="000000"/>
                <w:sz w:val="21"/>
                <w:szCs w:val="21"/>
              </w:rPr>
            </w:pPr>
            <w:r w:rsidRPr="00A52630">
              <w:rPr>
                <w:rFonts w:ascii="Cambria" w:hAnsi="Cambria" w:cs="Tahoma"/>
                <w:noProof/>
                <w:color w:val="000000"/>
                <w:sz w:val="21"/>
                <w:szCs w:val="21"/>
              </w:rPr>
              <w:t>Leadership with Collaborative Management Style</w:t>
            </w:r>
          </w:p>
        </w:tc>
        <w:tc>
          <w:tcPr>
            <w:tcW w:w="4905" w:type="dxa"/>
          </w:tcPr>
          <w:p w14:paraId="636B602F" w14:textId="77777777" w:rsidR="004E3A25" w:rsidRPr="00A52630" w:rsidRDefault="00324778" w:rsidP="007C72CB">
            <w:pPr>
              <w:numPr>
                <w:ilvl w:val="0"/>
                <w:numId w:val="36"/>
              </w:numPr>
              <w:spacing w:after="0" w:line="240" w:lineRule="auto"/>
              <w:ind w:left="252" w:hanging="252"/>
              <w:jc w:val="both"/>
              <w:rPr>
                <w:rFonts w:ascii="Cambria" w:hAnsi="Cambria" w:cs="Tahoma"/>
                <w:color w:val="000000"/>
                <w:sz w:val="21"/>
                <w:szCs w:val="21"/>
              </w:rPr>
            </w:pPr>
            <w:r w:rsidRPr="00A52630">
              <w:rPr>
                <w:rFonts w:ascii="Cambria" w:hAnsi="Cambria" w:cs="Tahoma"/>
                <w:color w:val="000000"/>
                <w:sz w:val="21"/>
                <w:szCs w:val="21"/>
              </w:rPr>
              <w:t xml:space="preserve">Result-driven with </w:t>
            </w:r>
            <w:r w:rsidRPr="00A52630">
              <w:rPr>
                <w:rFonts w:ascii="Cambria" w:hAnsi="Cambria" w:cs="Tahoma"/>
                <w:noProof/>
                <w:color w:val="000000"/>
                <w:sz w:val="21"/>
                <w:szCs w:val="21"/>
              </w:rPr>
              <w:t>High Sense of Commitment</w:t>
            </w:r>
          </w:p>
        </w:tc>
      </w:tr>
    </w:tbl>
    <w:p w14:paraId="5C2AC2C3" w14:textId="77777777" w:rsidR="003D5DA8" w:rsidRPr="005172CA" w:rsidRDefault="003D5DA8" w:rsidP="00073182">
      <w:pPr>
        <w:rPr>
          <w:rFonts w:ascii="Cambria" w:hAnsi="Cambria"/>
          <w:color w:val="FF0000"/>
          <w:sz w:val="10"/>
        </w:rPr>
      </w:pPr>
    </w:p>
    <w:tbl>
      <w:tblPr>
        <w:tblW w:w="9940" w:type="dxa"/>
        <w:tblInd w:w="-252" w:type="dxa"/>
        <w:tblLayout w:type="fixed"/>
        <w:tblLook w:val="04A0" w:firstRow="1" w:lastRow="0" w:firstColumn="1" w:lastColumn="0" w:noHBand="0" w:noVBand="1"/>
      </w:tblPr>
      <w:tblGrid>
        <w:gridCol w:w="8206"/>
        <w:gridCol w:w="1734"/>
      </w:tblGrid>
      <w:tr w:rsidR="00073182" w:rsidRPr="00A52630" w14:paraId="6CF518F8" w14:textId="77777777" w:rsidTr="009D44E0">
        <w:trPr>
          <w:trHeight w:val="285"/>
        </w:trPr>
        <w:tc>
          <w:tcPr>
            <w:tcW w:w="9940" w:type="dxa"/>
            <w:gridSpan w:val="2"/>
            <w:tcBorders>
              <w:bottom w:val="single" w:sz="8" w:space="0" w:color="5F5F5F"/>
            </w:tcBorders>
          </w:tcPr>
          <w:p w14:paraId="6F7E9DC3" w14:textId="77777777" w:rsidR="00073182" w:rsidRPr="00A52630" w:rsidRDefault="00073182" w:rsidP="003F677E">
            <w:pPr>
              <w:spacing w:after="0" w:line="240" w:lineRule="auto"/>
              <w:rPr>
                <w:rFonts w:ascii="Cambria" w:eastAsia="Times New Roman" w:hAnsi="Cambria"/>
                <w:b/>
                <w:bCs/>
                <w:i/>
                <w:iCs/>
                <w:color w:val="7F7F7F"/>
                <w:sz w:val="6"/>
                <w:szCs w:val="28"/>
              </w:rPr>
            </w:pPr>
          </w:p>
          <w:p w14:paraId="67772365" w14:textId="77777777" w:rsidR="00073182" w:rsidRPr="00A52630" w:rsidRDefault="002D6369" w:rsidP="003F677E">
            <w:pPr>
              <w:spacing w:after="0" w:line="240" w:lineRule="auto"/>
              <w:rPr>
                <w:rFonts w:ascii="Cambria" w:eastAsia="Times New Roman" w:hAnsi="Cambria"/>
                <w:b/>
                <w:bCs/>
                <w:i/>
                <w:iCs/>
                <w:color w:val="7F7F7F"/>
                <w:sz w:val="24"/>
                <w:szCs w:val="28"/>
              </w:rPr>
            </w:pPr>
            <w:r w:rsidRPr="00A52630">
              <w:rPr>
                <w:rFonts w:ascii="Cambria" w:eastAsia="Times New Roman" w:hAnsi="Cambria"/>
                <w:b/>
                <w:bCs/>
                <w:i/>
                <w:iCs/>
                <w:color w:val="7F7F7F"/>
                <w:sz w:val="24"/>
                <w:szCs w:val="28"/>
              </w:rPr>
              <w:t xml:space="preserve">PROFESSIONAL </w:t>
            </w:r>
            <w:r w:rsidR="00A85B24">
              <w:rPr>
                <w:rFonts w:ascii="Cambria" w:eastAsia="Times New Roman" w:hAnsi="Cambria"/>
                <w:b/>
                <w:bCs/>
                <w:i/>
                <w:iCs/>
                <w:color w:val="7F7F7F"/>
                <w:sz w:val="24"/>
                <w:szCs w:val="28"/>
              </w:rPr>
              <w:t>QUALIFICATIONS</w:t>
            </w:r>
          </w:p>
          <w:p w14:paraId="6095C6B6" w14:textId="77777777" w:rsidR="00073182" w:rsidRPr="00A52630" w:rsidRDefault="00073182" w:rsidP="003F677E">
            <w:pPr>
              <w:spacing w:after="0" w:line="240" w:lineRule="auto"/>
              <w:rPr>
                <w:rFonts w:ascii="Cambria" w:hAnsi="Cambria" w:cs="Tahoma"/>
                <w:b/>
                <w:color w:val="7F7F7F"/>
                <w:sz w:val="6"/>
              </w:rPr>
            </w:pPr>
          </w:p>
        </w:tc>
      </w:tr>
      <w:tr w:rsidR="00073182" w:rsidRPr="003B1B86" w14:paraId="52C4313D" w14:textId="77777777" w:rsidTr="009D44E0">
        <w:trPr>
          <w:trHeight w:val="105"/>
        </w:trPr>
        <w:tc>
          <w:tcPr>
            <w:tcW w:w="9940" w:type="dxa"/>
            <w:gridSpan w:val="2"/>
            <w:tcBorders>
              <w:top w:val="single" w:sz="8" w:space="0" w:color="5F5F5F"/>
            </w:tcBorders>
          </w:tcPr>
          <w:p w14:paraId="11CBCEAB" w14:textId="77777777" w:rsidR="00073182" w:rsidRPr="003B1B86" w:rsidRDefault="00073182" w:rsidP="003F677E">
            <w:pPr>
              <w:spacing w:after="0" w:line="240" w:lineRule="auto"/>
              <w:rPr>
                <w:rFonts w:ascii="Cambria" w:hAnsi="Cambria" w:cs="Tahoma"/>
                <w:color w:val="FF0000"/>
                <w:sz w:val="10"/>
                <w:szCs w:val="10"/>
              </w:rPr>
            </w:pPr>
          </w:p>
        </w:tc>
      </w:tr>
      <w:tr w:rsidR="002D6369" w:rsidRPr="00A52630" w14:paraId="7A048844" w14:textId="77777777" w:rsidTr="009D44E0">
        <w:trPr>
          <w:trHeight w:val="97"/>
        </w:trPr>
        <w:tc>
          <w:tcPr>
            <w:tcW w:w="8206" w:type="dxa"/>
          </w:tcPr>
          <w:p w14:paraId="1AA27D4E" w14:textId="19E47510" w:rsidR="00B56FFA" w:rsidRDefault="00B56FFA" w:rsidP="002D6369">
            <w:pPr>
              <w:pStyle w:val="Heading3"/>
              <w:shd w:val="clear" w:color="auto" w:fill="FFFFFF"/>
              <w:spacing w:before="0" w:beforeAutospacing="0" w:after="0" w:afterAutospacing="0"/>
              <w:rPr>
                <w:rFonts w:ascii="Cambria" w:eastAsia="Calibri" w:hAnsi="Cambria" w:cs="Tahoma"/>
                <w:color w:val="000000"/>
                <w:sz w:val="21"/>
                <w:szCs w:val="21"/>
              </w:rPr>
            </w:pPr>
            <w:r>
              <w:rPr>
                <w:rFonts w:ascii="Cambria" w:eastAsia="Calibri" w:hAnsi="Cambria" w:cs="Tahoma"/>
                <w:color w:val="000000"/>
                <w:sz w:val="21"/>
                <w:szCs w:val="21"/>
              </w:rPr>
              <w:t>Purs</w:t>
            </w:r>
            <w:r w:rsidR="00B8571C">
              <w:rPr>
                <w:rFonts w:ascii="Cambria" w:eastAsia="Calibri" w:hAnsi="Cambria" w:cs="Tahoma"/>
                <w:color w:val="000000"/>
                <w:sz w:val="21"/>
                <w:szCs w:val="21"/>
              </w:rPr>
              <w:t>u</w:t>
            </w:r>
            <w:r>
              <w:rPr>
                <w:rFonts w:ascii="Cambria" w:eastAsia="Calibri" w:hAnsi="Cambria" w:cs="Tahoma"/>
                <w:color w:val="000000"/>
                <w:sz w:val="21"/>
                <w:szCs w:val="21"/>
              </w:rPr>
              <w:t>ing – Chartered Financial Analyst (CFA)</w:t>
            </w:r>
          </w:p>
          <w:p w14:paraId="23124410" w14:textId="77777777" w:rsidR="00895AD1" w:rsidRDefault="00895AD1" w:rsidP="002D6369">
            <w:pPr>
              <w:pStyle w:val="Heading3"/>
              <w:shd w:val="clear" w:color="auto" w:fill="FFFFFF"/>
              <w:spacing w:before="0" w:beforeAutospacing="0" w:after="0" w:afterAutospacing="0"/>
              <w:rPr>
                <w:rFonts w:ascii="Cambria" w:eastAsia="Calibri" w:hAnsi="Cambria" w:cs="Tahoma"/>
                <w:color w:val="000000"/>
                <w:sz w:val="21"/>
                <w:szCs w:val="21"/>
              </w:rPr>
            </w:pPr>
          </w:p>
          <w:p w14:paraId="4BA1D710" w14:textId="30D01B2F" w:rsidR="00347CEC" w:rsidRPr="00A52630" w:rsidRDefault="002D6369" w:rsidP="002D6369">
            <w:pPr>
              <w:pStyle w:val="Heading3"/>
              <w:shd w:val="clear" w:color="auto" w:fill="FFFFFF"/>
              <w:spacing w:before="0" w:beforeAutospacing="0" w:after="0" w:afterAutospacing="0"/>
              <w:rPr>
                <w:rFonts w:ascii="Cambria" w:eastAsia="Calibri" w:hAnsi="Cambria" w:cs="Tahoma"/>
                <w:color w:val="000000"/>
                <w:sz w:val="21"/>
                <w:szCs w:val="21"/>
              </w:rPr>
            </w:pPr>
            <w:r w:rsidRPr="002D6369">
              <w:rPr>
                <w:rFonts w:ascii="Cambria" w:eastAsia="Calibri" w:hAnsi="Cambria" w:cs="Tahoma"/>
                <w:color w:val="000000"/>
                <w:sz w:val="21"/>
                <w:szCs w:val="21"/>
              </w:rPr>
              <w:t xml:space="preserve">Finalist </w:t>
            </w:r>
            <w:r>
              <w:rPr>
                <w:rFonts w:ascii="Cambria" w:eastAsia="Calibri" w:hAnsi="Cambria" w:cs="Tahoma"/>
                <w:color w:val="000000"/>
                <w:sz w:val="21"/>
                <w:szCs w:val="21"/>
              </w:rPr>
              <w:t xml:space="preserve">- </w:t>
            </w:r>
            <w:r w:rsidRPr="00A52630">
              <w:rPr>
                <w:rFonts w:ascii="Cambria" w:eastAsia="Calibri" w:hAnsi="Cambria" w:cs="Tahoma"/>
                <w:color w:val="000000"/>
                <w:sz w:val="21"/>
                <w:szCs w:val="21"/>
              </w:rPr>
              <w:t>Chartered Institute of Management Accountant (</w:t>
            </w:r>
            <w:r w:rsidR="0068738D" w:rsidRPr="00A52630">
              <w:rPr>
                <w:rFonts w:ascii="Cambria" w:eastAsia="Calibri" w:hAnsi="Cambria" w:cs="Tahoma"/>
                <w:color w:val="000000"/>
                <w:sz w:val="21"/>
                <w:szCs w:val="21"/>
              </w:rPr>
              <w:t>CIMA)</w:t>
            </w:r>
            <w:r w:rsidR="0068738D">
              <w:rPr>
                <w:rFonts w:ascii="Cambria" w:eastAsia="Calibri" w:hAnsi="Cambria" w:cs="Tahoma"/>
                <w:color w:val="000000"/>
                <w:sz w:val="21"/>
                <w:szCs w:val="21"/>
              </w:rPr>
              <w:t xml:space="preserve">  </w:t>
            </w:r>
            <w:r w:rsidR="00B56FFA">
              <w:rPr>
                <w:rFonts w:ascii="Cambria" w:eastAsia="Calibri" w:hAnsi="Cambria" w:cs="Tahoma"/>
                <w:color w:val="000000"/>
                <w:sz w:val="21"/>
                <w:szCs w:val="21"/>
              </w:rPr>
              <w:t xml:space="preserve">                                                                        </w:t>
            </w:r>
          </w:p>
        </w:tc>
        <w:tc>
          <w:tcPr>
            <w:tcW w:w="1733" w:type="dxa"/>
          </w:tcPr>
          <w:p w14:paraId="56323B38" w14:textId="68D62DEE" w:rsidR="00073182" w:rsidRDefault="00B56FFA" w:rsidP="002D6369">
            <w:pPr>
              <w:pStyle w:val="Heading3"/>
              <w:shd w:val="clear" w:color="auto" w:fill="FFFFFF"/>
              <w:spacing w:before="0" w:beforeAutospacing="0" w:after="0" w:afterAutospacing="0"/>
              <w:jc w:val="right"/>
              <w:rPr>
                <w:rFonts w:ascii="Cambria" w:eastAsia="Calibri" w:hAnsi="Cambria" w:cs="Tahoma"/>
                <w:color w:val="000000"/>
                <w:sz w:val="21"/>
                <w:szCs w:val="21"/>
              </w:rPr>
            </w:pPr>
            <w:r>
              <w:rPr>
                <w:rFonts w:ascii="Cambria" w:eastAsia="Calibri" w:hAnsi="Cambria" w:cs="Tahoma"/>
                <w:color w:val="000000"/>
                <w:sz w:val="21"/>
                <w:szCs w:val="21"/>
              </w:rPr>
              <w:t xml:space="preserve"> </w:t>
            </w:r>
            <w:r w:rsidR="002D6369" w:rsidRPr="00A52630">
              <w:rPr>
                <w:rFonts w:ascii="Cambria" w:eastAsia="Calibri" w:hAnsi="Cambria" w:cs="Tahoma"/>
                <w:color w:val="000000"/>
                <w:sz w:val="21"/>
                <w:szCs w:val="21"/>
              </w:rPr>
              <w:t>20</w:t>
            </w:r>
            <w:r>
              <w:rPr>
                <w:rFonts w:ascii="Cambria" w:eastAsia="Calibri" w:hAnsi="Cambria" w:cs="Tahoma"/>
                <w:color w:val="000000"/>
                <w:sz w:val="21"/>
                <w:szCs w:val="21"/>
              </w:rPr>
              <w:t>20</w:t>
            </w:r>
          </w:p>
          <w:p w14:paraId="2DC1043E" w14:textId="77777777" w:rsidR="00895AD1" w:rsidRDefault="00895AD1" w:rsidP="002D6369">
            <w:pPr>
              <w:pStyle w:val="Heading3"/>
              <w:shd w:val="clear" w:color="auto" w:fill="FFFFFF"/>
              <w:spacing w:before="0" w:beforeAutospacing="0" w:after="0" w:afterAutospacing="0"/>
              <w:jc w:val="right"/>
              <w:rPr>
                <w:rFonts w:ascii="Cambria" w:eastAsia="Calibri" w:hAnsi="Cambria" w:cs="Tahoma"/>
                <w:color w:val="000000"/>
                <w:sz w:val="21"/>
                <w:szCs w:val="21"/>
              </w:rPr>
            </w:pPr>
          </w:p>
          <w:p w14:paraId="1AC45BDA" w14:textId="4DFAE8C7" w:rsidR="00B56FFA" w:rsidRPr="00A52630" w:rsidRDefault="00B56FFA" w:rsidP="002D6369">
            <w:pPr>
              <w:pStyle w:val="Heading3"/>
              <w:shd w:val="clear" w:color="auto" w:fill="FFFFFF"/>
              <w:spacing w:before="0" w:beforeAutospacing="0" w:after="0" w:afterAutospacing="0"/>
              <w:jc w:val="right"/>
              <w:rPr>
                <w:rFonts w:ascii="Cambria" w:eastAsia="Calibri" w:hAnsi="Cambria" w:cs="Tahoma"/>
                <w:color w:val="000000"/>
                <w:sz w:val="21"/>
                <w:szCs w:val="21"/>
              </w:rPr>
            </w:pPr>
            <w:r>
              <w:rPr>
                <w:rFonts w:ascii="Cambria" w:eastAsia="Calibri" w:hAnsi="Cambria" w:cs="Tahoma"/>
                <w:color w:val="000000"/>
                <w:sz w:val="21"/>
                <w:szCs w:val="21"/>
              </w:rPr>
              <w:t>2019</w:t>
            </w:r>
          </w:p>
        </w:tc>
      </w:tr>
      <w:tr w:rsidR="00895AD1" w:rsidRPr="00A52630" w14:paraId="7E168012" w14:textId="77777777" w:rsidTr="009D44E0">
        <w:trPr>
          <w:trHeight w:val="97"/>
        </w:trPr>
        <w:tc>
          <w:tcPr>
            <w:tcW w:w="8206" w:type="dxa"/>
          </w:tcPr>
          <w:p w14:paraId="5E80F15E" w14:textId="77777777" w:rsidR="00895AD1" w:rsidRDefault="00895AD1" w:rsidP="002D6369">
            <w:pPr>
              <w:pStyle w:val="Heading3"/>
              <w:shd w:val="clear" w:color="auto" w:fill="FFFFFF"/>
              <w:spacing w:before="0" w:beforeAutospacing="0" w:after="0" w:afterAutospacing="0"/>
              <w:rPr>
                <w:rFonts w:ascii="Cambria" w:eastAsia="Calibri" w:hAnsi="Cambria" w:cs="Tahoma"/>
                <w:color w:val="000000"/>
                <w:sz w:val="21"/>
                <w:szCs w:val="21"/>
              </w:rPr>
            </w:pPr>
          </w:p>
          <w:p w14:paraId="476D6F88" w14:textId="79DF70AF" w:rsidR="009D44E0" w:rsidRDefault="009D44E0" w:rsidP="002D6369">
            <w:pPr>
              <w:pStyle w:val="Heading3"/>
              <w:shd w:val="clear" w:color="auto" w:fill="FFFFFF"/>
              <w:spacing w:before="0" w:beforeAutospacing="0" w:after="0" w:afterAutospacing="0"/>
              <w:rPr>
                <w:rFonts w:ascii="Cambria" w:eastAsia="Calibri" w:hAnsi="Cambria" w:cs="Tahoma"/>
                <w:color w:val="000000"/>
                <w:sz w:val="21"/>
                <w:szCs w:val="21"/>
              </w:rPr>
            </w:pPr>
            <w:r>
              <w:rPr>
                <w:rFonts w:ascii="Cambria" w:eastAsia="Calibri" w:hAnsi="Cambria" w:cs="Tahoma"/>
                <w:color w:val="000000"/>
                <w:sz w:val="21"/>
                <w:szCs w:val="21"/>
              </w:rPr>
              <w:t xml:space="preserve">Fellow Chartered Certified Accountant (FCCA)                                                                                                                                                                                                    </w:t>
            </w:r>
          </w:p>
          <w:p w14:paraId="49FEC142" w14:textId="382A3CDB" w:rsidR="009D44E0" w:rsidRDefault="009D44E0" w:rsidP="002D6369">
            <w:pPr>
              <w:pStyle w:val="Heading3"/>
              <w:shd w:val="clear" w:color="auto" w:fill="FFFFFF"/>
              <w:spacing w:before="0" w:beforeAutospacing="0" w:after="0" w:afterAutospacing="0"/>
              <w:rPr>
                <w:rFonts w:ascii="Cambria" w:eastAsia="Calibri" w:hAnsi="Cambria" w:cs="Tahoma"/>
                <w:color w:val="000000"/>
                <w:sz w:val="21"/>
                <w:szCs w:val="21"/>
              </w:rPr>
            </w:pPr>
          </w:p>
        </w:tc>
        <w:tc>
          <w:tcPr>
            <w:tcW w:w="1733" w:type="dxa"/>
          </w:tcPr>
          <w:p w14:paraId="32486F1F" w14:textId="77777777" w:rsidR="00895AD1" w:rsidRDefault="00895AD1" w:rsidP="009D44E0">
            <w:pPr>
              <w:pStyle w:val="Heading3"/>
              <w:shd w:val="clear" w:color="auto" w:fill="FFFFFF"/>
              <w:spacing w:before="0" w:beforeAutospacing="0" w:after="0" w:afterAutospacing="0"/>
              <w:jc w:val="center"/>
              <w:rPr>
                <w:rFonts w:ascii="Cambria" w:eastAsia="Calibri" w:hAnsi="Cambria" w:cs="Tahoma"/>
                <w:color w:val="000000"/>
                <w:sz w:val="21"/>
                <w:szCs w:val="21"/>
              </w:rPr>
            </w:pPr>
          </w:p>
          <w:p w14:paraId="4D48D4BF" w14:textId="649C5F98" w:rsidR="009D44E0" w:rsidRDefault="009D44E0" w:rsidP="009D44E0">
            <w:pPr>
              <w:pStyle w:val="Heading3"/>
              <w:shd w:val="clear" w:color="auto" w:fill="FFFFFF"/>
              <w:spacing w:before="0" w:beforeAutospacing="0" w:after="0" w:afterAutospacing="0"/>
              <w:jc w:val="center"/>
              <w:rPr>
                <w:rFonts w:ascii="Cambria" w:eastAsia="Calibri" w:hAnsi="Cambria" w:cs="Tahoma"/>
                <w:color w:val="000000"/>
                <w:sz w:val="21"/>
                <w:szCs w:val="21"/>
              </w:rPr>
            </w:pPr>
            <w:r>
              <w:rPr>
                <w:rFonts w:ascii="Cambria" w:eastAsia="Calibri" w:hAnsi="Cambria" w:cs="Tahoma"/>
                <w:color w:val="000000"/>
                <w:sz w:val="21"/>
                <w:szCs w:val="21"/>
              </w:rPr>
              <w:t xml:space="preserve">                      2019</w:t>
            </w:r>
          </w:p>
        </w:tc>
      </w:tr>
      <w:tr w:rsidR="002D6369" w:rsidRPr="0071132B" w14:paraId="033F7C2F" w14:textId="77777777" w:rsidTr="009D44E0">
        <w:trPr>
          <w:trHeight w:val="105"/>
        </w:trPr>
        <w:tc>
          <w:tcPr>
            <w:tcW w:w="9940" w:type="dxa"/>
            <w:gridSpan w:val="2"/>
          </w:tcPr>
          <w:p w14:paraId="1AECA340" w14:textId="77777777" w:rsidR="002D6369" w:rsidRPr="0071132B" w:rsidRDefault="002D6369" w:rsidP="003F677E">
            <w:pPr>
              <w:spacing w:after="0" w:line="240" w:lineRule="auto"/>
              <w:jc w:val="right"/>
              <w:rPr>
                <w:rFonts w:ascii="Cambria" w:hAnsi="Cambria" w:cs="Tahoma"/>
                <w:b/>
                <w:color w:val="FF0000"/>
                <w:sz w:val="10"/>
                <w:szCs w:val="10"/>
              </w:rPr>
            </w:pPr>
          </w:p>
        </w:tc>
      </w:tr>
      <w:tr w:rsidR="002D6369" w:rsidRPr="00A52630" w14:paraId="3402FC3B" w14:textId="77777777" w:rsidTr="009D44E0">
        <w:trPr>
          <w:trHeight w:val="97"/>
        </w:trPr>
        <w:tc>
          <w:tcPr>
            <w:tcW w:w="8206" w:type="dxa"/>
          </w:tcPr>
          <w:p w14:paraId="358BD7D0" w14:textId="77777777" w:rsidR="002D6369" w:rsidRPr="00A52630" w:rsidRDefault="002D6369" w:rsidP="007C72CB">
            <w:pPr>
              <w:pStyle w:val="Heading3"/>
              <w:shd w:val="clear" w:color="auto" w:fill="FFFFFF"/>
              <w:spacing w:before="0" w:beforeAutospacing="0" w:after="0" w:afterAutospacing="0"/>
              <w:rPr>
                <w:rFonts w:ascii="Cambria" w:eastAsia="Calibri" w:hAnsi="Cambria" w:cs="Tahoma"/>
                <w:color w:val="000000"/>
                <w:sz w:val="21"/>
                <w:szCs w:val="21"/>
              </w:rPr>
            </w:pPr>
            <w:r w:rsidRPr="00A52630">
              <w:rPr>
                <w:rFonts w:ascii="Cambria" w:eastAsia="Calibri" w:hAnsi="Cambria" w:cs="Tahoma"/>
                <w:color w:val="000000"/>
                <w:sz w:val="21"/>
                <w:szCs w:val="21"/>
              </w:rPr>
              <w:t>Member - United Arab Emirates Chartered Accountant (UAECA)</w:t>
            </w:r>
          </w:p>
        </w:tc>
        <w:tc>
          <w:tcPr>
            <w:tcW w:w="1733" w:type="dxa"/>
          </w:tcPr>
          <w:p w14:paraId="50E31E01" w14:textId="77777777" w:rsidR="002D6369" w:rsidRPr="00A52630" w:rsidRDefault="002D6369" w:rsidP="002D6369">
            <w:pPr>
              <w:pStyle w:val="Heading3"/>
              <w:shd w:val="clear" w:color="auto" w:fill="FFFFFF"/>
              <w:spacing w:before="0" w:beforeAutospacing="0" w:after="0" w:afterAutospacing="0"/>
              <w:jc w:val="right"/>
              <w:rPr>
                <w:rFonts w:ascii="Cambria" w:eastAsia="Calibri" w:hAnsi="Cambria" w:cs="Tahoma"/>
                <w:color w:val="000000"/>
                <w:sz w:val="21"/>
                <w:szCs w:val="21"/>
              </w:rPr>
            </w:pPr>
            <w:r w:rsidRPr="00A52630">
              <w:rPr>
                <w:rFonts w:ascii="Cambria" w:eastAsia="Calibri" w:hAnsi="Cambria" w:cs="Tahoma"/>
                <w:color w:val="000000"/>
                <w:sz w:val="21"/>
                <w:szCs w:val="21"/>
              </w:rPr>
              <w:t>Nov 2015</w:t>
            </w:r>
          </w:p>
        </w:tc>
      </w:tr>
      <w:tr w:rsidR="002D6369" w:rsidRPr="0071132B" w14:paraId="39B94B8F" w14:textId="77777777" w:rsidTr="009D44E0">
        <w:trPr>
          <w:trHeight w:val="97"/>
        </w:trPr>
        <w:tc>
          <w:tcPr>
            <w:tcW w:w="9940" w:type="dxa"/>
            <w:gridSpan w:val="2"/>
          </w:tcPr>
          <w:p w14:paraId="7193448A" w14:textId="77777777" w:rsidR="002D6369" w:rsidRPr="0071132B" w:rsidRDefault="002D6369" w:rsidP="007C72CB">
            <w:pPr>
              <w:spacing w:after="0" w:line="240" w:lineRule="auto"/>
              <w:jc w:val="right"/>
              <w:rPr>
                <w:rFonts w:ascii="Cambria" w:hAnsi="Cambria" w:cs="Tahoma"/>
                <w:b/>
                <w:color w:val="FF0000"/>
                <w:sz w:val="10"/>
                <w:szCs w:val="10"/>
              </w:rPr>
            </w:pPr>
          </w:p>
        </w:tc>
      </w:tr>
      <w:tr w:rsidR="002D6369" w:rsidRPr="002D6369" w14:paraId="64288387" w14:textId="77777777" w:rsidTr="009D44E0">
        <w:trPr>
          <w:trHeight w:val="345"/>
        </w:trPr>
        <w:tc>
          <w:tcPr>
            <w:tcW w:w="8206" w:type="dxa"/>
          </w:tcPr>
          <w:p w14:paraId="736A2CC9" w14:textId="77777777" w:rsidR="00895AD1" w:rsidRDefault="00895AD1" w:rsidP="0040432E">
            <w:pPr>
              <w:pStyle w:val="Heading3"/>
              <w:shd w:val="clear" w:color="auto" w:fill="FFFFFF"/>
              <w:spacing w:before="0" w:beforeAutospacing="0" w:after="0" w:afterAutospacing="0"/>
              <w:rPr>
                <w:rFonts w:ascii="Cambria" w:eastAsia="Calibri" w:hAnsi="Cambria" w:cs="Tahoma"/>
                <w:color w:val="000000"/>
                <w:sz w:val="21"/>
                <w:szCs w:val="21"/>
              </w:rPr>
            </w:pPr>
          </w:p>
          <w:p w14:paraId="1494764F" w14:textId="0EC9EBDD" w:rsidR="002D6369" w:rsidRPr="002D6369" w:rsidRDefault="002D6369" w:rsidP="0040432E">
            <w:pPr>
              <w:pStyle w:val="Heading3"/>
              <w:shd w:val="clear" w:color="auto" w:fill="FFFFFF"/>
              <w:spacing w:before="0" w:beforeAutospacing="0" w:after="0" w:afterAutospacing="0"/>
              <w:rPr>
                <w:rFonts w:ascii="Cambria" w:eastAsia="Calibri" w:hAnsi="Cambria" w:cs="Tahoma"/>
                <w:color w:val="000000"/>
                <w:sz w:val="21"/>
                <w:szCs w:val="21"/>
              </w:rPr>
            </w:pPr>
            <w:r>
              <w:rPr>
                <w:rFonts w:ascii="Cambria" w:eastAsia="Calibri" w:hAnsi="Cambria" w:cs="Tahoma"/>
                <w:color w:val="000000"/>
                <w:sz w:val="21"/>
                <w:szCs w:val="21"/>
              </w:rPr>
              <w:t xml:space="preserve">Member - </w:t>
            </w:r>
            <w:r w:rsidR="0040432E" w:rsidRPr="00A52630">
              <w:rPr>
                <w:rFonts w:ascii="Cambria" w:eastAsia="Calibri" w:hAnsi="Cambria" w:cs="Tahoma"/>
                <w:color w:val="000000"/>
                <w:sz w:val="21"/>
                <w:szCs w:val="21"/>
              </w:rPr>
              <w:t>UK</w:t>
            </w:r>
            <w:r w:rsidRPr="002D6369">
              <w:rPr>
                <w:rFonts w:ascii="Cambria" w:eastAsia="Calibri" w:hAnsi="Cambria" w:cs="Tahoma"/>
                <w:color w:val="000000"/>
                <w:sz w:val="21"/>
                <w:szCs w:val="21"/>
              </w:rPr>
              <w:t xml:space="preserve"> </w:t>
            </w:r>
            <w:r w:rsidRPr="00A52630">
              <w:rPr>
                <w:rFonts w:ascii="Cambria" w:eastAsia="Calibri" w:hAnsi="Cambria" w:cs="Tahoma"/>
                <w:color w:val="000000"/>
                <w:sz w:val="21"/>
                <w:szCs w:val="21"/>
              </w:rPr>
              <w:t xml:space="preserve">Association of Chartered Certified Accountant (ACCA) </w:t>
            </w:r>
          </w:p>
        </w:tc>
        <w:tc>
          <w:tcPr>
            <w:tcW w:w="1733" w:type="dxa"/>
          </w:tcPr>
          <w:p w14:paraId="361DE0DA" w14:textId="77777777" w:rsidR="00895AD1" w:rsidRDefault="00895AD1" w:rsidP="007C72CB">
            <w:pPr>
              <w:pStyle w:val="Heading3"/>
              <w:shd w:val="clear" w:color="auto" w:fill="FFFFFF"/>
              <w:spacing w:before="0" w:beforeAutospacing="0" w:after="0" w:afterAutospacing="0"/>
              <w:jc w:val="right"/>
              <w:rPr>
                <w:rFonts w:ascii="Cambria" w:eastAsia="Calibri" w:hAnsi="Cambria" w:cs="Tahoma"/>
                <w:color w:val="000000"/>
                <w:sz w:val="21"/>
                <w:szCs w:val="21"/>
              </w:rPr>
            </w:pPr>
          </w:p>
          <w:p w14:paraId="1E8B6182" w14:textId="4B45215E" w:rsidR="002D6369" w:rsidRPr="002D6369" w:rsidRDefault="002D6369" w:rsidP="007C72CB">
            <w:pPr>
              <w:pStyle w:val="Heading3"/>
              <w:shd w:val="clear" w:color="auto" w:fill="FFFFFF"/>
              <w:spacing w:before="0" w:beforeAutospacing="0" w:after="0" w:afterAutospacing="0"/>
              <w:jc w:val="right"/>
              <w:rPr>
                <w:rFonts w:ascii="Cambria" w:eastAsia="Calibri" w:hAnsi="Cambria" w:cs="Tahoma"/>
                <w:color w:val="000000"/>
                <w:sz w:val="21"/>
                <w:szCs w:val="21"/>
              </w:rPr>
            </w:pPr>
            <w:r>
              <w:rPr>
                <w:rFonts w:ascii="Cambria" w:eastAsia="Calibri" w:hAnsi="Cambria" w:cs="Tahoma"/>
                <w:color w:val="000000"/>
                <w:sz w:val="21"/>
                <w:szCs w:val="21"/>
              </w:rPr>
              <w:t>Aug 2013</w:t>
            </w:r>
          </w:p>
        </w:tc>
      </w:tr>
    </w:tbl>
    <w:p w14:paraId="014AC0F1" w14:textId="77777777" w:rsidR="003D5DA8" w:rsidRPr="005172CA" w:rsidRDefault="003D5DA8" w:rsidP="003D5DA8">
      <w:pPr>
        <w:rPr>
          <w:rFonts w:ascii="Cambria" w:hAnsi="Cambria"/>
          <w:color w:val="FF0000"/>
          <w:sz w:val="10"/>
        </w:rPr>
      </w:pPr>
    </w:p>
    <w:tbl>
      <w:tblPr>
        <w:tblW w:w="9810" w:type="dxa"/>
        <w:tblInd w:w="-252" w:type="dxa"/>
        <w:tblLayout w:type="fixed"/>
        <w:tblLook w:val="04A0" w:firstRow="1" w:lastRow="0" w:firstColumn="1" w:lastColumn="0" w:noHBand="0" w:noVBand="1"/>
      </w:tblPr>
      <w:tblGrid>
        <w:gridCol w:w="9810"/>
      </w:tblGrid>
      <w:tr w:rsidR="003D5DA8" w:rsidRPr="002D6369" w14:paraId="1EF8330B" w14:textId="77777777" w:rsidTr="007C72CB">
        <w:trPr>
          <w:trHeight w:val="216"/>
        </w:trPr>
        <w:tc>
          <w:tcPr>
            <w:tcW w:w="9810" w:type="dxa"/>
            <w:tcBorders>
              <w:bottom w:val="single" w:sz="8" w:space="0" w:color="5F5F5F"/>
            </w:tcBorders>
          </w:tcPr>
          <w:p w14:paraId="2BD88A6F" w14:textId="77777777" w:rsidR="003D5DA8" w:rsidRPr="002D6369" w:rsidRDefault="003D5DA8" w:rsidP="007C72CB">
            <w:pPr>
              <w:spacing w:after="0" w:line="240" w:lineRule="auto"/>
              <w:rPr>
                <w:rFonts w:ascii="Cambria" w:eastAsia="Times New Roman" w:hAnsi="Cambria"/>
                <w:b/>
                <w:bCs/>
                <w:i/>
                <w:iCs/>
                <w:color w:val="7F7F7F"/>
                <w:sz w:val="6"/>
                <w:szCs w:val="28"/>
              </w:rPr>
            </w:pPr>
          </w:p>
          <w:p w14:paraId="2D439699" w14:textId="77777777" w:rsidR="003D5DA8" w:rsidRPr="002D6369" w:rsidRDefault="002B610A" w:rsidP="007C72CB">
            <w:pPr>
              <w:spacing w:after="0" w:line="240" w:lineRule="auto"/>
              <w:rPr>
                <w:rFonts w:ascii="Cambria" w:eastAsia="Times New Roman" w:hAnsi="Cambria"/>
                <w:b/>
                <w:bCs/>
                <w:i/>
                <w:iCs/>
                <w:color w:val="7F7F7F"/>
                <w:sz w:val="24"/>
                <w:szCs w:val="28"/>
              </w:rPr>
            </w:pPr>
            <w:r>
              <w:rPr>
                <w:rFonts w:ascii="Cambria" w:eastAsia="Times New Roman" w:hAnsi="Cambria"/>
                <w:b/>
                <w:bCs/>
                <w:i/>
                <w:iCs/>
                <w:color w:val="7F7F7F"/>
                <w:sz w:val="24"/>
                <w:szCs w:val="28"/>
              </w:rPr>
              <w:t xml:space="preserve">NOTABLE </w:t>
            </w:r>
            <w:r w:rsidR="003D5DA8">
              <w:rPr>
                <w:rFonts w:ascii="Cambria" w:eastAsia="Times New Roman" w:hAnsi="Cambria"/>
                <w:b/>
                <w:bCs/>
                <w:i/>
                <w:iCs/>
                <w:color w:val="7F7F7F"/>
                <w:sz w:val="24"/>
                <w:szCs w:val="28"/>
              </w:rPr>
              <w:t xml:space="preserve"> ACHIEVEMENTS</w:t>
            </w:r>
          </w:p>
          <w:p w14:paraId="14F53B7F" w14:textId="77777777" w:rsidR="003D5DA8" w:rsidRPr="002D6369" w:rsidRDefault="003D5DA8" w:rsidP="007C72CB">
            <w:pPr>
              <w:spacing w:after="0" w:line="240" w:lineRule="auto"/>
              <w:rPr>
                <w:rFonts w:ascii="Cambria" w:hAnsi="Cambria" w:cs="Tahoma"/>
                <w:b/>
                <w:color w:val="7F7F7F"/>
                <w:sz w:val="6"/>
              </w:rPr>
            </w:pPr>
          </w:p>
        </w:tc>
      </w:tr>
      <w:tr w:rsidR="003D5DA8" w:rsidRPr="003B1B86" w14:paraId="303873D8" w14:textId="77777777" w:rsidTr="007C72CB">
        <w:trPr>
          <w:trHeight w:val="80"/>
        </w:trPr>
        <w:tc>
          <w:tcPr>
            <w:tcW w:w="9810" w:type="dxa"/>
            <w:tcBorders>
              <w:top w:val="single" w:sz="8" w:space="0" w:color="5F5F5F"/>
            </w:tcBorders>
          </w:tcPr>
          <w:p w14:paraId="32CAFC29" w14:textId="77777777" w:rsidR="003D5DA8" w:rsidRPr="003B1B86" w:rsidRDefault="003D5DA8" w:rsidP="007C72CB">
            <w:pPr>
              <w:spacing w:after="0" w:line="240" w:lineRule="auto"/>
              <w:rPr>
                <w:rFonts w:ascii="Cambria" w:hAnsi="Cambria" w:cs="Tahoma"/>
                <w:color w:val="FF0000"/>
                <w:sz w:val="10"/>
                <w:szCs w:val="10"/>
              </w:rPr>
            </w:pPr>
          </w:p>
        </w:tc>
      </w:tr>
      <w:tr w:rsidR="00F76578" w:rsidRPr="00A52630" w14:paraId="7A1E4B0D" w14:textId="77777777" w:rsidTr="006F361C">
        <w:trPr>
          <w:trHeight w:val="74"/>
        </w:trPr>
        <w:tc>
          <w:tcPr>
            <w:tcW w:w="9810" w:type="dxa"/>
          </w:tcPr>
          <w:p w14:paraId="08B71010" w14:textId="5726DD93" w:rsidR="007D2CDB" w:rsidRDefault="00BA466B" w:rsidP="00A96378">
            <w:pPr>
              <w:numPr>
                <w:ilvl w:val="0"/>
                <w:numId w:val="37"/>
              </w:numPr>
              <w:spacing w:after="0" w:line="240" w:lineRule="auto"/>
              <w:jc w:val="both"/>
              <w:rPr>
                <w:rFonts w:ascii="Cambria" w:hAnsi="Cambria" w:cs="Tahoma"/>
                <w:color w:val="000000"/>
                <w:sz w:val="21"/>
                <w:szCs w:val="21"/>
              </w:rPr>
            </w:pPr>
            <w:r w:rsidRPr="00BA466B">
              <w:rPr>
                <w:rFonts w:ascii="Cambria" w:hAnsi="Cambria" w:cs="Tahoma"/>
                <w:color w:val="000000"/>
                <w:sz w:val="21"/>
                <w:szCs w:val="21"/>
              </w:rPr>
              <w:t xml:space="preserve">Started business (The Cambridge Institute) under </w:t>
            </w:r>
            <w:r>
              <w:rPr>
                <w:rFonts w:ascii="Cambria" w:hAnsi="Cambria" w:cs="Tahoma"/>
                <w:color w:val="000000"/>
                <w:sz w:val="21"/>
                <w:szCs w:val="21"/>
              </w:rPr>
              <w:t xml:space="preserve">partnership of </w:t>
            </w:r>
            <w:r>
              <w:rPr>
                <w:rFonts w:ascii="Cambria" w:hAnsi="Cambria" w:cs="Tahoma"/>
                <w:b/>
                <w:color w:val="000000"/>
                <w:sz w:val="21"/>
                <w:szCs w:val="21"/>
                <w:u w:val="single"/>
              </w:rPr>
              <w:t xml:space="preserve">H.H Sheikh Juma </w:t>
            </w:r>
            <w:r w:rsidR="00CC3963">
              <w:rPr>
                <w:rFonts w:ascii="Cambria" w:hAnsi="Cambria" w:cs="Tahoma"/>
                <w:b/>
                <w:color w:val="000000"/>
                <w:sz w:val="21"/>
                <w:szCs w:val="21"/>
                <w:u w:val="single"/>
              </w:rPr>
              <w:t xml:space="preserve">Bin </w:t>
            </w:r>
            <w:r>
              <w:rPr>
                <w:rFonts w:ascii="Cambria" w:hAnsi="Cambria" w:cs="Tahoma"/>
                <w:b/>
                <w:color w:val="000000"/>
                <w:sz w:val="21"/>
                <w:szCs w:val="21"/>
                <w:u w:val="single"/>
              </w:rPr>
              <w:t>Ahmed Bin Juma AL Maktoum</w:t>
            </w:r>
            <w:r>
              <w:rPr>
                <w:rFonts w:ascii="Cambria" w:hAnsi="Cambria" w:cs="Tahoma"/>
                <w:color w:val="000000"/>
                <w:sz w:val="21"/>
                <w:szCs w:val="21"/>
              </w:rPr>
              <w:t xml:space="preserve"> and </w:t>
            </w:r>
            <w:r>
              <w:rPr>
                <w:rFonts w:ascii="Cambria" w:hAnsi="Cambria" w:cs="Tahoma"/>
                <w:b/>
                <w:color w:val="000000"/>
                <w:sz w:val="21"/>
                <w:szCs w:val="21"/>
                <w:u w:val="single"/>
              </w:rPr>
              <w:t>Zenzari DWC LLC.</w:t>
            </w:r>
          </w:p>
          <w:p w14:paraId="00C0F77B" w14:textId="4CF5B1E9" w:rsidR="00A9619B" w:rsidRPr="00A66E9D" w:rsidRDefault="00A9619B" w:rsidP="00A96378">
            <w:pPr>
              <w:numPr>
                <w:ilvl w:val="0"/>
                <w:numId w:val="37"/>
              </w:numPr>
              <w:spacing w:after="0" w:line="240" w:lineRule="auto"/>
              <w:jc w:val="both"/>
              <w:rPr>
                <w:rFonts w:ascii="Cambria" w:hAnsi="Cambria" w:cs="Tahoma"/>
                <w:color w:val="000000"/>
                <w:sz w:val="21"/>
                <w:szCs w:val="21"/>
              </w:rPr>
            </w:pPr>
            <w:r w:rsidRPr="00A66E9D">
              <w:rPr>
                <w:rFonts w:ascii="Cambria" w:hAnsi="Cambria" w:cs="Tahoma"/>
                <w:color w:val="000000"/>
                <w:sz w:val="21"/>
                <w:szCs w:val="21"/>
              </w:rPr>
              <w:t xml:space="preserve">Entrusted </w:t>
            </w:r>
            <w:r w:rsidR="00A66E9D" w:rsidRPr="00A66E9D">
              <w:rPr>
                <w:rFonts w:ascii="Cambria" w:hAnsi="Cambria" w:cs="Tahoma"/>
                <w:color w:val="000000"/>
                <w:sz w:val="21"/>
                <w:szCs w:val="21"/>
              </w:rPr>
              <w:t>by Zenzari’s proprietor</w:t>
            </w:r>
            <w:r w:rsidR="00A66E9D">
              <w:rPr>
                <w:rFonts w:ascii="Cambria" w:hAnsi="Cambria" w:cs="Tahoma"/>
                <w:color w:val="000000"/>
                <w:sz w:val="21"/>
                <w:szCs w:val="21"/>
              </w:rPr>
              <w:t xml:space="preserve"> </w:t>
            </w:r>
            <w:r w:rsidRPr="00A66E9D">
              <w:rPr>
                <w:rFonts w:ascii="Cambria" w:hAnsi="Cambria" w:cs="Tahoma"/>
                <w:color w:val="000000"/>
                <w:sz w:val="21"/>
                <w:szCs w:val="21"/>
              </w:rPr>
              <w:t xml:space="preserve">to be the key finance steward of </w:t>
            </w:r>
            <w:r w:rsidR="00A66E9D">
              <w:rPr>
                <w:rFonts w:ascii="Cambria" w:hAnsi="Cambria" w:cs="Tahoma"/>
                <w:color w:val="000000"/>
                <w:sz w:val="21"/>
                <w:szCs w:val="21"/>
              </w:rPr>
              <w:t xml:space="preserve">their new venture - </w:t>
            </w:r>
            <w:r w:rsidRPr="00A66E9D">
              <w:rPr>
                <w:rFonts w:ascii="Cambria" w:hAnsi="Cambria" w:cs="Tahoma"/>
                <w:color w:val="000000"/>
                <w:sz w:val="21"/>
                <w:szCs w:val="21"/>
              </w:rPr>
              <w:t>CL Seifert International, a global renowned high-end and</w:t>
            </w:r>
            <w:r w:rsidR="00C33004" w:rsidRPr="00A66E9D">
              <w:rPr>
                <w:rFonts w:ascii="Cambria" w:hAnsi="Cambria" w:cs="Tahoma"/>
                <w:color w:val="000000"/>
                <w:sz w:val="21"/>
                <w:szCs w:val="21"/>
              </w:rPr>
              <w:t xml:space="preserve"> commercialized </w:t>
            </w:r>
            <w:r w:rsidRPr="00A66E9D">
              <w:rPr>
                <w:rFonts w:ascii="Cambria" w:hAnsi="Cambria" w:cs="Tahoma"/>
                <w:color w:val="000000"/>
                <w:sz w:val="21"/>
                <w:szCs w:val="21"/>
              </w:rPr>
              <w:t xml:space="preserve">tailoring company </w:t>
            </w:r>
            <w:r w:rsidR="00C33004" w:rsidRPr="00A66E9D">
              <w:rPr>
                <w:rFonts w:ascii="Cambria" w:hAnsi="Cambria" w:cs="Tahoma"/>
                <w:color w:val="000000"/>
                <w:sz w:val="21"/>
                <w:szCs w:val="21"/>
              </w:rPr>
              <w:t xml:space="preserve">with </w:t>
            </w:r>
            <w:r w:rsidR="00285EEA">
              <w:rPr>
                <w:rFonts w:ascii="Cambria" w:hAnsi="Cambria" w:cs="Tahoma"/>
                <w:color w:val="000000"/>
                <w:sz w:val="21"/>
                <w:szCs w:val="21"/>
              </w:rPr>
              <w:t xml:space="preserve">a </w:t>
            </w:r>
            <w:r w:rsidR="00C33004" w:rsidRPr="00A66E9D">
              <w:rPr>
                <w:rFonts w:ascii="Cambria" w:hAnsi="Cambria" w:cs="Tahoma"/>
                <w:color w:val="000000"/>
                <w:sz w:val="21"/>
                <w:szCs w:val="21"/>
              </w:rPr>
              <w:t xml:space="preserve">special </w:t>
            </w:r>
            <w:r w:rsidR="00690068">
              <w:rPr>
                <w:rFonts w:ascii="Cambria" w:hAnsi="Cambria" w:cs="Tahoma"/>
                <w:color w:val="000000"/>
                <w:sz w:val="21"/>
                <w:szCs w:val="21"/>
              </w:rPr>
              <w:t xml:space="preserve">royal </w:t>
            </w:r>
            <w:r w:rsidR="00C33004" w:rsidRPr="00A66E9D">
              <w:rPr>
                <w:rFonts w:ascii="Cambria" w:hAnsi="Cambria" w:cs="Tahoma"/>
                <w:color w:val="000000"/>
                <w:sz w:val="21"/>
                <w:szCs w:val="21"/>
              </w:rPr>
              <w:t xml:space="preserve">appointment with </w:t>
            </w:r>
            <w:r w:rsidRPr="00A66E9D">
              <w:rPr>
                <w:rFonts w:ascii="Cambria" w:hAnsi="Cambria" w:cs="Tahoma"/>
                <w:color w:val="000000"/>
                <w:sz w:val="21"/>
                <w:szCs w:val="21"/>
              </w:rPr>
              <w:t>H.H. Sheikh Khalifa Bin Khalid</w:t>
            </w:r>
            <w:r w:rsidR="00C33004" w:rsidRPr="00A66E9D">
              <w:rPr>
                <w:rFonts w:ascii="Cambria" w:hAnsi="Cambria" w:cs="Tahoma"/>
                <w:color w:val="000000"/>
                <w:sz w:val="21"/>
                <w:szCs w:val="21"/>
              </w:rPr>
              <w:t xml:space="preserve"> Al Ahmed and distinct partnership with H.H. Khalifa Bin Hamid Al Nahyan. </w:t>
            </w:r>
            <w:r w:rsidR="00285EEA">
              <w:rPr>
                <w:rFonts w:ascii="Cambria" w:hAnsi="Cambria" w:cs="Tahoma"/>
                <w:color w:val="000000"/>
                <w:sz w:val="21"/>
                <w:szCs w:val="21"/>
              </w:rPr>
              <w:t>Set up the company’s Finance Department up to its present established state.</w:t>
            </w:r>
          </w:p>
          <w:p w14:paraId="05E2E8E4" w14:textId="77777777" w:rsidR="00A9619B" w:rsidRDefault="00C33004" w:rsidP="00A9619B">
            <w:pPr>
              <w:numPr>
                <w:ilvl w:val="0"/>
                <w:numId w:val="37"/>
              </w:numPr>
              <w:spacing w:after="0" w:line="240" w:lineRule="auto"/>
              <w:jc w:val="both"/>
              <w:rPr>
                <w:rFonts w:ascii="Cambria" w:hAnsi="Cambria" w:cs="Tahoma"/>
                <w:color w:val="000000"/>
                <w:sz w:val="21"/>
                <w:szCs w:val="21"/>
              </w:rPr>
            </w:pPr>
            <w:r w:rsidRPr="00235965">
              <w:rPr>
                <w:rFonts w:ascii="Cambria" w:hAnsi="Cambria" w:cs="Tahoma"/>
                <w:color w:val="000000"/>
                <w:sz w:val="21"/>
                <w:szCs w:val="21"/>
              </w:rPr>
              <w:t>Instrumental in expanding CL Seifert</w:t>
            </w:r>
            <w:r w:rsidR="00235965">
              <w:rPr>
                <w:rFonts w:ascii="Cambria" w:hAnsi="Cambria" w:cs="Tahoma"/>
                <w:color w:val="000000"/>
                <w:sz w:val="21"/>
                <w:szCs w:val="21"/>
              </w:rPr>
              <w:t xml:space="preserve"> </w:t>
            </w:r>
            <w:r w:rsidR="00235965" w:rsidRPr="00C33004">
              <w:rPr>
                <w:rFonts w:ascii="Cambria" w:hAnsi="Cambria" w:cs="Tahoma"/>
                <w:color w:val="000000"/>
                <w:sz w:val="21"/>
                <w:szCs w:val="21"/>
              </w:rPr>
              <w:t>International</w:t>
            </w:r>
            <w:r w:rsidRPr="00235965">
              <w:rPr>
                <w:rFonts w:ascii="Cambria" w:hAnsi="Cambria" w:cs="Tahoma"/>
                <w:color w:val="000000"/>
                <w:sz w:val="21"/>
                <w:szCs w:val="21"/>
              </w:rPr>
              <w:t xml:space="preserve">’s </w:t>
            </w:r>
            <w:r w:rsidR="00191D63">
              <w:rPr>
                <w:rFonts w:ascii="Cambria" w:hAnsi="Cambria" w:cs="Tahoma"/>
                <w:color w:val="000000"/>
                <w:sz w:val="21"/>
                <w:szCs w:val="21"/>
              </w:rPr>
              <w:t>gala and</w:t>
            </w:r>
            <w:r w:rsidR="0045707A">
              <w:rPr>
                <w:rFonts w:ascii="Cambria" w:hAnsi="Cambria" w:cs="Tahoma"/>
                <w:color w:val="000000"/>
                <w:sz w:val="21"/>
                <w:szCs w:val="21"/>
              </w:rPr>
              <w:t xml:space="preserve"> </w:t>
            </w:r>
            <w:r w:rsidR="00191D63">
              <w:rPr>
                <w:rFonts w:ascii="Cambria" w:hAnsi="Cambria" w:cs="Tahoma"/>
                <w:color w:val="000000"/>
                <w:sz w:val="21"/>
                <w:szCs w:val="21"/>
              </w:rPr>
              <w:t>g</w:t>
            </w:r>
            <w:r w:rsidR="0045707A">
              <w:rPr>
                <w:rFonts w:ascii="Cambria" w:hAnsi="Cambria" w:cs="Tahoma"/>
                <w:color w:val="000000"/>
                <w:sz w:val="21"/>
                <w:szCs w:val="21"/>
              </w:rPr>
              <w:t xml:space="preserve">raduation </w:t>
            </w:r>
            <w:r w:rsidR="00092F60">
              <w:rPr>
                <w:rFonts w:ascii="Cambria" w:hAnsi="Cambria" w:cs="Tahoma"/>
                <w:color w:val="000000"/>
                <w:sz w:val="21"/>
                <w:szCs w:val="21"/>
              </w:rPr>
              <w:t>d</w:t>
            </w:r>
            <w:r w:rsidR="00092F60" w:rsidRPr="00235965">
              <w:rPr>
                <w:rFonts w:ascii="Cambria" w:hAnsi="Cambria" w:cs="Tahoma"/>
                <w:color w:val="000000"/>
                <w:sz w:val="21"/>
                <w:szCs w:val="21"/>
              </w:rPr>
              <w:t>epartment</w:t>
            </w:r>
            <w:r w:rsidR="00092F60">
              <w:rPr>
                <w:rFonts w:ascii="Cambria" w:hAnsi="Cambria" w:cs="Tahoma"/>
                <w:color w:val="000000"/>
                <w:sz w:val="21"/>
                <w:szCs w:val="21"/>
              </w:rPr>
              <w:t>s’</w:t>
            </w:r>
            <w:r w:rsidRPr="00235965">
              <w:rPr>
                <w:rFonts w:ascii="Cambria" w:hAnsi="Cambria" w:cs="Tahoma"/>
                <w:color w:val="000000"/>
                <w:sz w:val="21"/>
                <w:szCs w:val="21"/>
              </w:rPr>
              <w:t xml:space="preserve"> line</w:t>
            </w:r>
            <w:r w:rsidR="00191D63">
              <w:rPr>
                <w:rFonts w:ascii="Cambria" w:hAnsi="Cambria" w:cs="Tahoma"/>
                <w:color w:val="000000"/>
                <w:sz w:val="21"/>
                <w:szCs w:val="21"/>
              </w:rPr>
              <w:t>s</w:t>
            </w:r>
            <w:r w:rsidRPr="00235965">
              <w:rPr>
                <w:rFonts w:ascii="Cambria" w:hAnsi="Cambria" w:cs="Tahoma"/>
                <w:color w:val="000000"/>
                <w:sz w:val="21"/>
                <w:szCs w:val="21"/>
              </w:rPr>
              <w:t xml:space="preserve"> within two years, proving UAE </w:t>
            </w:r>
            <w:r w:rsidR="00235965">
              <w:rPr>
                <w:rFonts w:ascii="Cambria" w:hAnsi="Cambria" w:cs="Tahoma"/>
                <w:color w:val="000000"/>
                <w:sz w:val="21"/>
                <w:szCs w:val="21"/>
              </w:rPr>
              <w:t xml:space="preserve">to </w:t>
            </w:r>
            <w:r w:rsidRPr="00235965">
              <w:rPr>
                <w:rFonts w:ascii="Cambria" w:hAnsi="Cambria" w:cs="Tahoma"/>
                <w:color w:val="000000"/>
                <w:sz w:val="21"/>
                <w:szCs w:val="21"/>
              </w:rPr>
              <w:t>be one</w:t>
            </w:r>
            <w:r w:rsidR="00191D63">
              <w:rPr>
                <w:rFonts w:ascii="Cambria" w:hAnsi="Cambria" w:cs="Tahoma"/>
                <w:color w:val="000000"/>
                <w:sz w:val="21"/>
                <w:szCs w:val="21"/>
              </w:rPr>
              <w:t xml:space="preserve"> of the organization’s rising </w:t>
            </w:r>
            <w:r w:rsidRPr="00235965">
              <w:rPr>
                <w:rFonts w:ascii="Cambria" w:hAnsi="Cambria" w:cs="Tahoma"/>
                <w:color w:val="000000"/>
                <w:sz w:val="21"/>
                <w:szCs w:val="21"/>
              </w:rPr>
              <w:t xml:space="preserve">market. </w:t>
            </w:r>
          </w:p>
          <w:p w14:paraId="6D0D1B53" w14:textId="77777777" w:rsidR="00092F60" w:rsidRPr="000D17E1" w:rsidRDefault="002944D9" w:rsidP="000D17E1">
            <w:pPr>
              <w:numPr>
                <w:ilvl w:val="0"/>
                <w:numId w:val="37"/>
              </w:numPr>
              <w:spacing w:after="0" w:line="240" w:lineRule="auto"/>
              <w:jc w:val="both"/>
              <w:rPr>
                <w:rFonts w:ascii="Cambria" w:hAnsi="Cambria" w:cs="Tahoma"/>
                <w:color w:val="000000"/>
                <w:sz w:val="21"/>
                <w:szCs w:val="21"/>
              </w:rPr>
            </w:pPr>
            <w:r w:rsidRPr="002944D9">
              <w:rPr>
                <w:rFonts w:ascii="Cambria" w:hAnsi="Cambria" w:cs="Tahoma"/>
                <w:color w:val="000000"/>
                <w:sz w:val="21"/>
                <w:szCs w:val="21"/>
              </w:rPr>
              <w:t xml:space="preserve">Simultaneously </w:t>
            </w:r>
            <w:r>
              <w:rPr>
                <w:rFonts w:ascii="Cambria" w:hAnsi="Cambria" w:cs="Tahoma"/>
                <w:color w:val="000000"/>
                <w:sz w:val="21"/>
                <w:szCs w:val="21"/>
              </w:rPr>
              <w:t xml:space="preserve">handled </w:t>
            </w:r>
            <w:r w:rsidR="000D17E1">
              <w:rPr>
                <w:rFonts w:ascii="Cambria" w:hAnsi="Cambria" w:cs="Tahoma"/>
                <w:color w:val="000000"/>
                <w:sz w:val="21"/>
                <w:szCs w:val="21"/>
              </w:rPr>
              <w:t>Zenzari and</w:t>
            </w:r>
            <w:r w:rsidR="00092F60" w:rsidRPr="00235965">
              <w:rPr>
                <w:rFonts w:ascii="Cambria" w:hAnsi="Cambria" w:cs="Tahoma"/>
                <w:color w:val="000000"/>
                <w:sz w:val="21"/>
                <w:szCs w:val="21"/>
              </w:rPr>
              <w:t xml:space="preserve"> CL Seifert</w:t>
            </w:r>
            <w:r w:rsidR="00092F60">
              <w:rPr>
                <w:rFonts w:ascii="Cambria" w:hAnsi="Cambria" w:cs="Tahoma"/>
                <w:color w:val="000000"/>
                <w:sz w:val="21"/>
                <w:szCs w:val="21"/>
              </w:rPr>
              <w:t xml:space="preserve"> </w:t>
            </w:r>
            <w:r w:rsidR="00092F60" w:rsidRPr="00C33004">
              <w:rPr>
                <w:rFonts w:ascii="Cambria" w:hAnsi="Cambria" w:cs="Tahoma"/>
                <w:color w:val="000000"/>
                <w:sz w:val="21"/>
                <w:szCs w:val="21"/>
              </w:rPr>
              <w:t>International</w:t>
            </w:r>
            <w:r w:rsidR="000D17E1">
              <w:rPr>
                <w:rFonts w:ascii="Cambria" w:hAnsi="Cambria" w:cs="Tahoma"/>
                <w:color w:val="000000"/>
                <w:sz w:val="21"/>
                <w:szCs w:val="21"/>
              </w:rPr>
              <w:t>’s multi-million finances</w:t>
            </w:r>
            <w:r w:rsidRPr="000D17E1">
              <w:rPr>
                <w:rFonts w:ascii="Cambria" w:hAnsi="Cambria" w:cs="Tahoma"/>
                <w:color w:val="000000"/>
                <w:sz w:val="21"/>
                <w:szCs w:val="21"/>
              </w:rPr>
              <w:t>; 2 companies under same proprietor and umbrella but d</w:t>
            </w:r>
            <w:r w:rsidR="000D17E1" w:rsidRPr="000D17E1">
              <w:rPr>
                <w:rFonts w:ascii="Cambria" w:hAnsi="Cambria" w:cs="Tahoma"/>
                <w:color w:val="000000"/>
                <w:sz w:val="21"/>
                <w:szCs w:val="21"/>
              </w:rPr>
              <w:t>ealing with 2 distinct businesses</w:t>
            </w:r>
            <w:r w:rsidR="000D17E1">
              <w:rPr>
                <w:rFonts w:ascii="Cambria" w:hAnsi="Cambria" w:cs="Tahoma"/>
                <w:color w:val="000000"/>
                <w:sz w:val="21"/>
                <w:szCs w:val="21"/>
              </w:rPr>
              <w:t xml:space="preserve"> - </w:t>
            </w:r>
            <w:r w:rsidR="000D17E1" w:rsidRPr="000D17E1">
              <w:rPr>
                <w:rFonts w:ascii="Cambria" w:hAnsi="Cambria" w:cs="Tahoma"/>
                <w:color w:val="000000"/>
                <w:sz w:val="21"/>
                <w:szCs w:val="21"/>
              </w:rPr>
              <w:t>F</w:t>
            </w:r>
            <w:r w:rsidRPr="000D17E1">
              <w:rPr>
                <w:rFonts w:ascii="Cambria" w:hAnsi="Cambria" w:cs="Tahoma"/>
                <w:color w:val="000000"/>
                <w:sz w:val="21"/>
                <w:szCs w:val="21"/>
              </w:rPr>
              <w:t>MCG and Manufacturing.</w:t>
            </w:r>
          </w:p>
          <w:p w14:paraId="2ADE3E74" w14:textId="77777777" w:rsidR="000E3EBB" w:rsidRDefault="000E3EBB" w:rsidP="00A96378">
            <w:pPr>
              <w:numPr>
                <w:ilvl w:val="0"/>
                <w:numId w:val="37"/>
              </w:numPr>
              <w:spacing w:after="0" w:line="240" w:lineRule="auto"/>
              <w:jc w:val="both"/>
              <w:rPr>
                <w:rFonts w:ascii="Cambria" w:hAnsi="Cambria" w:cs="Tahoma"/>
                <w:color w:val="000000"/>
                <w:sz w:val="21"/>
                <w:szCs w:val="21"/>
              </w:rPr>
            </w:pPr>
            <w:r>
              <w:rPr>
                <w:rFonts w:ascii="Cambria" w:hAnsi="Cambria" w:cs="Tahoma"/>
                <w:color w:val="000000"/>
                <w:sz w:val="21"/>
                <w:szCs w:val="21"/>
              </w:rPr>
              <w:t xml:space="preserve">Strategically prepared AED 73M budget for Zenzari and efficiently handled AED 10M working capital.  </w:t>
            </w:r>
          </w:p>
          <w:p w14:paraId="2B0EAB5A" w14:textId="77777777" w:rsidR="00DC292C" w:rsidRPr="00A52630" w:rsidRDefault="00DC292C" w:rsidP="00DC292C">
            <w:pPr>
              <w:numPr>
                <w:ilvl w:val="0"/>
                <w:numId w:val="37"/>
              </w:numPr>
              <w:spacing w:after="0" w:line="240" w:lineRule="auto"/>
              <w:jc w:val="both"/>
              <w:rPr>
                <w:rFonts w:ascii="Cambria" w:hAnsi="Cambria" w:cs="Tahoma"/>
                <w:color w:val="000000"/>
                <w:sz w:val="21"/>
                <w:szCs w:val="21"/>
              </w:rPr>
            </w:pPr>
            <w:r>
              <w:rPr>
                <w:rFonts w:ascii="Cambria" w:hAnsi="Cambria" w:cs="Tahoma"/>
                <w:color w:val="000000"/>
                <w:sz w:val="21"/>
                <w:szCs w:val="21"/>
              </w:rPr>
              <w:t>Effectively managed Zenzari’s international</w:t>
            </w:r>
            <w:r w:rsidR="00F263AF" w:rsidRPr="00A52630">
              <w:rPr>
                <w:rFonts w:ascii="Cambria" w:hAnsi="Cambria" w:cs="Tahoma"/>
                <w:color w:val="000000"/>
                <w:sz w:val="21"/>
                <w:szCs w:val="21"/>
              </w:rPr>
              <w:t>/local vendor and customers’</w:t>
            </w:r>
            <w:r w:rsidR="00A96378" w:rsidRPr="00A52630">
              <w:rPr>
                <w:rFonts w:ascii="Cambria" w:hAnsi="Cambria" w:cs="Tahoma"/>
                <w:color w:val="000000"/>
                <w:sz w:val="21"/>
                <w:szCs w:val="21"/>
              </w:rPr>
              <w:t xml:space="preserve"> accounts, network of distributing partners, and wide range of product portfolio.</w:t>
            </w:r>
            <w:r w:rsidRPr="00A52630">
              <w:rPr>
                <w:rFonts w:ascii="Cambria" w:hAnsi="Cambria" w:cs="Tahoma"/>
                <w:color w:val="000000"/>
                <w:sz w:val="21"/>
                <w:szCs w:val="21"/>
              </w:rPr>
              <w:t xml:space="preserve"> Fostered and cultivated long-term relationships with</w:t>
            </w:r>
            <w:r>
              <w:rPr>
                <w:rFonts w:ascii="Cambria" w:hAnsi="Cambria" w:cs="Tahoma"/>
                <w:color w:val="000000"/>
                <w:sz w:val="21"/>
                <w:szCs w:val="21"/>
              </w:rPr>
              <w:t xml:space="preserve"> </w:t>
            </w:r>
            <w:r w:rsidRPr="00A52630">
              <w:rPr>
                <w:rFonts w:ascii="Cambria" w:hAnsi="Cambria" w:cs="Tahoma"/>
                <w:color w:val="000000"/>
                <w:sz w:val="21"/>
                <w:szCs w:val="21"/>
              </w:rPr>
              <w:t>Hyatt Group, Mezzan Holding, Aramtec,</w:t>
            </w:r>
            <w:r>
              <w:rPr>
                <w:rFonts w:ascii="Cambria" w:hAnsi="Cambria" w:cs="Tahoma"/>
                <w:color w:val="000000"/>
                <w:sz w:val="21"/>
                <w:szCs w:val="21"/>
              </w:rPr>
              <w:t xml:space="preserve"> Carrefour, Spinneys, Enoc, among others.</w:t>
            </w:r>
          </w:p>
          <w:p w14:paraId="6CD072E9" w14:textId="77777777" w:rsidR="00DC292C" w:rsidRPr="00DC292C" w:rsidRDefault="00DC292C" w:rsidP="00DC292C">
            <w:pPr>
              <w:numPr>
                <w:ilvl w:val="0"/>
                <w:numId w:val="37"/>
              </w:numPr>
              <w:spacing w:after="0" w:line="240" w:lineRule="auto"/>
              <w:jc w:val="both"/>
              <w:rPr>
                <w:rFonts w:ascii="Cambria" w:hAnsi="Cambria" w:cs="Tahoma"/>
                <w:color w:val="000000"/>
                <w:sz w:val="21"/>
                <w:szCs w:val="21"/>
              </w:rPr>
            </w:pPr>
            <w:r w:rsidRPr="00A52630">
              <w:rPr>
                <w:rFonts w:ascii="Cambria" w:hAnsi="Cambria" w:cs="Tahoma"/>
                <w:color w:val="000000"/>
                <w:sz w:val="21"/>
                <w:szCs w:val="21"/>
              </w:rPr>
              <w:t>Worked collaborativ</w:t>
            </w:r>
            <w:r>
              <w:rPr>
                <w:rFonts w:ascii="Cambria" w:hAnsi="Cambria" w:cs="Tahoma"/>
                <w:color w:val="000000"/>
                <w:sz w:val="21"/>
                <w:szCs w:val="21"/>
              </w:rPr>
              <w:t xml:space="preserve">ely with Management as well as with Sales &amp; Marketing Team in developing plans to achieve company’s </w:t>
            </w:r>
            <w:r w:rsidRPr="00DC292C">
              <w:rPr>
                <w:rFonts w:ascii="Cambria" w:hAnsi="Cambria" w:cs="Tahoma"/>
                <w:color w:val="000000"/>
                <w:sz w:val="21"/>
                <w:szCs w:val="21"/>
              </w:rPr>
              <w:t xml:space="preserve">target </w:t>
            </w:r>
            <w:r>
              <w:rPr>
                <w:rFonts w:ascii="Cambria" w:hAnsi="Cambria" w:cs="Tahoma"/>
                <w:color w:val="000000"/>
                <w:sz w:val="21"/>
                <w:szCs w:val="21"/>
              </w:rPr>
              <w:t>primarily</w:t>
            </w:r>
            <w:r w:rsidRPr="00DC292C">
              <w:rPr>
                <w:rFonts w:ascii="Cambria" w:hAnsi="Cambria" w:cs="Tahoma"/>
                <w:color w:val="000000"/>
                <w:sz w:val="21"/>
                <w:szCs w:val="21"/>
              </w:rPr>
              <w:t xml:space="preserve"> in expanding network of clientele from HORECA, traditional and moder</w:t>
            </w:r>
            <w:r>
              <w:rPr>
                <w:rFonts w:ascii="Cambria" w:hAnsi="Cambria" w:cs="Tahoma"/>
                <w:color w:val="000000"/>
                <w:sz w:val="21"/>
                <w:szCs w:val="21"/>
              </w:rPr>
              <w:t xml:space="preserve">n retail markets throughout GCC. </w:t>
            </w:r>
          </w:p>
          <w:p w14:paraId="13D53EF9" w14:textId="77777777" w:rsidR="00A96378" w:rsidRPr="00A52630" w:rsidRDefault="00A96378" w:rsidP="009D0774">
            <w:pPr>
              <w:numPr>
                <w:ilvl w:val="0"/>
                <w:numId w:val="37"/>
              </w:numPr>
              <w:tabs>
                <w:tab w:val="clear" w:pos="360"/>
                <w:tab w:val="num" w:pos="342"/>
              </w:tabs>
              <w:spacing w:after="0" w:line="240" w:lineRule="auto"/>
              <w:jc w:val="both"/>
              <w:rPr>
                <w:rFonts w:ascii="Cambria" w:hAnsi="Cambria" w:cs="Tahoma"/>
                <w:color w:val="000000"/>
                <w:sz w:val="21"/>
                <w:szCs w:val="21"/>
              </w:rPr>
            </w:pPr>
            <w:r w:rsidRPr="00A52630">
              <w:rPr>
                <w:rFonts w:ascii="Cambria" w:hAnsi="Cambria" w:cs="Tahoma"/>
                <w:color w:val="000000"/>
                <w:sz w:val="21"/>
                <w:szCs w:val="21"/>
              </w:rPr>
              <w:t xml:space="preserve">Forerunner in the successful implementation of ERP System used by Zenzari from </w:t>
            </w:r>
            <w:r w:rsidR="009D0774" w:rsidRPr="00A52630">
              <w:rPr>
                <w:rFonts w:ascii="Cambria" w:hAnsi="Cambria" w:cs="Tahoma"/>
                <w:color w:val="000000"/>
                <w:sz w:val="21"/>
                <w:szCs w:val="21"/>
              </w:rPr>
              <w:t>start up to present.</w:t>
            </w:r>
          </w:p>
          <w:p w14:paraId="76DD8057" w14:textId="77777777" w:rsidR="00A96378" w:rsidRPr="00A52630" w:rsidRDefault="009D0774" w:rsidP="009D0774">
            <w:pPr>
              <w:numPr>
                <w:ilvl w:val="0"/>
                <w:numId w:val="37"/>
              </w:numPr>
              <w:tabs>
                <w:tab w:val="clear" w:pos="360"/>
                <w:tab w:val="num" w:pos="342"/>
              </w:tabs>
              <w:spacing w:after="0" w:line="240" w:lineRule="auto"/>
              <w:jc w:val="both"/>
              <w:rPr>
                <w:rFonts w:ascii="Cambria" w:hAnsi="Cambria" w:cs="Tahoma"/>
                <w:color w:val="000000"/>
                <w:sz w:val="21"/>
                <w:szCs w:val="21"/>
              </w:rPr>
            </w:pPr>
            <w:r w:rsidRPr="00A52630">
              <w:rPr>
                <w:rFonts w:ascii="Cambria" w:hAnsi="Cambria" w:cs="Tahoma"/>
                <w:color w:val="000000"/>
                <w:sz w:val="21"/>
                <w:szCs w:val="21"/>
              </w:rPr>
              <w:lastRenderedPageBreak/>
              <w:t xml:space="preserve">The brain behind </w:t>
            </w:r>
            <w:r w:rsidR="00DC292C">
              <w:rPr>
                <w:rFonts w:ascii="Cambria" w:hAnsi="Cambria" w:cs="Tahoma"/>
                <w:color w:val="000000"/>
                <w:sz w:val="21"/>
                <w:szCs w:val="21"/>
              </w:rPr>
              <w:t xml:space="preserve">the </w:t>
            </w:r>
            <w:r w:rsidR="00DC292C" w:rsidRPr="00A52630">
              <w:rPr>
                <w:rFonts w:ascii="Cambria" w:hAnsi="Cambria" w:cs="Tahoma"/>
                <w:color w:val="000000"/>
                <w:sz w:val="21"/>
                <w:szCs w:val="21"/>
              </w:rPr>
              <w:t xml:space="preserve">design </w:t>
            </w:r>
            <w:r w:rsidR="00DC292C">
              <w:rPr>
                <w:rFonts w:ascii="Cambria" w:hAnsi="Cambria" w:cs="Tahoma"/>
                <w:color w:val="000000"/>
                <w:sz w:val="21"/>
                <w:szCs w:val="21"/>
              </w:rPr>
              <w:t xml:space="preserve">of </w:t>
            </w:r>
            <w:r w:rsidRPr="00A52630">
              <w:rPr>
                <w:rFonts w:ascii="Cambria" w:hAnsi="Cambria" w:cs="Tahoma"/>
                <w:color w:val="000000"/>
                <w:sz w:val="21"/>
                <w:szCs w:val="21"/>
              </w:rPr>
              <w:t>Zenzari’s F</w:t>
            </w:r>
            <w:r w:rsidR="00A96378" w:rsidRPr="00A52630">
              <w:rPr>
                <w:rFonts w:ascii="Cambria" w:hAnsi="Cambria" w:cs="Tahoma"/>
                <w:color w:val="000000"/>
                <w:sz w:val="21"/>
                <w:szCs w:val="21"/>
              </w:rPr>
              <w:t xml:space="preserve">inancial </w:t>
            </w:r>
            <w:r w:rsidRPr="00A52630">
              <w:rPr>
                <w:rFonts w:ascii="Cambria" w:hAnsi="Cambria" w:cs="Tahoma"/>
                <w:color w:val="000000"/>
                <w:sz w:val="21"/>
                <w:szCs w:val="21"/>
              </w:rPr>
              <w:t>P</w:t>
            </w:r>
            <w:r w:rsidR="00A96378" w:rsidRPr="00A52630">
              <w:rPr>
                <w:rFonts w:ascii="Cambria" w:hAnsi="Cambria" w:cs="Tahoma"/>
                <w:color w:val="000000"/>
                <w:sz w:val="21"/>
                <w:szCs w:val="21"/>
              </w:rPr>
              <w:t>olicies</w:t>
            </w:r>
            <w:r w:rsidRPr="00A52630">
              <w:rPr>
                <w:rFonts w:ascii="Cambria" w:hAnsi="Cambria" w:cs="Tahoma"/>
                <w:color w:val="000000"/>
                <w:sz w:val="21"/>
                <w:szCs w:val="21"/>
              </w:rPr>
              <w:t xml:space="preserve"> and </w:t>
            </w:r>
            <w:r w:rsidR="00DC292C">
              <w:rPr>
                <w:rFonts w:ascii="Cambria" w:hAnsi="Cambria" w:cs="Tahoma"/>
                <w:color w:val="000000"/>
                <w:sz w:val="21"/>
                <w:szCs w:val="21"/>
              </w:rPr>
              <w:t xml:space="preserve">its </w:t>
            </w:r>
            <w:r w:rsidRPr="00A52630">
              <w:rPr>
                <w:rFonts w:ascii="Cambria" w:hAnsi="Cambria" w:cs="Tahoma"/>
                <w:color w:val="000000"/>
                <w:sz w:val="21"/>
                <w:szCs w:val="21"/>
              </w:rPr>
              <w:t>concurrent implementation</w:t>
            </w:r>
            <w:r w:rsidR="00A96378" w:rsidRPr="00A52630">
              <w:rPr>
                <w:rFonts w:ascii="Cambria" w:hAnsi="Cambria" w:cs="Tahoma"/>
                <w:color w:val="000000"/>
                <w:sz w:val="21"/>
                <w:szCs w:val="21"/>
              </w:rPr>
              <w:t>.</w:t>
            </w:r>
          </w:p>
          <w:p w14:paraId="2A91780D" w14:textId="77777777" w:rsidR="00F76578" w:rsidRPr="00A52630" w:rsidRDefault="00F76578" w:rsidP="00F76578">
            <w:pPr>
              <w:numPr>
                <w:ilvl w:val="0"/>
                <w:numId w:val="37"/>
              </w:numPr>
              <w:spacing w:after="0" w:line="240" w:lineRule="auto"/>
              <w:jc w:val="both"/>
              <w:rPr>
                <w:rFonts w:ascii="Cambria" w:hAnsi="Cambria" w:cs="Tahoma"/>
                <w:color w:val="000000"/>
                <w:sz w:val="21"/>
                <w:szCs w:val="21"/>
              </w:rPr>
            </w:pPr>
            <w:r w:rsidRPr="00A52630">
              <w:rPr>
                <w:rFonts w:ascii="Cambria" w:hAnsi="Cambria" w:cs="Tahoma"/>
                <w:color w:val="000000"/>
                <w:sz w:val="21"/>
                <w:szCs w:val="21"/>
              </w:rPr>
              <w:t xml:space="preserve">Performed assigned tasks with indefinable enthusiasm, honesty, motivation, commitment and drive towards contributing to continued business growth hence received commendations from management. </w:t>
            </w:r>
          </w:p>
          <w:p w14:paraId="29B75AAC" w14:textId="77777777" w:rsidR="00F76578" w:rsidRPr="00A52630" w:rsidRDefault="00F76578" w:rsidP="00F76578">
            <w:pPr>
              <w:numPr>
                <w:ilvl w:val="0"/>
                <w:numId w:val="37"/>
              </w:numPr>
              <w:tabs>
                <w:tab w:val="num" w:pos="720"/>
              </w:tabs>
              <w:spacing w:after="0" w:line="240" w:lineRule="auto"/>
              <w:jc w:val="both"/>
              <w:rPr>
                <w:rFonts w:ascii="Cambria" w:hAnsi="Cambria" w:cs="Tahoma"/>
                <w:color w:val="000000"/>
                <w:sz w:val="21"/>
                <w:szCs w:val="21"/>
              </w:rPr>
            </w:pPr>
            <w:r w:rsidRPr="00A52630">
              <w:rPr>
                <w:rFonts w:ascii="Cambria" w:hAnsi="Cambria" w:cs="Tahoma"/>
                <w:color w:val="000000"/>
                <w:sz w:val="21"/>
                <w:szCs w:val="21"/>
              </w:rPr>
              <w:t>Carried out consistent career growth by using knowledge gained from previous experiences and by upholding dedication and commitment in work profile.</w:t>
            </w:r>
          </w:p>
        </w:tc>
      </w:tr>
    </w:tbl>
    <w:p w14:paraId="7732385E" w14:textId="77777777" w:rsidR="003D5DA8" w:rsidRDefault="003D5DA8">
      <w:pPr>
        <w:rPr>
          <w:rFonts w:ascii="Cambria" w:hAnsi="Cambria"/>
          <w:b/>
          <w:color w:val="FF0000"/>
          <w:sz w:val="2"/>
        </w:rPr>
      </w:pPr>
    </w:p>
    <w:tbl>
      <w:tblPr>
        <w:tblW w:w="9810" w:type="dxa"/>
        <w:tblInd w:w="-252" w:type="dxa"/>
        <w:tblLayout w:type="fixed"/>
        <w:tblLook w:val="04A0" w:firstRow="1" w:lastRow="0" w:firstColumn="1" w:lastColumn="0" w:noHBand="0" w:noVBand="1"/>
      </w:tblPr>
      <w:tblGrid>
        <w:gridCol w:w="9810"/>
      </w:tblGrid>
      <w:tr w:rsidR="005172CA" w:rsidRPr="003B1B86" w14:paraId="3A208004" w14:textId="77777777" w:rsidTr="007C72CB">
        <w:tc>
          <w:tcPr>
            <w:tcW w:w="9810" w:type="dxa"/>
          </w:tcPr>
          <w:p w14:paraId="5CA957B9" w14:textId="1197588C" w:rsidR="005172CA" w:rsidRPr="005172CA" w:rsidRDefault="005172CA" w:rsidP="007C72CB">
            <w:pPr>
              <w:pStyle w:val="DefaultText"/>
              <w:jc w:val="right"/>
              <w:rPr>
                <w:color w:val="7F7F7F"/>
                <w:sz w:val="20"/>
              </w:rPr>
            </w:pPr>
            <w:r w:rsidRPr="005172CA">
              <w:rPr>
                <w:rFonts w:ascii="Cambria" w:hAnsi="Cambria" w:cs="Tahoma"/>
                <w:b/>
                <w:noProof/>
                <w:color w:val="7F7F7F"/>
                <w:sz w:val="40"/>
                <w:szCs w:val="32"/>
              </w:rPr>
              <w:t>Muhammad Usman</w:t>
            </w:r>
            <w:r w:rsidR="00D16A7C">
              <w:rPr>
                <w:rFonts w:ascii="Cambria" w:hAnsi="Cambria" w:cs="Tahoma"/>
                <w:b/>
                <w:noProof/>
                <w:color w:val="7F7F7F"/>
                <w:sz w:val="40"/>
                <w:szCs w:val="32"/>
              </w:rPr>
              <w:t xml:space="preserve"> FCCA</w:t>
            </w:r>
          </w:p>
          <w:p w14:paraId="67972B7F" w14:textId="56030C5B" w:rsidR="005172CA" w:rsidRPr="00A17292" w:rsidRDefault="005172CA" w:rsidP="007C72CB">
            <w:pPr>
              <w:spacing w:after="0" w:line="240" w:lineRule="auto"/>
              <w:jc w:val="right"/>
              <w:rPr>
                <w:rFonts w:ascii="Cambria" w:hAnsi="Cambria" w:cs="Tahoma"/>
                <w:color w:val="000000"/>
                <w:sz w:val="21"/>
                <w:szCs w:val="19"/>
              </w:rPr>
            </w:pPr>
            <w:r w:rsidRPr="00A17292">
              <w:rPr>
                <w:rFonts w:ascii="Cambria" w:hAnsi="Cambria" w:cs="Tahoma"/>
                <w:color w:val="000000"/>
                <w:sz w:val="21"/>
                <w:szCs w:val="19"/>
              </w:rPr>
              <w:t xml:space="preserve">Contact Number: </w:t>
            </w:r>
            <w:r w:rsidRPr="00A17292">
              <w:rPr>
                <w:rFonts w:ascii="Cambria" w:hAnsi="Cambria" w:cs="Tahoma"/>
                <w:b/>
                <w:color w:val="000000"/>
                <w:sz w:val="21"/>
                <w:szCs w:val="19"/>
              </w:rPr>
              <w:t>+971-5</w:t>
            </w:r>
            <w:r w:rsidR="009D44E0">
              <w:rPr>
                <w:rFonts w:ascii="Cambria" w:hAnsi="Cambria" w:cs="Tahoma"/>
                <w:b/>
                <w:color w:val="000000"/>
                <w:sz w:val="21"/>
                <w:szCs w:val="19"/>
              </w:rPr>
              <w:t>6</w:t>
            </w:r>
            <w:r w:rsidRPr="00A17292">
              <w:rPr>
                <w:rFonts w:ascii="Cambria" w:hAnsi="Cambria" w:cs="Tahoma"/>
                <w:b/>
                <w:color w:val="000000"/>
                <w:sz w:val="21"/>
                <w:szCs w:val="19"/>
              </w:rPr>
              <w:t>-</w:t>
            </w:r>
            <w:r w:rsidR="009D44E0">
              <w:rPr>
                <w:rFonts w:ascii="Cambria" w:hAnsi="Cambria" w:cs="Tahoma"/>
                <w:b/>
                <w:color w:val="000000"/>
                <w:sz w:val="21"/>
                <w:szCs w:val="19"/>
              </w:rPr>
              <w:t>147</w:t>
            </w:r>
            <w:r w:rsidRPr="00A17292">
              <w:rPr>
                <w:rFonts w:ascii="Cambria" w:hAnsi="Cambria" w:cs="Tahoma"/>
                <w:b/>
                <w:color w:val="000000"/>
                <w:sz w:val="21"/>
                <w:szCs w:val="19"/>
              </w:rPr>
              <w:t>-</w:t>
            </w:r>
            <w:r w:rsidR="009D44E0">
              <w:rPr>
                <w:rFonts w:ascii="Cambria" w:hAnsi="Cambria" w:cs="Tahoma"/>
                <w:b/>
                <w:color w:val="000000"/>
                <w:sz w:val="21"/>
                <w:szCs w:val="19"/>
              </w:rPr>
              <w:t>1455</w:t>
            </w:r>
            <w:r>
              <w:rPr>
                <w:rFonts w:ascii="Cambria" w:hAnsi="Cambria" w:cs="Tahoma"/>
                <w:color w:val="000000"/>
                <w:sz w:val="21"/>
                <w:szCs w:val="19"/>
              </w:rPr>
              <w:t xml:space="preserve">     </w:t>
            </w:r>
            <w:r w:rsidRPr="00A17292">
              <w:rPr>
                <w:rFonts w:ascii="Cambria" w:hAnsi="Cambria" w:cs="Tahoma"/>
                <w:color w:val="000000"/>
                <w:sz w:val="21"/>
                <w:szCs w:val="19"/>
              </w:rPr>
              <w:t>E-mail Address:</w:t>
            </w:r>
            <w:r w:rsidR="00D81C26">
              <w:t xml:space="preserve"> </w:t>
            </w:r>
            <w:hyperlink r:id="rId10" w:history="1">
              <w:r w:rsidR="00D81C26" w:rsidRPr="00DD23A6">
                <w:rPr>
                  <w:rStyle w:val="Hyperlink"/>
                  <w:rFonts w:ascii="Cambria" w:hAnsi="Cambria" w:cs="Tahoma"/>
                  <w:b/>
                  <w:szCs w:val="19"/>
                </w:rPr>
                <w:t>usman.m4389@gmail.com</w:t>
              </w:r>
            </w:hyperlink>
          </w:p>
          <w:p w14:paraId="2D6C986E" w14:textId="77777777" w:rsidR="005172CA" w:rsidRPr="003B1B86" w:rsidRDefault="005172CA" w:rsidP="007C72CB">
            <w:pPr>
              <w:spacing w:after="0" w:line="240" w:lineRule="auto"/>
              <w:jc w:val="right"/>
              <w:rPr>
                <w:rFonts w:ascii="Cambria" w:hAnsi="Cambria" w:cs="Tahoma"/>
                <w:color w:val="FF0000"/>
                <w:sz w:val="7"/>
                <w:szCs w:val="19"/>
              </w:rPr>
            </w:pPr>
          </w:p>
        </w:tc>
      </w:tr>
      <w:tr w:rsidR="005172CA" w:rsidRPr="00A17292" w14:paraId="04B5834D" w14:textId="77777777" w:rsidTr="007C72CB">
        <w:tc>
          <w:tcPr>
            <w:tcW w:w="9810" w:type="dxa"/>
            <w:shd w:val="clear" w:color="auto" w:fill="5F5F5F"/>
          </w:tcPr>
          <w:p w14:paraId="0BDBDAF2" w14:textId="77777777" w:rsidR="005172CA" w:rsidRPr="00A17292" w:rsidRDefault="005172CA" w:rsidP="007C72CB">
            <w:pPr>
              <w:spacing w:after="0" w:line="240" w:lineRule="auto"/>
              <w:jc w:val="right"/>
              <w:rPr>
                <w:rFonts w:ascii="Cambria" w:hAnsi="Cambria" w:cs="Tahoma"/>
                <w:b/>
                <w:i/>
                <w:noProof/>
                <w:color w:val="FFFFFF"/>
                <w:sz w:val="8"/>
                <w:szCs w:val="6"/>
              </w:rPr>
            </w:pPr>
          </w:p>
          <w:p w14:paraId="0C6B1FF4" w14:textId="77777777" w:rsidR="005172CA" w:rsidRPr="00A17292" w:rsidRDefault="005172CA" w:rsidP="007C72CB">
            <w:pPr>
              <w:spacing w:after="0" w:line="240" w:lineRule="auto"/>
              <w:jc w:val="right"/>
              <w:rPr>
                <w:rFonts w:ascii="Cambria" w:hAnsi="Cambria"/>
                <w:i/>
                <w:color w:val="FFFFFF"/>
                <w:sz w:val="2"/>
                <w:szCs w:val="32"/>
              </w:rPr>
            </w:pPr>
          </w:p>
        </w:tc>
      </w:tr>
    </w:tbl>
    <w:p w14:paraId="427AC22B" w14:textId="77777777" w:rsidR="005172CA" w:rsidRPr="005172CA" w:rsidRDefault="005172CA">
      <w:pPr>
        <w:rPr>
          <w:sz w:val="10"/>
        </w:rPr>
      </w:pPr>
    </w:p>
    <w:tbl>
      <w:tblPr>
        <w:tblW w:w="9810" w:type="dxa"/>
        <w:tblInd w:w="-252" w:type="dxa"/>
        <w:tblLayout w:type="fixed"/>
        <w:tblLook w:val="04A0" w:firstRow="1" w:lastRow="0" w:firstColumn="1" w:lastColumn="0" w:noHBand="0" w:noVBand="1"/>
      </w:tblPr>
      <w:tblGrid>
        <w:gridCol w:w="1980"/>
        <w:gridCol w:w="5400"/>
        <w:gridCol w:w="2430"/>
      </w:tblGrid>
      <w:tr w:rsidR="00A52630" w:rsidRPr="00A52630" w14:paraId="10AB9F6C" w14:textId="77777777" w:rsidTr="003F677E">
        <w:trPr>
          <w:trHeight w:val="216"/>
        </w:trPr>
        <w:tc>
          <w:tcPr>
            <w:tcW w:w="9810" w:type="dxa"/>
            <w:gridSpan w:val="3"/>
            <w:tcBorders>
              <w:bottom w:val="single" w:sz="8" w:space="0" w:color="5F5F5F"/>
            </w:tcBorders>
          </w:tcPr>
          <w:p w14:paraId="7A77B100" w14:textId="77777777" w:rsidR="00CB4D02" w:rsidRPr="00A52630" w:rsidRDefault="00CB4D02" w:rsidP="003F677E">
            <w:pPr>
              <w:spacing w:after="0" w:line="240" w:lineRule="auto"/>
              <w:rPr>
                <w:rFonts w:ascii="Cambria" w:eastAsia="Times New Roman" w:hAnsi="Cambria"/>
                <w:b/>
                <w:bCs/>
                <w:i/>
                <w:iCs/>
                <w:color w:val="7F7F7F"/>
                <w:sz w:val="6"/>
                <w:szCs w:val="28"/>
              </w:rPr>
            </w:pPr>
          </w:p>
          <w:p w14:paraId="5CCE54D8" w14:textId="77777777" w:rsidR="00CB4D02" w:rsidRPr="00A52630" w:rsidRDefault="003D5DA8" w:rsidP="003F677E">
            <w:pPr>
              <w:spacing w:after="0" w:line="240" w:lineRule="auto"/>
              <w:rPr>
                <w:rFonts w:ascii="Cambria" w:eastAsia="Times New Roman" w:hAnsi="Cambria"/>
                <w:b/>
                <w:bCs/>
                <w:i/>
                <w:iCs/>
                <w:color w:val="7F7F7F"/>
                <w:sz w:val="24"/>
                <w:szCs w:val="28"/>
              </w:rPr>
            </w:pPr>
            <w:r w:rsidRPr="00A52630">
              <w:rPr>
                <w:rFonts w:ascii="Cambria" w:eastAsia="Times New Roman" w:hAnsi="Cambria"/>
                <w:b/>
                <w:bCs/>
                <w:i/>
                <w:iCs/>
                <w:color w:val="7F7F7F"/>
                <w:sz w:val="24"/>
                <w:szCs w:val="28"/>
              </w:rPr>
              <w:t>WORK EXPERIENCE</w:t>
            </w:r>
          </w:p>
          <w:p w14:paraId="7299C872" w14:textId="77777777" w:rsidR="00CB4D02" w:rsidRPr="00A52630" w:rsidRDefault="00CB4D02" w:rsidP="003F677E">
            <w:pPr>
              <w:spacing w:after="0" w:line="240" w:lineRule="auto"/>
              <w:rPr>
                <w:rFonts w:ascii="Cambria" w:hAnsi="Cambria" w:cs="Tahoma"/>
                <w:b/>
                <w:color w:val="7F7F7F"/>
                <w:sz w:val="6"/>
              </w:rPr>
            </w:pPr>
          </w:p>
        </w:tc>
      </w:tr>
      <w:tr w:rsidR="00CB4D02" w:rsidRPr="003B1B86" w14:paraId="2DB361FE" w14:textId="77777777" w:rsidTr="003F677E">
        <w:trPr>
          <w:trHeight w:val="80"/>
        </w:trPr>
        <w:tc>
          <w:tcPr>
            <w:tcW w:w="9810" w:type="dxa"/>
            <w:gridSpan w:val="3"/>
            <w:tcBorders>
              <w:top w:val="single" w:sz="8" w:space="0" w:color="5F5F5F"/>
            </w:tcBorders>
          </w:tcPr>
          <w:p w14:paraId="230FBC31" w14:textId="77777777" w:rsidR="00CB4D02" w:rsidRPr="003B1B86" w:rsidRDefault="00CB4D02" w:rsidP="003F677E">
            <w:pPr>
              <w:spacing w:after="0" w:line="240" w:lineRule="auto"/>
              <w:rPr>
                <w:rFonts w:ascii="Cambria" w:hAnsi="Cambria" w:cs="Tahoma"/>
                <w:color w:val="FF0000"/>
                <w:sz w:val="10"/>
                <w:szCs w:val="10"/>
              </w:rPr>
            </w:pPr>
          </w:p>
        </w:tc>
      </w:tr>
      <w:tr w:rsidR="00BC5518" w:rsidRPr="003B1B86" w14:paraId="45394077" w14:textId="77777777" w:rsidTr="000E3E50">
        <w:trPr>
          <w:trHeight w:val="74"/>
        </w:trPr>
        <w:tc>
          <w:tcPr>
            <w:tcW w:w="9810" w:type="dxa"/>
            <w:gridSpan w:val="3"/>
          </w:tcPr>
          <w:p w14:paraId="3173DEDB" w14:textId="77777777" w:rsidR="00BC5518" w:rsidRPr="0071132B" w:rsidRDefault="00BC5518" w:rsidP="000E3E50">
            <w:pPr>
              <w:spacing w:after="0" w:line="240" w:lineRule="auto"/>
              <w:jc w:val="right"/>
              <w:rPr>
                <w:rFonts w:ascii="Cambria" w:hAnsi="Cambria" w:cs="Tahoma"/>
                <w:b/>
                <w:color w:val="FF0000"/>
                <w:sz w:val="10"/>
                <w:szCs w:val="14"/>
              </w:rPr>
            </w:pPr>
          </w:p>
        </w:tc>
      </w:tr>
      <w:tr w:rsidR="00A52630" w:rsidRPr="00A52630" w14:paraId="2C07B134" w14:textId="77777777" w:rsidTr="007D2CDB">
        <w:trPr>
          <w:trHeight w:val="74"/>
        </w:trPr>
        <w:tc>
          <w:tcPr>
            <w:tcW w:w="7380" w:type="dxa"/>
            <w:gridSpan w:val="2"/>
          </w:tcPr>
          <w:p w14:paraId="406AFBF5" w14:textId="77777777" w:rsidR="00CB4D02" w:rsidRPr="00A52630" w:rsidRDefault="0042635D" w:rsidP="00423A46">
            <w:pPr>
              <w:pStyle w:val="DefaultText"/>
              <w:rPr>
                <w:rFonts w:ascii="Cambria" w:eastAsia="Calibri" w:hAnsi="Cambria" w:cs="Tahoma"/>
                <w:color w:val="000000"/>
                <w:sz w:val="21"/>
                <w:szCs w:val="21"/>
                <w:lang w:val="en-US"/>
              </w:rPr>
            </w:pPr>
            <w:r w:rsidRPr="00A52630">
              <w:rPr>
                <w:rFonts w:ascii="Cambria" w:eastAsia="Calibri" w:hAnsi="Cambria" w:cs="Tahoma"/>
                <w:b/>
                <w:color w:val="000000"/>
                <w:sz w:val="21"/>
                <w:szCs w:val="21"/>
                <w:lang w:val="en-US"/>
              </w:rPr>
              <w:t xml:space="preserve">Finance Manager </w:t>
            </w:r>
            <w:r w:rsidR="00423A46" w:rsidRPr="00A52630">
              <w:rPr>
                <w:rFonts w:ascii="Cambria" w:eastAsia="Calibri" w:hAnsi="Cambria" w:cs="Tahoma"/>
                <w:b/>
                <w:color w:val="000000"/>
                <w:sz w:val="21"/>
                <w:szCs w:val="21"/>
                <w:lang w:val="en-US"/>
              </w:rPr>
              <w:t>–</w:t>
            </w:r>
            <w:r w:rsidRPr="00A52630">
              <w:rPr>
                <w:rFonts w:ascii="Cambria" w:eastAsia="Calibri" w:hAnsi="Cambria" w:cs="Tahoma"/>
                <w:b/>
                <w:color w:val="000000"/>
                <w:sz w:val="21"/>
                <w:szCs w:val="21"/>
                <w:lang w:val="en-US"/>
              </w:rPr>
              <w:t xml:space="preserve"> </w:t>
            </w:r>
            <w:r w:rsidR="0071132B" w:rsidRPr="00A52630">
              <w:rPr>
                <w:rFonts w:ascii="Cambria" w:eastAsia="Calibri" w:hAnsi="Cambria" w:cs="Tahoma"/>
                <w:color w:val="000000"/>
                <w:sz w:val="21"/>
                <w:szCs w:val="21"/>
                <w:lang w:val="en-US"/>
              </w:rPr>
              <w:t>Zenzari</w:t>
            </w:r>
            <w:r w:rsidR="00423A46" w:rsidRPr="00A52630">
              <w:rPr>
                <w:rFonts w:ascii="Cambria" w:eastAsia="Calibri" w:hAnsi="Cambria" w:cs="Tahoma"/>
                <w:color w:val="000000"/>
                <w:sz w:val="21"/>
                <w:szCs w:val="21"/>
                <w:lang w:val="en-US"/>
              </w:rPr>
              <w:t xml:space="preserve"> </w:t>
            </w:r>
            <w:r w:rsidR="0071132B" w:rsidRPr="00A52630">
              <w:rPr>
                <w:rFonts w:ascii="Cambria" w:eastAsia="Calibri" w:hAnsi="Cambria" w:cs="Tahoma"/>
                <w:color w:val="000000"/>
                <w:sz w:val="21"/>
                <w:szCs w:val="21"/>
                <w:lang w:val="en-US"/>
              </w:rPr>
              <w:t xml:space="preserve">DWC LLC </w:t>
            </w:r>
            <w:r w:rsidR="0071132B" w:rsidRPr="00A52630">
              <w:rPr>
                <w:rFonts w:ascii="Yu Gothic UI Semilight" w:eastAsia="Yu Gothic UI Semilight" w:hAnsi="Yu Gothic UI Semilight" w:cs="Tahoma" w:hint="eastAsia"/>
                <w:b/>
                <w:color w:val="7F7F7F"/>
                <w:sz w:val="21"/>
                <w:szCs w:val="21"/>
              </w:rPr>
              <w:t>⎥</w:t>
            </w:r>
            <w:r w:rsidR="0071132B" w:rsidRPr="00A52630">
              <w:rPr>
                <w:rFonts w:ascii="Cambria" w:eastAsia="Calibri" w:hAnsi="Cambria" w:cs="Tahoma"/>
                <w:color w:val="000000"/>
                <w:sz w:val="21"/>
                <w:szCs w:val="21"/>
              </w:rPr>
              <w:t>Dubai, UAE</w:t>
            </w:r>
          </w:p>
        </w:tc>
        <w:tc>
          <w:tcPr>
            <w:tcW w:w="2430" w:type="dxa"/>
          </w:tcPr>
          <w:p w14:paraId="6350C0F7" w14:textId="77777777" w:rsidR="00CB4D02" w:rsidRPr="00A52630" w:rsidRDefault="0071132B" w:rsidP="003F677E">
            <w:pPr>
              <w:spacing w:after="0" w:line="240" w:lineRule="auto"/>
              <w:jc w:val="right"/>
              <w:rPr>
                <w:rFonts w:ascii="Cambria" w:hAnsi="Cambria" w:cs="Tahoma"/>
                <w:color w:val="000000"/>
                <w:sz w:val="21"/>
                <w:szCs w:val="21"/>
              </w:rPr>
            </w:pPr>
            <w:r w:rsidRPr="00A52630">
              <w:rPr>
                <w:rFonts w:ascii="Cambria" w:hAnsi="Cambria" w:cs="Tahoma"/>
                <w:b/>
                <w:color w:val="000000"/>
                <w:sz w:val="21"/>
                <w:szCs w:val="21"/>
              </w:rPr>
              <w:t>Aug 2015</w:t>
            </w:r>
            <w:r w:rsidR="0042635D" w:rsidRPr="00A52630">
              <w:rPr>
                <w:rFonts w:ascii="Cambria" w:hAnsi="Cambria" w:cs="Tahoma"/>
                <w:b/>
                <w:color w:val="000000"/>
                <w:sz w:val="21"/>
                <w:szCs w:val="21"/>
              </w:rPr>
              <w:t xml:space="preserve"> – Present </w:t>
            </w:r>
          </w:p>
        </w:tc>
      </w:tr>
      <w:tr w:rsidR="006D3792" w:rsidRPr="00A52630" w14:paraId="4D226DDC" w14:textId="77777777" w:rsidTr="008674AD">
        <w:trPr>
          <w:trHeight w:val="74"/>
        </w:trPr>
        <w:tc>
          <w:tcPr>
            <w:tcW w:w="9810" w:type="dxa"/>
            <w:gridSpan w:val="3"/>
          </w:tcPr>
          <w:p w14:paraId="3E25D9D4" w14:textId="77777777" w:rsidR="00C40DD4" w:rsidRPr="00A52630" w:rsidRDefault="006D3792" w:rsidP="006D3792">
            <w:pPr>
              <w:spacing w:after="0" w:line="240" w:lineRule="auto"/>
              <w:jc w:val="both"/>
              <w:rPr>
                <w:rFonts w:ascii="Cambria" w:hAnsi="Cambria" w:cs="Tahoma"/>
                <w:i/>
                <w:color w:val="000000"/>
                <w:sz w:val="18"/>
                <w:szCs w:val="20"/>
              </w:rPr>
            </w:pPr>
            <w:r w:rsidRPr="00A52630">
              <w:rPr>
                <w:rFonts w:ascii="Cambria" w:hAnsi="Cambria" w:cs="Tahoma"/>
                <w:i/>
                <w:color w:val="000000"/>
                <w:sz w:val="18"/>
                <w:szCs w:val="20"/>
              </w:rPr>
              <w:t>An FMCG European Company with main activities in import, distribution and brand management of healthy and all natural food and beverage products from Europe to the GCC and from the GCC to Europe. Through carefully selected distributing partners, Zenzari supplies to restaurants, hotels, traditional and modern retail markets, and institutions throughout the GCC and Europe.</w:t>
            </w:r>
          </w:p>
        </w:tc>
      </w:tr>
      <w:tr w:rsidR="005F4E6B" w:rsidRPr="00A52630" w14:paraId="4057BFD1" w14:textId="77777777" w:rsidTr="00543888">
        <w:trPr>
          <w:trHeight w:val="74"/>
        </w:trPr>
        <w:tc>
          <w:tcPr>
            <w:tcW w:w="1980" w:type="dxa"/>
            <w:vAlign w:val="center"/>
          </w:tcPr>
          <w:p w14:paraId="3CDD7494" w14:textId="77777777" w:rsidR="0042635D" w:rsidRPr="00A52630" w:rsidRDefault="0074577C" w:rsidP="00543888">
            <w:pPr>
              <w:pStyle w:val="DefaultText"/>
              <w:jc w:val="right"/>
              <w:rPr>
                <w:rFonts w:ascii="Cambria" w:eastAsia="Calibri" w:hAnsi="Cambria" w:cs="Tahoma"/>
                <w:color w:val="000000"/>
                <w:sz w:val="21"/>
                <w:szCs w:val="21"/>
                <w:lang w:val="en-US"/>
              </w:rPr>
            </w:pPr>
            <w:r w:rsidRPr="00A52630">
              <w:rPr>
                <w:rFonts w:ascii="Cambria" w:eastAsia="Calibri" w:hAnsi="Cambria" w:cs="Tahoma"/>
                <w:color w:val="000000"/>
                <w:sz w:val="21"/>
                <w:szCs w:val="21"/>
                <w:lang w:val="en-US"/>
              </w:rPr>
              <w:t>Key Role</w:t>
            </w:r>
            <w:r w:rsidR="00543888" w:rsidRPr="00A52630">
              <w:rPr>
                <w:rFonts w:ascii="Cambria" w:eastAsia="Calibri" w:hAnsi="Cambria" w:cs="Tahoma"/>
                <w:color w:val="000000"/>
                <w:sz w:val="21"/>
                <w:szCs w:val="21"/>
                <w:lang w:val="en-US"/>
              </w:rPr>
              <w:t>:</w:t>
            </w:r>
          </w:p>
        </w:tc>
        <w:tc>
          <w:tcPr>
            <w:tcW w:w="7830" w:type="dxa"/>
            <w:gridSpan w:val="2"/>
          </w:tcPr>
          <w:p w14:paraId="16CE1B93" w14:textId="77777777" w:rsidR="00794B6F" w:rsidRPr="00794B6F" w:rsidRDefault="00B766FA" w:rsidP="00794B6F">
            <w:pPr>
              <w:numPr>
                <w:ilvl w:val="0"/>
                <w:numId w:val="1"/>
              </w:numPr>
              <w:tabs>
                <w:tab w:val="clear" w:pos="720"/>
                <w:tab w:val="num" w:pos="12"/>
                <w:tab w:val="num" w:pos="342"/>
              </w:tabs>
              <w:spacing w:after="0" w:line="240" w:lineRule="auto"/>
              <w:ind w:left="342" w:hanging="328"/>
              <w:jc w:val="both"/>
              <w:rPr>
                <w:rFonts w:ascii="Cambria" w:hAnsi="Cambria" w:cs="Tahoma"/>
                <w:color w:val="000000"/>
                <w:sz w:val="21"/>
                <w:szCs w:val="21"/>
              </w:rPr>
            </w:pPr>
            <w:r w:rsidRPr="00A52630">
              <w:rPr>
                <w:rFonts w:ascii="Cambria" w:hAnsi="Cambria" w:cs="Tahoma"/>
                <w:color w:val="000000"/>
                <w:sz w:val="21"/>
                <w:szCs w:val="21"/>
              </w:rPr>
              <w:t xml:space="preserve">Administering whole gamut of company’s accounts and finances, viz. </w:t>
            </w:r>
            <w:r w:rsidR="005F4E6B" w:rsidRPr="00A52630">
              <w:rPr>
                <w:rFonts w:ascii="Cambria" w:hAnsi="Cambria" w:cs="Tahoma"/>
                <w:color w:val="000000"/>
                <w:sz w:val="21"/>
                <w:szCs w:val="21"/>
              </w:rPr>
              <w:t xml:space="preserve">analyzing </w:t>
            </w:r>
            <w:r w:rsidRPr="00A52630">
              <w:rPr>
                <w:rFonts w:ascii="Cambria" w:hAnsi="Cambria" w:cs="Tahoma"/>
                <w:color w:val="000000"/>
                <w:sz w:val="21"/>
                <w:szCs w:val="21"/>
              </w:rPr>
              <w:t>financial statements</w:t>
            </w:r>
            <w:r w:rsidR="005F4E6B" w:rsidRPr="00A52630">
              <w:rPr>
                <w:rFonts w:ascii="Cambria" w:hAnsi="Cambria" w:cs="Tahoma"/>
                <w:color w:val="000000"/>
                <w:sz w:val="21"/>
                <w:szCs w:val="21"/>
              </w:rPr>
              <w:t>;</w:t>
            </w:r>
            <w:r w:rsidRPr="00A52630">
              <w:rPr>
                <w:rFonts w:ascii="Cambria" w:hAnsi="Cambria" w:cs="Tahoma"/>
                <w:color w:val="000000"/>
                <w:sz w:val="21"/>
                <w:szCs w:val="21"/>
              </w:rPr>
              <w:t xml:space="preserve"> </w:t>
            </w:r>
            <w:r w:rsidR="005F4E6B" w:rsidRPr="00A52630">
              <w:rPr>
                <w:rFonts w:ascii="Cambria" w:hAnsi="Cambria" w:cs="Tahoma"/>
                <w:color w:val="000000"/>
                <w:sz w:val="21"/>
                <w:szCs w:val="21"/>
              </w:rPr>
              <w:t>giving a</w:t>
            </w:r>
            <w:r w:rsidRPr="00A52630">
              <w:rPr>
                <w:rFonts w:ascii="Cambria" w:hAnsi="Cambria" w:cs="Tahoma"/>
                <w:color w:val="000000"/>
                <w:sz w:val="21"/>
                <w:szCs w:val="21"/>
              </w:rPr>
              <w:t>uthoriz</w:t>
            </w:r>
            <w:r w:rsidR="005F4E6B" w:rsidRPr="00A52630">
              <w:rPr>
                <w:rFonts w:ascii="Cambria" w:hAnsi="Cambria" w:cs="Tahoma"/>
                <w:color w:val="000000"/>
                <w:sz w:val="21"/>
                <w:szCs w:val="21"/>
              </w:rPr>
              <w:t>ation for</w:t>
            </w:r>
            <w:r w:rsidRPr="00A52630">
              <w:rPr>
                <w:rFonts w:ascii="Cambria" w:hAnsi="Cambria" w:cs="Tahoma"/>
                <w:color w:val="000000"/>
                <w:sz w:val="21"/>
                <w:szCs w:val="21"/>
              </w:rPr>
              <w:t xml:space="preserve"> general vouchers and invoices prepared and post</w:t>
            </w:r>
            <w:r w:rsidR="005F4E6B" w:rsidRPr="00A52630">
              <w:rPr>
                <w:rFonts w:ascii="Cambria" w:hAnsi="Cambria" w:cs="Tahoma"/>
                <w:color w:val="000000"/>
                <w:sz w:val="21"/>
                <w:szCs w:val="21"/>
              </w:rPr>
              <w:t xml:space="preserve">ed by assistant finance manager; dealing with </w:t>
            </w:r>
            <w:r w:rsidR="00794B6F" w:rsidRPr="00A52630">
              <w:rPr>
                <w:rFonts w:ascii="Cambria" w:hAnsi="Cambria" w:cs="Tahoma"/>
                <w:color w:val="000000"/>
                <w:sz w:val="21"/>
                <w:szCs w:val="21"/>
              </w:rPr>
              <w:t xml:space="preserve">company’s </w:t>
            </w:r>
            <w:r w:rsidR="005F4E6B" w:rsidRPr="00A52630">
              <w:rPr>
                <w:rFonts w:ascii="Cambria" w:hAnsi="Cambria" w:cs="Tahoma"/>
                <w:color w:val="000000"/>
                <w:sz w:val="21"/>
                <w:szCs w:val="21"/>
              </w:rPr>
              <w:t>bank</w:t>
            </w:r>
            <w:r w:rsidR="00794B6F" w:rsidRPr="00A52630">
              <w:rPr>
                <w:rFonts w:ascii="Cambria" w:hAnsi="Cambria" w:cs="Tahoma"/>
                <w:color w:val="000000"/>
                <w:sz w:val="21"/>
                <w:szCs w:val="21"/>
              </w:rPr>
              <w:t xml:space="preserve">s including </w:t>
            </w:r>
            <w:r w:rsidR="005F4E6B" w:rsidRPr="00A52630">
              <w:rPr>
                <w:rFonts w:ascii="Cambria" w:hAnsi="Cambria" w:cs="Tahoma"/>
                <w:color w:val="000000"/>
                <w:sz w:val="21"/>
                <w:szCs w:val="21"/>
              </w:rPr>
              <w:t>foreign currency accounts; preparing, monitoring and controlling budgeting; preparing balance sheet, profit and loss, and cash f</w:t>
            </w:r>
            <w:r w:rsidR="00794B6F" w:rsidRPr="00A52630">
              <w:rPr>
                <w:rFonts w:ascii="Cambria" w:hAnsi="Cambria" w:cs="Tahoma"/>
                <w:color w:val="000000"/>
                <w:sz w:val="21"/>
                <w:szCs w:val="21"/>
              </w:rPr>
              <w:t>orecast for upcoming year ended; c</w:t>
            </w:r>
            <w:r w:rsidR="00794B6F" w:rsidRPr="00794B6F">
              <w:rPr>
                <w:rFonts w:ascii="Cambria" w:hAnsi="Cambria" w:cs="Tahoma"/>
                <w:color w:val="000000"/>
                <w:sz w:val="21"/>
                <w:szCs w:val="21"/>
              </w:rPr>
              <w:t>oordinat</w:t>
            </w:r>
            <w:r w:rsidR="00794B6F">
              <w:rPr>
                <w:rFonts w:ascii="Cambria" w:hAnsi="Cambria" w:cs="Tahoma"/>
                <w:color w:val="000000"/>
                <w:sz w:val="21"/>
                <w:szCs w:val="21"/>
              </w:rPr>
              <w:t>ing with e</w:t>
            </w:r>
            <w:r w:rsidR="00794B6F" w:rsidRPr="00794B6F">
              <w:rPr>
                <w:rFonts w:ascii="Cambria" w:hAnsi="Cambria" w:cs="Tahoma"/>
                <w:color w:val="000000"/>
                <w:sz w:val="21"/>
                <w:szCs w:val="21"/>
              </w:rPr>
              <w:t>xternal auditor at year end.</w:t>
            </w:r>
          </w:p>
          <w:p w14:paraId="7C0486A7" w14:textId="0D45374D" w:rsidR="00423A46" w:rsidRPr="00A52630" w:rsidRDefault="00423A46" w:rsidP="00B766FA">
            <w:pPr>
              <w:numPr>
                <w:ilvl w:val="0"/>
                <w:numId w:val="1"/>
              </w:numPr>
              <w:tabs>
                <w:tab w:val="clear" w:pos="720"/>
                <w:tab w:val="num" w:pos="12"/>
                <w:tab w:val="num" w:pos="342"/>
              </w:tabs>
              <w:spacing w:after="0" w:line="240" w:lineRule="auto"/>
              <w:ind w:left="342" w:hanging="328"/>
              <w:jc w:val="both"/>
              <w:rPr>
                <w:rFonts w:ascii="Cambria" w:hAnsi="Cambria" w:cs="Tahoma"/>
                <w:color w:val="000000"/>
                <w:sz w:val="21"/>
                <w:szCs w:val="21"/>
              </w:rPr>
            </w:pPr>
            <w:r w:rsidRPr="00A52630">
              <w:rPr>
                <w:rFonts w:ascii="Cambria" w:hAnsi="Cambria" w:cs="Tahoma"/>
                <w:color w:val="000000"/>
                <w:sz w:val="21"/>
                <w:szCs w:val="21"/>
              </w:rPr>
              <w:t>Preparing and finalizing monthly, quarterly and final accounts.</w:t>
            </w:r>
            <w:r w:rsidR="00B766FA" w:rsidRPr="00A52630">
              <w:rPr>
                <w:rFonts w:ascii="Cambria" w:hAnsi="Cambria" w:cs="Tahoma"/>
                <w:color w:val="000000"/>
                <w:sz w:val="21"/>
                <w:szCs w:val="21"/>
              </w:rPr>
              <w:t xml:space="preserve"> Duly r</w:t>
            </w:r>
            <w:r w:rsidRPr="00A52630">
              <w:rPr>
                <w:rFonts w:ascii="Cambria" w:hAnsi="Cambria" w:cs="Tahoma"/>
                <w:color w:val="000000"/>
                <w:sz w:val="21"/>
                <w:szCs w:val="21"/>
              </w:rPr>
              <w:t xml:space="preserve">eporting to CFO and CEO </w:t>
            </w:r>
            <w:r w:rsidR="00B766FA" w:rsidRPr="00A52630">
              <w:rPr>
                <w:rFonts w:ascii="Cambria" w:hAnsi="Cambria" w:cs="Tahoma"/>
                <w:color w:val="000000"/>
                <w:sz w:val="21"/>
                <w:szCs w:val="21"/>
              </w:rPr>
              <w:t xml:space="preserve">for financial statements </w:t>
            </w:r>
            <w:r w:rsidRPr="00A52630">
              <w:rPr>
                <w:rFonts w:ascii="Cambria" w:hAnsi="Cambria" w:cs="Tahoma"/>
                <w:color w:val="000000"/>
                <w:sz w:val="21"/>
                <w:szCs w:val="21"/>
              </w:rPr>
              <w:t xml:space="preserve">and </w:t>
            </w:r>
            <w:r w:rsidR="00B766FA" w:rsidRPr="00A52630">
              <w:rPr>
                <w:rFonts w:ascii="Cambria" w:hAnsi="Cambria" w:cs="Tahoma"/>
                <w:color w:val="000000"/>
                <w:sz w:val="21"/>
                <w:szCs w:val="21"/>
              </w:rPr>
              <w:t xml:space="preserve">on </w:t>
            </w:r>
            <w:r w:rsidRPr="00A52630">
              <w:rPr>
                <w:rFonts w:ascii="Cambria" w:hAnsi="Cambria" w:cs="Tahoma"/>
                <w:color w:val="000000"/>
                <w:sz w:val="21"/>
                <w:szCs w:val="21"/>
              </w:rPr>
              <w:t>ad- hoc basis.</w:t>
            </w:r>
          </w:p>
          <w:p w14:paraId="54AEB3F8" w14:textId="77777777" w:rsidR="00CE7444" w:rsidRPr="00A52630" w:rsidRDefault="00CE7444" w:rsidP="00423A46">
            <w:pPr>
              <w:numPr>
                <w:ilvl w:val="0"/>
                <w:numId w:val="1"/>
              </w:numPr>
              <w:tabs>
                <w:tab w:val="clear" w:pos="720"/>
                <w:tab w:val="num" w:pos="12"/>
                <w:tab w:val="num" w:pos="342"/>
              </w:tabs>
              <w:spacing w:after="0" w:line="240" w:lineRule="auto"/>
              <w:ind w:left="342" w:hanging="328"/>
              <w:jc w:val="both"/>
              <w:rPr>
                <w:rFonts w:ascii="Cambria" w:hAnsi="Cambria" w:cs="Tahoma"/>
                <w:color w:val="000000"/>
                <w:sz w:val="21"/>
                <w:szCs w:val="21"/>
              </w:rPr>
            </w:pPr>
            <w:r w:rsidRPr="00CE7444">
              <w:rPr>
                <w:rFonts w:ascii="Cambria" w:hAnsi="Cambria" w:cs="Tahoma"/>
                <w:color w:val="000000"/>
                <w:sz w:val="21"/>
                <w:szCs w:val="21"/>
              </w:rPr>
              <w:t>Overseeing and performing major company’s administration duties.</w:t>
            </w:r>
          </w:p>
          <w:p w14:paraId="4D3B224F" w14:textId="77777777" w:rsidR="00CE7444" w:rsidRPr="00CE7444" w:rsidRDefault="00CE7444" w:rsidP="00CE7444">
            <w:pPr>
              <w:numPr>
                <w:ilvl w:val="0"/>
                <w:numId w:val="1"/>
              </w:numPr>
              <w:tabs>
                <w:tab w:val="clear" w:pos="720"/>
                <w:tab w:val="num" w:pos="12"/>
                <w:tab w:val="num" w:pos="342"/>
              </w:tabs>
              <w:spacing w:after="0" w:line="240" w:lineRule="auto"/>
              <w:ind w:left="342" w:hanging="328"/>
              <w:jc w:val="both"/>
              <w:rPr>
                <w:rFonts w:ascii="Cambria" w:hAnsi="Cambria" w:cs="Tahoma"/>
                <w:color w:val="000000"/>
                <w:sz w:val="21"/>
                <w:szCs w:val="21"/>
              </w:rPr>
            </w:pPr>
            <w:r w:rsidRPr="00CE7444">
              <w:rPr>
                <w:rFonts w:ascii="Cambria" w:hAnsi="Cambria" w:cs="Tahoma"/>
                <w:color w:val="000000"/>
                <w:sz w:val="21"/>
                <w:szCs w:val="21"/>
              </w:rPr>
              <w:t>Managing legal aspects of company.</w:t>
            </w:r>
          </w:p>
          <w:p w14:paraId="70A01C25" w14:textId="77777777" w:rsidR="00CE7444" w:rsidRPr="00CE7444" w:rsidRDefault="00CE7444" w:rsidP="00CE7444">
            <w:pPr>
              <w:numPr>
                <w:ilvl w:val="0"/>
                <w:numId w:val="1"/>
              </w:numPr>
              <w:tabs>
                <w:tab w:val="clear" w:pos="720"/>
                <w:tab w:val="num" w:pos="12"/>
                <w:tab w:val="num" w:pos="342"/>
              </w:tabs>
              <w:spacing w:after="0" w:line="240" w:lineRule="auto"/>
              <w:ind w:left="342" w:hanging="328"/>
              <w:jc w:val="both"/>
              <w:rPr>
                <w:rFonts w:ascii="Cambria" w:hAnsi="Cambria" w:cs="Tahoma"/>
                <w:color w:val="000000"/>
                <w:sz w:val="21"/>
                <w:szCs w:val="21"/>
              </w:rPr>
            </w:pPr>
            <w:r w:rsidRPr="00CE7444">
              <w:rPr>
                <w:rFonts w:ascii="Cambria" w:hAnsi="Cambria" w:cs="Tahoma"/>
                <w:color w:val="000000"/>
                <w:sz w:val="21"/>
                <w:szCs w:val="21"/>
              </w:rPr>
              <w:t>Dealing and managing multinational and local customers and vendors.</w:t>
            </w:r>
          </w:p>
          <w:p w14:paraId="4964A36A" w14:textId="77777777" w:rsidR="00794B6F" w:rsidRDefault="00794B6F" w:rsidP="00794B6F">
            <w:pPr>
              <w:numPr>
                <w:ilvl w:val="0"/>
                <w:numId w:val="1"/>
              </w:numPr>
              <w:tabs>
                <w:tab w:val="clear" w:pos="720"/>
                <w:tab w:val="num" w:pos="12"/>
                <w:tab w:val="num" w:pos="342"/>
              </w:tabs>
              <w:spacing w:after="0" w:line="240" w:lineRule="auto"/>
              <w:ind w:left="342" w:hanging="328"/>
              <w:jc w:val="both"/>
              <w:rPr>
                <w:rFonts w:ascii="Cambria" w:hAnsi="Cambria" w:cs="Tahoma"/>
                <w:color w:val="000000"/>
                <w:sz w:val="21"/>
                <w:szCs w:val="21"/>
              </w:rPr>
            </w:pPr>
            <w:r w:rsidRPr="00A52630">
              <w:rPr>
                <w:rFonts w:ascii="Cambria" w:hAnsi="Cambria" w:cs="Tahoma"/>
                <w:color w:val="000000"/>
                <w:sz w:val="21"/>
                <w:szCs w:val="21"/>
              </w:rPr>
              <w:t xml:space="preserve">Handling vital tasks concerning wide range of products managing by the company: </w:t>
            </w:r>
            <w:r w:rsidRPr="00794B6F">
              <w:rPr>
                <w:rFonts w:ascii="Cambria" w:hAnsi="Cambria" w:cs="Tahoma"/>
                <w:color w:val="000000"/>
                <w:sz w:val="21"/>
                <w:szCs w:val="21"/>
              </w:rPr>
              <w:t>performing breakeven analysis on each product; developing and interpreting sales trend by products; monitoring and controlling costs and analyzing marketing spends with forecast given by distributors; preparing value chain and marketing plans for new products; getting passes from Dubai Municipality for new food items from Europe</w:t>
            </w:r>
            <w:r>
              <w:rPr>
                <w:rFonts w:ascii="Cambria" w:hAnsi="Cambria" w:cs="Tahoma"/>
                <w:color w:val="000000"/>
                <w:sz w:val="21"/>
                <w:szCs w:val="21"/>
              </w:rPr>
              <w:t>.</w:t>
            </w:r>
          </w:p>
          <w:p w14:paraId="58904463" w14:textId="77777777" w:rsidR="0042635D" w:rsidRDefault="00794B6F" w:rsidP="00794B6F">
            <w:pPr>
              <w:numPr>
                <w:ilvl w:val="0"/>
                <w:numId w:val="1"/>
              </w:numPr>
              <w:tabs>
                <w:tab w:val="clear" w:pos="720"/>
                <w:tab w:val="num" w:pos="12"/>
                <w:tab w:val="num" w:pos="342"/>
              </w:tabs>
              <w:spacing w:after="0" w:line="240" w:lineRule="auto"/>
              <w:ind w:left="342" w:hanging="328"/>
              <w:jc w:val="both"/>
              <w:rPr>
                <w:rFonts w:ascii="Cambria" w:hAnsi="Cambria" w:cs="Tahoma"/>
                <w:color w:val="000000"/>
                <w:sz w:val="21"/>
                <w:szCs w:val="21"/>
              </w:rPr>
            </w:pPr>
            <w:r>
              <w:rPr>
                <w:rFonts w:ascii="Cambria" w:hAnsi="Cambria" w:cs="Tahoma"/>
                <w:color w:val="000000"/>
                <w:sz w:val="21"/>
                <w:szCs w:val="21"/>
              </w:rPr>
              <w:t>C</w:t>
            </w:r>
            <w:r w:rsidRPr="00794B6F">
              <w:rPr>
                <w:rFonts w:ascii="Cambria" w:hAnsi="Cambria" w:cs="Tahoma"/>
                <w:color w:val="000000"/>
                <w:sz w:val="21"/>
                <w:szCs w:val="21"/>
              </w:rPr>
              <w:t xml:space="preserve">ollaborating with </w:t>
            </w:r>
            <w:r>
              <w:rPr>
                <w:rFonts w:ascii="Cambria" w:hAnsi="Cambria" w:cs="Tahoma"/>
                <w:color w:val="000000"/>
                <w:sz w:val="21"/>
                <w:szCs w:val="21"/>
              </w:rPr>
              <w:t>sales team</w:t>
            </w:r>
            <w:r w:rsidRPr="00794B6F">
              <w:rPr>
                <w:rFonts w:ascii="Cambria" w:hAnsi="Cambria" w:cs="Tahoma"/>
                <w:color w:val="000000"/>
                <w:sz w:val="21"/>
                <w:szCs w:val="21"/>
              </w:rPr>
              <w:t xml:space="preserve"> to </w:t>
            </w:r>
            <w:r>
              <w:rPr>
                <w:rFonts w:ascii="Cambria" w:hAnsi="Cambria" w:cs="Tahoma"/>
                <w:color w:val="000000"/>
                <w:sz w:val="21"/>
                <w:szCs w:val="21"/>
              </w:rPr>
              <w:t>achieve</w:t>
            </w:r>
            <w:r w:rsidRPr="00794B6F">
              <w:rPr>
                <w:rFonts w:ascii="Cambria" w:hAnsi="Cambria" w:cs="Tahoma"/>
                <w:color w:val="000000"/>
                <w:sz w:val="21"/>
                <w:szCs w:val="21"/>
              </w:rPr>
              <w:t xml:space="preserve"> daily</w:t>
            </w:r>
            <w:r>
              <w:rPr>
                <w:rFonts w:ascii="Cambria" w:hAnsi="Cambria" w:cs="Tahoma"/>
                <w:color w:val="000000"/>
                <w:sz w:val="21"/>
                <w:szCs w:val="21"/>
              </w:rPr>
              <w:t>,</w:t>
            </w:r>
            <w:r w:rsidRPr="00794B6F">
              <w:rPr>
                <w:rFonts w:ascii="Cambria" w:hAnsi="Cambria" w:cs="Tahoma"/>
                <w:color w:val="000000"/>
                <w:sz w:val="21"/>
                <w:szCs w:val="21"/>
              </w:rPr>
              <w:t xml:space="preserve"> monthly and yearly objectives.</w:t>
            </w:r>
          </w:p>
          <w:p w14:paraId="34DDE99B" w14:textId="35D12B18" w:rsidR="004024AE" w:rsidRPr="00794B6F" w:rsidRDefault="004024AE" w:rsidP="000024D4">
            <w:pPr>
              <w:tabs>
                <w:tab w:val="num" w:pos="720"/>
              </w:tabs>
              <w:spacing w:after="0" w:line="240" w:lineRule="auto"/>
              <w:ind w:left="14"/>
              <w:jc w:val="both"/>
              <w:rPr>
                <w:rFonts w:ascii="Cambria" w:hAnsi="Cambria" w:cs="Tahoma"/>
                <w:color w:val="000000"/>
                <w:sz w:val="21"/>
                <w:szCs w:val="21"/>
              </w:rPr>
            </w:pPr>
          </w:p>
        </w:tc>
      </w:tr>
      <w:tr w:rsidR="006D3792" w:rsidRPr="003B1B86" w14:paraId="563AC9FA" w14:textId="77777777" w:rsidTr="00B8571C">
        <w:trPr>
          <w:trHeight w:val="68"/>
        </w:trPr>
        <w:tc>
          <w:tcPr>
            <w:tcW w:w="9810" w:type="dxa"/>
            <w:gridSpan w:val="3"/>
          </w:tcPr>
          <w:p w14:paraId="01668CF8" w14:textId="77777777" w:rsidR="00BD49B4" w:rsidRPr="0071132B" w:rsidRDefault="00BD49B4" w:rsidP="008674AD">
            <w:pPr>
              <w:spacing w:after="0" w:line="240" w:lineRule="auto"/>
              <w:jc w:val="right"/>
              <w:rPr>
                <w:rFonts w:ascii="Cambria" w:hAnsi="Cambria" w:cs="Tahoma"/>
                <w:b/>
                <w:color w:val="FF0000"/>
                <w:sz w:val="10"/>
                <w:szCs w:val="14"/>
              </w:rPr>
            </w:pPr>
          </w:p>
        </w:tc>
      </w:tr>
      <w:tr w:rsidR="00F76578" w:rsidRPr="003B1B86" w14:paraId="05A35413" w14:textId="77777777" w:rsidTr="00B8571C">
        <w:trPr>
          <w:trHeight w:val="1863"/>
        </w:trPr>
        <w:tc>
          <w:tcPr>
            <w:tcW w:w="7380" w:type="dxa"/>
            <w:gridSpan w:val="2"/>
          </w:tcPr>
          <w:p w14:paraId="2D144E2E" w14:textId="4CE30D52" w:rsidR="008749FE" w:rsidRDefault="008749FE" w:rsidP="00423A46">
            <w:pPr>
              <w:pStyle w:val="DefaultText"/>
              <w:rPr>
                <w:rFonts w:ascii="Cambria" w:eastAsia="Calibri" w:hAnsi="Cambria" w:cs="Tahoma"/>
                <w:b/>
                <w:color w:val="000000"/>
                <w:sz w:val="21"/>
                <w:szCs w:val="21"/>
                <w:lang w:val="en-US"/>
              </w:rPr>
            </w:pPr>
          </w:p>
          <w:p w14:paraId="3D82F2F5" w14:textId="77777777" w:rsidR="00B8571C" w:rsidRDefault="00B8571C" w:rsidP="00423A46">
            <w:pPr>
              <w:pStyle w:val="DefaultText"/>
              <w:rPr>
                <w:rFonts w:ascii="Cambria" w:eastAsia="Calibri" w:hAnsi="Cambria" w:cs="Tahoma"/>
                <w:b/>
                <w:color w:val="000000"/>
                <w:sz w:val="21"/>
                <w:szCs w:val="21"/>
                <w:lang w:val="en-US"/>
              </w:rPr>
            </w:pPr>
          </w:p>
          <w:p w14:paraId="4B1F0E86" w14:textId="62ED8F5D" w:rsidR="00D16A7C" w:rsidRDefault="00D16A7C" w:rsidP="00423A46">
            <w:pPr>
              <w:pStyle w:val="DefaultText"/>
              <w:rPr>
                <w:rFonts w:ascii="Cambria" w:eastAsia="Calibri" w:hAnsi="Cambria" w:cs="Tahoma"/>
                <w:b/>
                <w:color w:val="000000"/>
                <w:sz w:val="21"/>
                <w:szCs w:val="21"/>
                <w:lang w:val="en-US"/>
              </w:rPr>
            </w:pPr>
          </w:p>
          <w:p w14:paraId="4EA1CED5" w14:textId="3088985F" w:rsidR="00A91FD6" w:rsidRDefault="00A91FD6" w:rsidP="00423A46">
            <w:pPr>
              <w:pStyle w:val="DefaultText"/>
              <w:rPr>
                <w:rFonts w:ascii="Cambria" w:eastAsia="Calibri" w:hAnsi="Cambria" w:cs="Tahoma"/>
                <w:b/>
                <w:color w:val="000000"/>
                <w:sz w:val="21"/>
                <w:szCs w:val="21"/>
                <w:lang w:val="en-US"/>
              </w:rPr>
            </w:pPr>
          </w:p>
          <w:p w14:paraId="034A49EF" w14:textId="54030BFF" w:rsidR="00A91FD6" w:rsidRDefault="00A91FD6" w:rsidP="00423A46">
            <w:pPr>
              <w:pStyle w:val="DefaultText"/>
              <w:rPr>
                <w:rFonts w:ascii="Cambria" w:eastAsia="Calibri" w:hAnsi="Cambria" w:cs="Tahoma"/>
                <w:b/>
                <w:color w:val="000000"/>
                <w:sz w:val="21"/>
                <w:szCs w:val="21"/>
                <w:lang w:val="en-US"/>
              </w:rPr>
            </w:pPr>
          </w:p>
          <w:p w14:paraId="13F01BFE" w14:textId="7D6EAE65" w:rsidR="00A91FD6" w:rsidRDefault="00A91FD6" w:rsidP="00423A46">
            <w:pPr>
              <w:pStyle w:val="DefaultText"/>
              <w:rPr>
                <w:rFonts w:ascii="Cambria" w:eastAsia="Calibri" w:hAnsi="Cambria" w:cs="Tahoma"/>
                <w:b/>
                <w:color w:val="000000"/>
                <w:sz w:val="21"/>
                <w:szCs w:val="21"/>
                <w:lang w:val="en-US"/>
              </w:rPr>
            </w:pPr>
          </w:p>
          <w:p w14:paraId="1A2551B4" w14:textId="77777777" w:rsidR="00A91FD6" w:rsidRDefault="00A91FD6" w:rsidP="00423A46">
            <w:pPr>
              <w:pStyle w:val="DefaultText"/>
              <w:rPr>
                <w:rFonts w:ascii="Cambria" w:eastAsia="Calibri" w:hAnsi="Cambria" w:cs="Tahoma"/>
                <w:b/>
                <w:color w:val="000000"/>
                <w:sz w:val="21"/>
                <w:szCs w:val="21"/>
                <w:lang w:val="en-US"/>
              </w:rPr>
            </w:pPr>
          </w:p>
          <w:p w14:paraId="39D39738" w14:textId="41C7BE3C" w:rsidR="007D423A" w:rsidRDefault="007D423A" w:rsidP="00423A46">
            <w:pPr>
              <w:pStyle w:val="DefaultText"/>
              <w:rPr>
                <w:rFonts w:ascii="Cambria" w:eastAsia="Calibri" w:hAnsi="Cambria" w:cs="Tahoma"/>
                <w:b/>
                <w:color w:val="000000"/>
                <w:sz w:val="21"/>
                <w:szCs w:val="21"/>
                <w:lang w:val="en-US"/>
              </w:rPr>
            </w:pPr>
          </w:p>
          <w:p w14:paraId="26D9E821" w14:textId="77777777" w:rsidR="00B8571C" w:rsidRDefault="00B8571C" w:rsidP="00423A46">
            <w:pPr>
              <w:pStyle w:val="DefaultText"/>
              <w:rPr>
                <w:rFonts w:ascii="Cambria" w:eastAsia="Calibri" w:hAnsi="Cambria" w:cs="Tahoma"/>
                <w:b/>
                <w:color w:val="000000"/>
                <w:sz w:val="21"/>
                <w:szCs w:val="21"/>
                <w:lang w:val="en-US"/>
              </w:rPr>
            </w:pPr>
          </w:p>
          <w:p w14:paraId="28636B64" w14:textId="014471EF" w:rsidR="00543888" w:rsidRPr="003B1B86" w:rsidRDefault="00423A46" w:rsidP="00423A46">
            <w:pPr>
              <w:pStyle w:val="DefaultText"/>
              <w:rPr>
                <w:rFonts w:ascii="Cambria" w:eastAsia="Calibri" w:hAnsi="Cambria" w:cs="Tahoma"/>
                <w:color w:val="FF0000"/>
                <w:sz w:val="20"/>
                <w:szCs w:val="20"/>
                <w:lang w:val="en-US"/>
              </w:rPr>
            </w:pPr>
            <w:r w:rsidRPr="00A52630">
              <w:rPr>
                <w:rFonts w:ascii="Cambria" w:eastAsia="Calibri" w:hAnsi="Cambria" w:cs="Tahoma"/>
                <w:b/>
                <w:color w:val="000000"/>
                <w:sz w:val="21"/>
                <w:szCs w:val="21"/>
                <w:lang w:val="en-US"/>
              </w:rPr>
              <w:t>Audit Associate</w:t>
            </w:r>
            <w:r>
              <w:rPr>
                <w:b/>
                <w:i/>
                <w:spacing w:val="-8"/>
              </w:rPr>
              <w:t xml:space="preserve"> </w:t>
            </w:r>
            <w:r w:rsidR="00B56FFA">
              <w:rPr>
                <w:rFonts w:ascii="Cambria" w:eastAsia="Calibri" w:hAnsi="Cambria" w:cs="Tahoma"/>
                <w:b/>
                <w:color w:val="000000"/>
                <w:sz w:val="21"/>
                <w:szCs w:val="21"/>
                <w:lang w:val="en-US"/>
              </w:rPr>
              <w:t xml:space="preserve">     </w:t>
            </w:r>
            <w:r w:rsidRPr="00A52630">
              <w:rPr>
                <w:rFonts w:ascii="Cambria" w:eastAsia="Calibri" w:hAnsi="Cambria" w:cs="Tahoma"/>
                <w:b/>
                <w:color w:val="000000"/>
                <w:sz w:val="21"/>
                <w:szCs w:val="21"/>
                <w:lang w:val="en-US"/>
              </w:rPr>
              <w:t xml:space="preserve">– </w:t>
            </w:r>
            <w:r w:rsidR="00F3453B" w:rsidRPr="00A52630">
              <w:rPr>
                <w:rFonts w:ascii="Cambria" w:eastAsia="Calibri" w:hAnsi="Cambria" w:cs="Tahoma"/>
                <w:color w:val="000000"/>
                <w:sz w:val="21"/>
                <w:szCs w:val="21"/>
                <w:lang w:val="en-US"/>
              </w:rPr>
              <w:t>Alliott Hadi Shahid</w:t>
            </w:r>
            <w:r w:rsidR="00F3453B" w:rsidRPr="00A52630">
              <w:rPr>
                <w:rFonts w:ascii="Cambria" w:eastAsia="Calibri" w:hAnsi="Cambria" w:cs="Tahoma"/>
                <w:b/>
                <w:color w:val="000000"/>
                <w:sz w:val="21"/>
                <w:szCs w:val="21"/>
                <w:lang w:val="en-US"/>
              </w:rPr>
              <w:t xml:space="preserve"> </w:t>
            </w:r>
            <w:r w:rsidRPr="00423A46">
              <w:rPr>
                <w:rFonts w:ascii="Yu Gothic UI Semilight" w:eastAsia="Yu Gothic UI Semilight" w:hAnsi="Yu Gothic UI Semilight" w:cs="Tahoma" w:hint="eastAsia"/>
                <w:b/>
                <w:color w:val="7F7F7F"/>
                <w:sz w:val="21"/>
                <w:szCs w:val="21"/>
              </w:rPr>
              <w:t>⎥</w:t>
            </w:r>
            <w:r w:rsidRPr="00423A46">
              <w:rPr>
                <w:rFonts w:ascii="Cambria" w:eastAsia="Calibri" w:hAnsi="Cambria" w:cs="Tahoma"/>
                <w:color w:val="000000"/>
                <w:sz w:val="21"/>
                <w:szCs w:val="21"/>
              </w:rPr>
              <w:t>Abu Dhabi, UAE</w:t>
            </w:r>
          </w:p>
        </w:tc>
        <w:tc>
          <w:tcPr>
            <w:tcW w:w="2430" w:type="dxa"/>
          </w:tcPr>
          <w:p w14:paraId="2272758B" w14:textId="77777777" w:rsidR="004024AE" w:rsidRDefault="004024AE" w:rsidP="008674AD">
            <w:pPr>
              <w:spacing w:after="0" w:line="240" w:lineRule="auto"/>
              <w:jc w:val="right"/>
              <w:rPr>
                <w:rFonts w:ascii="Cambria" w:hAnsi="Cambria" w:cs="Tahoma"/>
                <w:b/>
                <w:color w:val="000000"/>
                <w:sz w:val="21"/>
                <w:szCs w:val="21"/>
              </w:rPr>
            </w:pPr>
          </w:p>
          <w:p w14:paraId="4C0FD76F" w14:textId="77777777" w:rsidR="004024AE" w:rsidRDefault="004024AE" w:rsidP="008674AD">
            <w:pPr>
              <w:spacing w:after="0" w:line="240" w:lineRule="auto"/>
              <w:jc w:val="right"/>
              <w:rPr>
                <w:rFonts w:ascii="Cambria" w:hAnsi="Cambria" w:cs="Tahoma"/>
                <w:b/>
                <w:color w:val="000000"/>
                <w:sz w:val="21"/>
                <w:szCs w:val="21"/>
              </w:rPr>
            </w:pPr>
          </w:p>
          <w:p w14:paraId="27A9BFF3" w14:textId="77777777" w:rsidR="004024AE" w:rsidRDefault="004024AE" w:rsidP="008674AD">
            <w:pPr>
              <w:spacing w:after="0" w:line="240" w:lineRule="auto"/>
              <w:jc w:val="right"/>
              <w:rPr>
                <w:rFonts w:ascii="Cambria" w:hAnsi="Cambria" w:cs="Tahoma"/>
                <w:b/>
                <w:color w:val="000000"/>
                <w:sz w:val="21"/>
                <w:szCs w:val="21"/>
              </w:rPr>
            </w:pPr>
          </w:p>
          <w:p w14:paraId="415392D9" w14:textId="77777777" w:rsidR="004024AE" w:rsidRDefault="004024AE" w:rsidP="008674AD">
            <w:pPr>
              <w:spacing w:after="0" w:line="240" w:lineRule="auto"/>
              <w:jc w:val="right"/>
              <w:rPr>
                <w:rFonts w:ascii="Cambria" w:hAnsi="Cambria" w:cs="Tahoma"/>
                <w:b/>
                <w:color w:val="000000"/>
                <w:sz w:val="21"/>
                <w:szCs w:val="21"/>
              </w:rPr>
            </w:pPr>
          </w:p>
          <w:p w14:paraId="23DA8AB1" w14:textId="77777777" w:rsidR="004024AE" w:rsidRDefault="004024AE" w:rsidP="008674AD">
            <w:pPr>
              <w:spacing w:after="0" w:line="240" w:lineRule="auto"/>
              <w:jc w:val="right"/>
              <w:rPr>
                <w:rFonts w:ascii="Cambria" w:hAnsi="Cambria" w:cs="Tahoma"/>
                <w:b/>
                <w:color w:val="000000"/>
                <w:sz w:val="21"/>
                <w:szCs w:val="21"/>
              </w:rPr>
            </w:pPr>
          </w:p>
          <w:p w14:paraId="403EA89E" w14:textId="77777777" w:rsidR="004024AE" w:rsidRDefault="004024AE" w:rsidP="008674AD">
            <w:pPr>
              <w:spacing w:after="0" w:line="240" w:lineRule="auto"/>
              <w:jc w:val="right"/>
              <w:rPr>
                <w:rFonts w:ascii="Cambria" w:hAnsi="Cambria" w:cs="Tahoma"/>
                <w:b/>
                <w:color w:val="000000"/>
                <w:sz w:val="21"/>
                <w:szCs w:val="21"/>
              </w:rPr>
            </w:pPr>
          </w:p>
          <w:p w14:paraId="70E38EB5" w14:textId="77777777" w:rsidR="004024AE" w:rsidRDefault="004024AE" w:rsidP="008674AD">
            <w:pPr>
              <w:spacing w:after="0" w:line="240" w:lineRule="auto"/>
              <w:jc w:val="right"/>
              <w:rPr>
                <w:rFonts w:ascii="Cambria" w:hAnsi="Cambria" w:cs="Tahoma"/>
                <w:b/>
                <w:color w:val="000000"/>
                <w:sz w:val="21"/>
                <w:szCs w:val="21"/>
              </w:rPr>
            </w:pPr>
          </w:p>
          <w:p w14:paraId="7DC8F8D2" w14:textId="3650DCE1" w:rsidR="004024AE" w:rsidRDefault="004024AE" w:rsidP="008674AD">
            <w:pPr>
              <w:spacing w:after="0" w:line="240" w:lineRule="auto"/>
              <w:jc w:val="right"/>
              <w:rPr>
                <w:rFonts w:ascii="Cambria" w:hAnsi="Cambria" w:cs="Tahoma"/>
                <w:b/>
                <w:color w:val="000000"/>
                <w:sz w:val="21"/>
                <w:szCs w:val="21"/>
              </w:rPr>
            </w:pPr>
          </w:p>
          <w:p w14:paraId="066B156A" w14:textId="77777777" w:rsidR="007D2CDB" w:rsidRDefault="007D2CDB" w:rsidP="007D2CDB">
            <w:pPr>
              <w:spacing w:after="0" w:line="240" w:lineRule="auto"/>
              <w:rPr>
                <w:rFonts w:ascii="Cambria" w:hAnsi="Cambria" w:cs="Tahoma"/>
                <w:b/>
                <w:color w:val="000000"/>
                <w:sz w:val="21"/>
                <w:szCs w:val="21"/>
              </w:rPr>
            </w:pPr>
          </w:p>
          <w:p w14:paraId="76570281" w14:textId="77777777" w:rsidR="007D2CDB" w:rsidRDefault="007D2CDB" w:rsidP="007D2CDB">
            <w:pPr>
              <w:spacing w:after="0" w:line="240" w:lineRule="auto"/>
              <w:rPr>
                <w:rFonts w:ascii="Cambria" w:hAnsi="Cambria" w:cs="Tahoma"/>
                <w:b/>
                <w:color w:val="000000"/>
                <w:sz w:val="21"/>
                <w:szCs w:val="21"/>
              </w:rPr>
            </w:pPr>
          </w:p>
          <w:p w14:paraId="091BAC08" w14:textId="0556F4BA" w:rsidR="00543888" w:rsidRPr="00A52630" w:rsidRDefault="00423A46" w:rsidP="007D2CDB">
            <w:pPr>
              <w:spacing w:after="0" w:line="240" w:lineRule="auto"/>
              <w:rPr>
                <w:rFonts w:ascii="Cambria" w:hAnsi="Cambria" w:cs="Tahoma"/>
                <w:b/>
                <w:color w:val="000000"/>
                <w:sz w:val="21"/>
                <w:szCs w:val="21"/>
              </w:rPr>
            </w:pPr>
            <w:r w:rsidRPr="00A52630">
              <w:rPr>
                <w:rFonts w:ascii="Cambria" w:hAnsi="Cambria" w:cs="Tahoma"/>
                <w:b/>
                <w:color w:val="000000"/>
                <w:sz w:val="21"/>
                <w:szCs w:val="21"/>
              </w:rPr>
              <w:t xml:space="preserve">Dec 2013 – </w:t>
            </w:r>
            <w:r w:rsidR="007D2CDB">
              <w:rPr>
                <w:rFonts w:ascii="Cambria" w:hAnsi="Cambria" w:cs="Tahoma"/>
                <w:b/>
                <w:color w:val="000000"/>
                <w:sz w:val="21"/>
                <w:szCs w:val="21"/>
              </w:rPr>
              <w:t>June 2014</w:t>
            </w:r>
          </w:p>
        </w:tc>
      </w:tr>
      <w:tr w:rsidR="007B4267" w:rsidRPr="00A52630" w14:paraId="6D5424B3" w14:textId="77777777" w:rsidTr="008674AD">
        <w:trPr>
          <w:trHeight w:val="74"/>
        </w:trPr>
        <w:tc>
          <w:tcPr>
            <w:tcW w:w="9810" w:type="dxa"/>
            <w:gridSpan w:val="3"/>
          </w:tcPr>
          <w:p w14:paraId="65DD13F9" w14:textId="77777777" w:rsidR="007B4267" w:rsidRPr="00A52630" w:rsidRDefault="00F3453B" w:rsidP="005D2548">
            <w:pPr>
              <w:spacing w:after="0" w:line="240" w:lineRule="auto"/>
              <w:jc w:val="both"/>
              <w:rPr>
                <w:rFonts w:ascii="Cambria" w:hAnsi="Cambria" w:cs="Tahoma"/>
                <w:i/>
                <w:color w:val="000000"/>
                <w:sz w:val="18"/>
                <w:szCs w:val="20"/>
              </w:rPr>
            </w:pPr>
            <w:r w:rsidRPr="00A52630">
              <w:rPr>
                <w:rFonts w:ascii="Cambria" w:hAnsi="Cambria" w:cs="Tahoma"/>
                <w:i/>
                <w:color w:val="000000"/>
                <w:sz w:val="18"/>
                <w:szCs w:val="20"/>
              </w:rPr>
              <w:t>A firm of Chartered Accountant offering a total business management and consultancy service package to clients since 1976. The firm is associated with the Alliott Group, one of the world’s leading associations of accountants, lawyers and consultants, which is represented with over 170 member firms operating in 70 countries.</w:t>
            </w:r>
          </w:p>
        </w:tc>
      </w:tr>
      <w:tr w:rsidR="006A058A" w:rsidRPr="00A52630" w14:paraId="76FF0303" w14:textId="77777777" w:rsidTr="008674AD">
        <w:trPr>
          <w:trHeight w:val="74"/>
        </w:trPr>
        <w:tc>
          <w:tcPr>
            <w:tcW w:w="1980" w:type="dxa"/>
            <w:vAlign w:val="center"/>
          </w:tcPr>
          <w:p w14:paraId="5010E0C9" w14:textId="77777777" w:rsidR="00795600" w:rsidRPr="00A52630" w:rsidRDefault="0074577C" w:rsidP="008674AD">
            <w:pPr>
              <w:pStyle w:val="DefaultText"/>
              <w:jc w:val="right"/>
              <w:rPr>
                <w:rFonts w:ascii="Cambria" w:eastAsia="Calibri" w:hAnsi="Cambria" w:cs="Tahoma"/>
                <w:color w:val="000000"/>
                <w:sz w:val="20"/>
                <w:szCs w:val="20"/>
                <w:lang w:val="en-US"/>
              </w:rPr>
            </w:pPr>
            <w:r w:rsidRPr="00A52630">
              <w:rPr>
                <w:rFonts w:ascii="Cambria" w:eastAsia="Calibri" w:hAnsi="Cambria" w:cs="Tahoma"/>
                <w:color w:val="000000"/>
                <w:sz w:val="20"/>
                <w:szCs w:val="20"/>
                <w:lang w:val="en-US"/>
              </w:rPr>
              <w:t>Key Role</w:t>
            </w:r>
            <w:r w:rsidR="00795600" w:rsidRPr="00A52630">
              <w:rPr>
                <w:rFonts w:ascii="Cambria" w:eastAsia="Calibri" w:hAnsi="Cambria" w:cs="Tahoma"/>
                <w:color w:val="000000"/>
                <w:sz w:val="20"/>
                <w:szCs w:val="20"/>
                <w:lang w:val="en-US"/>
              </w:rPr>
              <w:t>:</w:t>
            </w:r>
          </w:p>
        </w:tc>
        <w:tc>
          <w:tcPr>
            <w:tcW w:w="7830" w:type="dxa"/>
            <w:gridSpan w:val="2"/>
          </w:tcPr>
          <w:p w14:paraId="328C5F4E" w14:textId="77777777" w:rsidR="00423A46" w:rsidRPr="00A52630" w:rsidRDefault="00423A46" w:rsidP="00423A46">
            <w:pPr>
              <w:numPr>
                <w:ilvl w:val="0"/>
                <w:numId w:val="1"/>
              </w:numPr>
              <w:tabs>
                <w:tab w:val="clear" w:pos="720"/>
                <w:tab w:val="num" w:pos="12"/>
                <w:tab w:val="num" w:pos="342"/>
              </w:tabs>
              <w:spacing w:after="0" w:line="240" w:lineRule="auto"/>
              <w:ind w:left="342" w:hanging="328"/>
              <w:jc w:val="both"/>
              <w:rPr>
                <w:rFonts w:ascii="Cambria" w:hAnsi="Cambria" w:cs="Tahoma"/>
                <w:color w:val="000000"/>
                <w:sz w:val="21"/>
                <w:szCs w:val="21"/>
              </w:rPr>
            </w:pPr>
            <w:r w:rsidRPr="00A52630">
              <w:rPr>
                <w:rFonts w:ascii="Cambria" w:hAnsi="Cambria" w:cs="Tahoma"/>
                <w:color w:val="000000"/>
                <w:sz w:val="21"/>
                <w:szCs w:val="21"/>
              </w:rPr>
              <w:t>Conducted audit of financial statements in accordance with ALLIOTT Audit Manual which included planning, organizing, controlling, and reviewing entire job, ensuring compliance of financial statements with IFRS and other applicable local laws and regulations.</w:t>
            </w:r>
          </w:p>
          <w:p w14:paraId="4E30F679" w14:textId="77777777" w:rsidR="00423A46" w:rsidRPr="00A52630" w:rsidRDefault="0074577C" w:rsidP="00423A46">
            <w:pPr>
              <w:numPr>
                <w:ilvl w:val="0"/>
                <w:numId w:val="1"/>
              </w:numPr>
              <w:tabs>
                <w:tab w:val="clear" w:pos="720"/>
                <w:tab w:val="num" w:pos="12"/>
                <w:tab w:val="num" w:pos="342"/>
              </w:tabs>
              <w:spacing w:after="0" w:line="240" w:lineRule="auto"/>
              <w:ind w:left="342" w:hanging="328"/>
              <w:jc w:val="both"/>
              <w:rPr>
                <w:rFonts w:ascii="Cambria" w:hAnsi="Cambria" w:cs="Tahoma"/>
                <w:color w:val="000000"/>
                <w:sz w:val="21"/>
                <w:szCs w:val="21"/>
              </w:rPr>
            </w:pPr>
            <w:r w:rsidRPr="00A52630">
              <w:rPr>
                <w:rFonts w:ascii="Cambria" w:hAnsi="Cambria" w:cs="Tahoma"/>
                <w:color w:val="000000"/>
                <w:sz w:val="21"/>
                <w:szCs w:val="21"/>
              </w:rPr>
              <w:t>Identified</w:t>
            </w:r>
            <w:r w:rsidR="00423A46" w:rsidRPr="00A52630">
              <w:rPr>
                <w:rFonts w:ascii="Cambria" w:hAnsi="Cambria" w:cs="Tahoma"/>
                <w:color w:val="000000"/>
                <w:sz w:val="21"/>
                <w:szCs w:val="21"/>
              </w:rPr>
              <w:t xml:space="preserve"> financial statement risks and controls</w:t>
            </w:r>
            <w:r w:rsidRPr="00A52630">
              <w:rPr>
                <w:rFonts w:ascii="Cambria" w:hAnsi="Cambria" w:cs="Tahoma"/>
                <w:color w:val="000000"/>
                <w:sz w:val="21"/>
                <w:szCs w:val="21"/>
              </w:rPr>
              <w:t>. Duly t</w:t>
            </w:r>
            <w:r w:rsidR="00423A46" w:rsidRPr="00A52630">
              <w:rPr>
                <w:rFonts w:ascii="Cambria" w:hAnsi="Cambria" w:cs="Tahoma"/>
                <w:color w:val="000000"/>
                <w:sz w:val="21"/>
                <w:szCs w:val="21"/>
              </w:rPr>
              <w:t>e</w:t>
            </w:r>
            <w:r w:rsidRPr="00A52630">
              <w:rPr>
                <w:rFonts w:ascii="Cambria" w:hAnsi="Cambria" w:cs="Tahoma"/>
                <w:color w:val="000000"/>
                <w:sz w:val="21"/>
                <w:szCs w:val="21"/>
              </w:rPr>
              <w:t xml:space="preserve">sted apt </w:t>
            </w:r>
            <w:r w:rsidR="00423A46" w:rsidRPr="00A52630">
              <w:rPr>
                <w:rFonts w:ascii="Cambria" w:hAnsi="Cambria" w:cs="Tahoma"/>
                <w:color w:val="000000"/>
                <w:sz w:val="21"/>
                <w:szCs w:val="21"/>
              </w:rPr>
              <w:t>controls.</w:t>
            </w:r>
          </w:p>
          <w:p w14:paraId="476C5035" w14:textId="77777777" w:rsidR="00423A46" w:rsidRPr="00A52630" w:rsidRDefault="00423A46" w:rsidP="00423A46">
            <w:pPr>
              <w:numPr>
                <w:ilvl w:val="0"/>
                <w:numId w:val="1"/>
              </w:numPr>
              <w:tabs>
                <w:tab w:val="clear" w:pos="720"/>
                <w:tab w:val="num" w:pos="12"/>
                <w:tab w:val="num" w:pos="342"/>
              </w:tabs>
              <w:spacing w:after="0" w:line="240" w:lineRule="auto"/>
              <w:ind w:left="342" w:hanging="328"/>
              <w:jc w:val="both"/>
              <w:rPr>
                <w:rFonts w:ascii="Cambria" w:hAnsi="Cambria" w:cs="Tahoma"/>
                <w:color w:val="000000"/>
                <w:sz w:val="21"/>
                <w:szCs w:val="21"/>
              </w:rPr>
            </w:pPr>
            <w:r w:rsidRPr="00A52630">
              <w:rPr>
                <w:rFonts w:ascii="Cambria" w:hAnsi="Cambria" w:cs="Tahoma"/>
                <w:color w:val="000000"/>
                <w:sz w:val="21"/>
                <w:szCs w:val="21"/>
              </w:rPr>
              <w:t>Plann</w:t>
            </w:r>
            <w:r w:rsidR="0074577C" w:rsidRPr="00A52630">
              <w:rPr>
                <w:rFonts w:ascii="Cambria" w:hAnsi="Cambria" w:cs="Tahoma"/>
                <w:color w:val="000000"/>
                <w:sz w:val="21"/>
                <w:szCs w:val="21"/>
              </w:rPr>
              <w:t>ed</w:t>
            </w:r>
            <w:r w:rsidRPr="00A52630">
              <w:rPr>
                <w:rFonts w:ascii="Cambria" w:hAnsi="Cambria" w:cs="Tahoma"/>
                <w:color w:val="000000"/>
                <w:sz w:val="21"/>
                <w:szCs w:val="21"/>
              </w:rPr>
              <w:t xml:space="preserve"> and perform</w:t>
            </w:r>
            <w:r w:rsidR="0074577C" w:rsidRPr="00A52630">
              <w:rPr>
                <w:rFonts w:ascii="Cambria" w:hAnsi="Cambria" w:cs="Tahoma"/>
                <w:color w:val="000000"/>
                <w:sz w:val="21"/>
                <w:szCs w:val="21"/>
              </w:rPr>
              <w:t xml:space="preserve">ed </w:t>
            </w:r>
            <w:r w:rsidRPr="00A52630">
              <w:rPr>
                <w:rFonts w:ascii="Cambria" w:hAnsi="Cambria" w:cs="Tahoma"/>
                <w:color w:val="000000"/>
                <w:sz w:val="21"/>
                <w:szCs w:val="21"/>
              </w:rPr>
              <w:t>audit procedures.</w:t>
            </w:r>
          </w:p>
          <w:p w14:paraId="214DC956" w14:textId="77777777" w:rsidR="00423A46" w:rsidRPr="00A52630" w:rsidRDefault="00423A46" w:rsidP="00423A46">
            <w:pPr>
              <w:numPr>
                <w:ilvl w:val="0"/>
                <w:numId w:val="1"/>
              </w:numPr>
              <w:tabs>
                <w:tab w:val="clear" w:pos="720"/>
                <w:tab w:val="num" w:pos="12"/>
                <w:tab w:val="num" w:pos="342"/>
              </w:tabs>
              <w:spacing w:after="0" w:line="240" w:lineRule="auto"/>
              <w:ind w:left="342" w:hanging="328"/>
              <w:jc w:val="both"/>
              <w:rPr>
                <w:rFonts w:ascii="Cambria" w:hAnsi="Cambria" w:cs="Tahoma"/>
                <w:color w:val="000000"/>
                <w:sz w:val="21"/>
                <w:szCs w:val="21"/>
              </w:rPr>
            </w:pPr>
            <w:r w:rsidRPr="00A52630">
              <w:rPr>
                <w:rFonts w:ascii="Cambria" w:hAnsi="Cambria" w:cs="Tahoma"/>
                <w:color w:val="000000"/>
                <w:sz w:val="21"/>
                <w:szCs w:val="21"/>
              </w:rPr>
              <w:t>Identif</w:t>
            </w:r>
            <w:r w:rsidR="0074577C" w:rsidRPr="00A52630">
              <w:rPr>
                <w:rFonts w:ascii="Cambria" w:hAnsi="Cambria" w:cs="Tahoma"/>
                <w:color w:val="000000"/>
                <w:sz w:val="21"/>
                <w:szCs w:val="21"/>
              </w:rPr>
              <w:t>ied</w:t>
            </w:r>
            <w:r w:rsidRPr="00A52630">
              <w:rPr>
                <w:rFonts w:ascii="Cambria" w:hAnsi="Cambria" w:cs="Tahoma"/>
                <w:color w:val="000000"/>
                <w:sz w:val="21"/>
                <w:szCs w:val="21"/>
              </w:rPr>
              <w:t xml:space="preserve"> and investigat</w:t>
            </w:r>
            <w:r w:rsidR="0074577C" w:rsidRPr="00A52630">
              <w:rPr>
                <w:rFonts w:ascii="Cambria" w:hAnsi="Cambria" w:cs="Tahoma"/>
                <w:color w:val="000000"/>
                <w:sz w:val="21"/>
                <w:szCs w:val="21"/>
              </w:rPr>
              <w:t>ed</w:t>
            </w:r>
            <w:r w:rsidRPr="00A52630">
              <w:rPr>
                <w:rFonts w:ascii="Cambria" w:hAnsi="Cambria" w:cs="Tahoma"/>
                <w:color w:val="000000"/>
                <w:sz w:val="21"/>
                <w:szCs w:val="21"/>
              </w:rPr>
              <w:t xml:space="preserve"> </w:t>
            </w:r>
            <w:r w:rsidR="00B0630E" w:rsidRPr="00A52630">
              <w:rPr>
                <w:rFonts w:ascii="Cambria" w:hAnsi="Cambria" w:cs="Tahoma"/>
                <w:color w:val="000000"/>
                <w:sz w:val="21"/>
                <w:szCs w:val="21"/>
              </w:rPr>
              <w:t>audit differences and evaluated</w:t>
            </w:r>
            <w:r w:rsidRPr="00A52630">
              <w:rPr>
                <w:rFonts w:ascii="Cambria" w:hAnsi="Cambria" w:cs="Tahoma"/>
                <w:color w:val="000000"/>
                <w:sz w:val="21"/>
                <w:szCs w:val="21"/>
              </w:rPr>
              <w:t xml:space="preserve"> findings.</w:t>
            </w:r>
          </w:p>
          <w:p w14:paraId="4031B80B" w14:textId="77777777" w:rsidR="00423A46" w:rsidRPr="00A52630" w:rsidRDefault="00423A46" w:rsidP="00423A46">
            <w:pPr>
              <w:numPr>
                <w:ilvl w:val="0"/>
                <w:numId w:val="1"/>
              </w:numPr>
              <w:tabs>
                <w:tab w:val="clear" w:pos="720"/>
                <w:tab w:val="num" w:pos="12"/>
                <w:tab w:val="num" w:pos="342"/>
              </w:tabs>
              <w:spacing w:after="0" w:line="240" w:lineRule="auto"/>
              <w:ind w:left="342" w:hanging="328"/>
              <w:jc w:val="both"/>
              <w:rPr>
                <w:rFonts w:ascii="Cambria" w:hAnsi="Cambria" w:cs="Tahoma"/>
                <w:color w:val="000000"/>
                <w:sz w:val="21"/>
                <w:szCs w:val="21"/>
              </w:rPr>
            </w:pPr>
            <w:r w:rsidRPr="00A52630">
              <w:rPr>
                <w:rFonts w:ascii="Cambria" w:hAnsi="Cambria" w:cs="Tahoma"/>
                <w:color w:val="000000"/>
                <w:sz w:val="21"/>
                <w:szCs w:val="21"/>
              </w:rPr>
              <w:t>Establish</w:t>
            </w:r>
            <w:r w:rsidR="0074577C" w:rsidRPr="00A52630">
              <w:rPr>
                <w:rFonts w:ascii="Cambria" w:hAnsi="Cambria" w:cs="Tahoma"/>
                <w:color w:val="000000"/>
                <w:sz w:val="21"/>
                <w:szCs w:val="21"/>
              </w:rPr>
              <w:t>ed</w:t>
            </w:r>
            <w:r w:rsidRPr="00A52630">
              <w:rPr>
                <w:rFonts w:ascii="Cambria" w:hAnsi="Cambria" w:cs="Tahoma"/>
                <w:color w:val="000000"/>
                <w:sz w:val="21"/>
                <w:szCs w:val="21"/>
              </w:rPr>
              <w:t xml:space="preserve"> good </w:t>
            </w:r>
            <w:r w:rsidR="0074577C" w:rsidRPr="00A52630">
              <w:rPr>
                <w:rFonts w:ascii="Cambria" w:hAnsi="Cambria" w:cs="Tahoma"/>
                <w:color w:val="000000"/>
                <w:sz w:val="21"/>
                <w:szCs w:val="21"/>
              </w:rPr>
              <w:t xml:space="preserve">working relationship with </w:t>
            </w:r>
            <w:r w:rsidRPr="00A52630">
              <w:rPr>
                <w:rFonts w:ascii="Cambria" w:hAnsi="Cambria" w:cs="Tahoma"/>
                <w:color w:val="000000"/>
                <w:sz w:val="21"/>
                <w:szCs w:val="21"/>
              </w:rPr>
              <w:t>c</w:t>
            </w:r>
            <w:r w:rsidR="0074577C" w:rsidRPr="00A52630">
              <w:rPr>
                <w:rFonts w:ascii="Cambria" w:hAnsi="Cambria" w:cs="Tahoma"/>
                <w:color w:val="000000"/>
                <w:sz w:val="21"/>
                <w:szCs w:val="21"/>
              </w:rPr>
              <w:t>lient’s management and assisted</w:t>
            </w:r>
            <w:r w:rsidRPr="00A52630">
              <w:rPr>
                <w:rFonts w:ascii="Cambria" w:hAnsi="Cambria" w:cs="Tahoma"/>
                <w:color w:val="000000"/>
                <w:sz w:val="21"/>
                <w:szCs w:val="21"/>
              </w:rPr>
              <w:t xml:space="preserve"> them </w:t>
            </w:r>
            <w:r w:rsidR="0074577C" w:rsidRPr="00A52630">
              <w:rPr>
                <w:rFonts w:ascii="Cambria" w:hAnsi="Cambria" w:cs="Tahoma"/>
                <w:color w:val="000000"/>
                <w:sz w:val="21"/>
                <w:szCs w:val="21"/>
              </w:rPr>
              <w:t>in resolving</w:t>
            </w:r>
            <w:r w:rsidRPr="00A52630">
              <w:rPr>
                <w:rFonts w:ascii="Cambria" w:hAnsi="Cambria" w:cs="Tahoma"/>
                <w:color w:val="000000"/>
                <w:sz w:val="21"/>
                <w:szCs w:val="21"/>
              </w:rPr>
              <w:t xml:space="preserve"> technical issues relating to specific accounting treatments.</w:t>
            </w:r>
          </w:p>
          <w:p w14:paraId="4E6E42A1" w14:textId="77777777" w:rsidR="00795600" w:rsidRPr="00A52630" w:rsidRDefault="00423A46" w:rsidP="00423A46">
            <w:pPr>
              <w:numPr>
                <w:ilvl w:val="0"/>
                <w:numId w:val="1"/>
              </w:numPr>
              <w:tabs>
                <w:tab w:val="clear" w:pos="720"/>
                <w:tab w:val="num" w:pos="12"/>
                <w:tab w:val="num" w:pos="342"/>
              </w:tabs>
              <w:spacing w:after="0" w:line="240" w:lineRule="auto"/>
              <w:ind w:left="342" w:hanging="328"/>
              <w:jc w:val="both"/>
              <w:rPr>
                <w:rFonts w:ascii="Cambria" w:hAnsi="Cambria" w:cs="Tahoma"/>
                <w:color w:val="000000"/>
                <w:sz w:val="21"/>
                <w:szCs w:val="21"/>
              </w:rPr>
            </w:pPr>
            <w:r w:rsidRPr="00A52630">
              <w:rPr>
                <w:rFonts w:ascii="Cambria" w:hAnsi="Cambria" w:cs="Tahoma"/>
                <w:color w:val="000000"/>
                <w:sz w:val="21"/>
                <w:szCs w:val="21"/>
              </w:rPr>
              <w:lastRenderedPageBreak/>
              <w:t>Promoting firm’s quality control procedures and policies in order to ensure compliance with independence and ethical requirements as issued by IFAC.</w:t>
            </w:r>
          </w:p>
        </w:tc>
      </w:tr>
    </w:tbl>
    <w:p w14:paraId="1D06BDF0" w14:textId="77777777" w:rsidR="00161CC7" w:rsidRDefault="00161CC7" w:rsidP="00161CC7">
      <w:pPr>
        <w:rPr>
          <w:sz w:val="10"/>
        </w:rPr>
      </w:pPr>
    </w:p>
    <w:tbl>
      <w:tblPr>
        <w:tblW w:w="9810" w:type="dxa"/>
        <w:tblInd w:w="-252" w:type="dxa"/>
        <w:tblLayout w:type="fixed"/>
        <w:tblLook w:val="04A0" w:firstRow="1" w:lastRow="0" w:firstColumn="1" w:lastColumn="0" w:noHBand="0" w:noVBand="1"/>
      </w:tblPr>
      <w:tblGrid>
        <w:gridCol w:w="1980"/>
        <w:gridCol w:w="5580"/>
        <w:gridCol w:w="2250"/>
      </w:tblGrid>
      <w:tr w:rsidR="00543888" w:rsidRPr="00A52630" w14:paraId="593A6484" w14:textId="77777777" w:rsidTr="0042635D">
        <w:trPr>
          <w:trHeight w:val="74"/>
        </w:trPr>
        <w:tc>
          <w:tcPr>
            <w:tcW w:w="7560" w:type="dxa"/>
            <w:gridSpan w:val="2"/>
          </w:tcPr>
          <w:p w14:paraId="245543B0" w14:textId="77777777" w:rsidR="00D16A7C" w:rsidRDefault="00D16A7C" w:rsidP="00D3033D">
            <w:pPr>
              <w:pStyle w:val="DefaultText"/>
              <w:rPr>
                <w:rFonts w:ascii="Cambria" w:eastAsia="Calibri" w:hAnsi="Cambria" w:cs="Tahoma"/>
                <w:b/>
                <w:color w:val="000000"/>
                <w:sz w:val="21"/>
                <w:szCs w:val="21"/>
                <w:lang w:val="en-US"/>
              </w:rPr>
            </w:pPr>
          </w:p>
          <w:p w14:paraId="3FFB82F8" w14:textId="77777777" w:rsidR="00D16A7C" w:rsidRDefault="00D16A7C" w:rsidP="00D3033D">
            <w:pPr>
              <w:pStyle w:val="DefaultText"/>
              <w:rPr>
                <w:rFonts w:ascii="Cambria" w:eastAsia="Calibri" w:hAnsi="Cambria" w:cs="Tahoma"/>
                <w:b/>
                <w:color w:val="000000"/>
                <w:sz w:val="21"/>
                <w:szCs w:val="21"/>
                <w:lang w:val="en-US"/>
              </w:rPr>
            </w:pPr>
          </w:p>
          <w:p w14:paraId="4F1BEFB5" w14:textId="77777777" w:rsidR="00D16A7C" w:rsidRDefault="00D16A7C" w:rsidP="00D3033D">
            <w:pPr>
              <w:pStyle w:val="DefaultText"/>
              <w:rPr>
                <w:rFonts w:ascii="Cambria" w:eastAsia="Calibri" w:hAnsi="Cambria" w:cs="Tahoma"/>
                <w:b/>
                <w:color w:val="000000"/>
                <w:sz w:val="21"/>
                <w:szCs w:val="21"/>
                <w:lang w:val="en-US"/>
              </w:rPr>
            </w:pPr>
          </w:p>
          <w:p w14:paraId="26B168CB" w14:textId="2EDC28F4" w:rsidR="00543888" w:rsidRPr="00A52630" w:rsidRDefault="00423A46" w:rsidP="00D3033D">
            <w:pPr>
              <w:pStyle w:val="DefaultText"/>
              <w:rPr>
                <w:rFonts w:ascii="Cambria" w:eastAsia="Calibri" w:hAnsi="Cambria" w:cs="Tahoma"/>
                <w:b/>
                <w:color w:val="000000"/>
                <w:sz w:val="21"/>
                <w:szCs w:val="21"/>
                <w:lang w:val="en-US"/>
              </w:rPr>
            </w:pPr>
            <w:r w:rsidRPr="00A52630">
              <w:rPr>
                <w:rFonts w:ascii="Cambria" w:eastAsia="Calibri" w:hAnsi="Cambria" w:cs="Tahoma"/>
                <w:b/>
                <w:color w:val="000000"/>
                <w:sz w:val="21"/>
                <w:szCs w:val="21"/>
                <w:lang w:val="en-US"/>
              </w:rPr>
              <w:t>Consumer Banking Intern</w:t>
            </w:r>
            <w:r w:rsidR="00543888" w:rsidRPr="00A52630">
              <w:rPr>
                <w:rFonts w:ascii="Cambria" w:eastAsia="Calibri" w:hAnsi="Cambria" w:cs="Tahoma"/>
                <w:b/>
                <w:color w:val="000000"/>
                <w:sz w:val="21"/>
                <w:szCs w:val="21"/>
                <w:lang w:val="en-US"/>
              </w:rPr>
              <w:t xml:space="preserve"> </w:t>
            </w:r>
            <w:r w:rsidRPr="00A52630">
              <w:rPr>
                <w:rFonts w:ascii="Cambria" w:eastAsia="Calibri" w:hAnsi="Cambria" w:cs="Tahoma"/>
                <w:b/>
                <w:color w:val="000000"/>
                <w:sz w:val="21"/>
                <w:szCs w:val="21"/>
                <w:lang w:val="en-US"/>
              </w:rPr>
              <w:t xml:space="preserve">– </w:t>
            </w:r>
            <w:r w:rsidRPr="00A52630">
              <w:rPr>
                <w:rFonts w:ascii="Cambria" w:eastAsia="Calibri" w:hAnsi="Cambria" w:cs="Tahoma"/>
                <w:color w:val="000000"/>
                <w:sz w:val="21"/>
                <w:szCs w:val="21"/>
                <w:lang w:val="en-US"/>
              </w:rPr>
              <w:t>Muslim</w:t>
            </w:r>
            <w:r w:rsidR="00543888" w:rsidRPr="00A52630">
              <w:rPr>
                <w:rFonts w:ascii="Cambria" w:eastAsia="Calibri" w:hAnsi="Cambria" w:cs="Tahoma"/>
                <w:color w:val="000000"/>
                <w:sz w:val="21"/>
                <w:szCs w:val="21"/>
                <w:lang w:val="en-US"/>
              </w:rPr>
              <w:t xml:space="preserve"> </w:t>
            </w:r>
            <w:r w:rsidRPr="00A52630">
              <w:rPr>
                <w:rFonts w:ascii="Cambria" w:eastAsia="Calibri" w:hAnsi="Cambria" w:cs="Tahoma"/>
                <w:color w:val="000000"/>
                <w:sz w:val="21"/>
                <w:szCs w:val="21"/>
                <w:lang w:val="en-US"/>
              </w:rPr>
              <w:t xml:space="preserve">Commercial Bank Ltd. </w:t>
            </w:r>
            <w:r w:rsidRPr="00423A46">
              <w:rPr>
                <w:rFonts w:ascii="Yu Gothic UI Semilight" w:eastAsia="Yu Gothic UI Semilight" w:hAnsi="Yu Gothic UI Semilight" w:cs="Tahoma" w:hint="eastAsia"/>
                <w:b/>
                <w:color w:val="7F7F7F"/>
                <w:sz w:val="21"/>
                <w:szCs w:val="21"/>
              </w:rPr>
              <w:t>⎥</w:t>
            </w:r>
            <w:r w:rsidR="006E19B4">
              <w:rPr>
                <w:rFonts w:ascii="Cambria" w:eastAsia="Calibri" w:hAnsi="Cambria" w:cs="Tahoma"/>
                <w:color w:val="000000"/>
                <w:sz w:val="21"/>
                <w:szCs w:val="21"/>
              </w:rPr>
              <w:t>Lahore, Pakistan</w:t>
            </w:r>
          </w:p>
        </w:tc>
        <w:tc>
          <w:tcPr>
            <w:tcW w:w="2250" w:type="dxa"/>
          </w:tcPr>
          <w:p w14:paraId="290E5ADC" w14:textId="77777777" w:rsidR="00D16A7C" w:rsidRDefault="00D16A7C" w:rsidP="00D3033D">
            <w:pPr>
              <w:pStyle w:val="DefaultText"/>
              <w:rPr>
                <w:rFonts w:ascii="Cambria" w:eastAsia="Calibri" w:hAnsi="Cambria" w:cs="Tahoma"/>
                <w:b/>
                <w:color w:val="000000"/>
                <w:sz w:val="21"/>
                <w:szCs w:val="21"/>
                <w:lang w:val="en-US"/>
              </w:rPr>
            </w:pPr>
          </w:p>
          <w:p w14:paraId="403B7C27" w14:textId="77777777" w:rsidR="00D16A7C" w:rsidRDefault="00D16A7C" w:rsidP="00D3033D">
            <w:pPr>
              <w:pStyle w:val="DefaultText"/>
              <w:rPr>
                <w:rFonts w:ascii="Cambria" w:eastAsia="Calibri" w:hAnsi="Cambria" w:cs="Tahoma"/>
                <w:b/>
                <w:color w:val="000000"/>
                <w:sz w:val="21"/>
                <w:szCs w:val="21"/>
                <w:lang w:val="en-US"/>
              </w:rPr>
            </w:pPr>
          </w:p>
          <w:p w14:paraId="15309CA4" w14:textId="77777777" w:rsidR="00D16A7C" w:rsidRDefault="00D16A7C" w:rsidP="00D3033D">
            <w:pPr>
              <w:pStyle w:val="DefaultText"/>
              <w:rPr>
                <w:rFonts w:ascii="Cambria" w:eastAsia="Calibri" w:hAnsi="Cambria" w:cs="Tahoma"/>
                <w:b/>
                <w:color w:val="000000"/>
                <w:sz w:val="21"/>
                <w:szCs w:val="21"/>
                <w:lang w:val="en-US"/>
              </w:rPr>
            </w:pPr>
          </w:p>
          <w:p w14:paraId="7F0E0DF5" w14:textId="4516C281" w:rsidR="00543888" w:rsidRPr="00A52630" w:rsidRDefault="00423A46" w:rsidP="00D3033D">
            <w:pPr>
              <w:pStyle w:val="DefaultText"/>
              <w:rPr>
                <w:rFonts w:ascii="Cambria" w:eastAsia="Calibri" w:hAnsi="Cambria" w:cs="Tahoma"/>
                <w:b/>
                <w:color w:val="000000"/>
                <w:sz w:val="21"/>
                <w:szCs w:val="21"/>
                <w:lang w:val="en-US"/>
              </w:rPr>
            </w:pPr>
            <w:r w:rsidRPr="00A52630">
              <w:rPr>
                <w:rFonts w:ascii="Cambria" w:eastAsia="Calibri" w:hAnsi="Cambria" w:cs="Tahoma"/>
                <w:b/>
                <w:color w:val="000000"/>
                <w:sz w:val="21"/>
                <w:szCs w:val="21"/>
                <w:lang w:val="en-US"/>
              </w:rPr>
              <w:t>Mar 2013 – Apr 2013</w:t>
            </w:r>
          </w:p>
        </w:tc>
      </w:tr>
      <w:tr w:rsidR="00DF3C42" w:rsidRPr="003B1B86" w14:paraId="1733206B" w14:textId="77777777" w:rsidTr="007C72CB">
        <w:trPr>
          <w:trHeight w:val="74"/>
        </w:trPr>
        <w:tc>
          <w:tcPr>
            <w:tcW w:w="9810" w:type="dxa"/>
            <w:gridSpan w:val="3"/>
          </w:tcPr>
          <w:p w14:paraId="302F072D" w14:textId="77777777" w:rsidR="00DF3C42" w:rsidRPr="007D1D1A" w:rsidRDefault="00DF3C42" w:rsidP="007C72CB">
            <w:pPr>
              <w:spacing w:after="0" w:line="240" w:lineRule="auto"/>
              <w:jc w:val="right"/>
              <w:rPr>
                <w:rFonts w:ascii="Cambria" w:hAnsi="Cambria" w:cs="Tahoma"/>
                <w:b/>
                <w:color w:val="FF0000"/>
                <w:sz w:val="10"/>
                <w:szCs w:val="14"/>
              </w:rPr>
            </w:pPr>
          </w:p>
        </w:tc>
      </w:tr>
      <w:tr w:rsidR="00DF3C42" w:rsidRPr="00DF3C42" w14:paraId="0432D40A" w14:textId="77777777" w:rsidTr="007C72CB">
        <w:trPr>
          <w:trHeight w:val="74"/>
        </w:trPr>
        <w:tc>
          <w:tcPr>
            <w:tcW w:w="7560" w:type="dxa"/>
            <w:gridSpan w:val="2"/>
          </w:tcPr>
          <w:p w14:paraId="1F6F5EE6" w14:textId="77777777" w:rsidR="00DF3C42" w:rsidRPr="00DF3C42" w:rsidRDefault="00DF3C42" w:rsidP="00DF3C42">
            <w:pPr>
              <w:pStyle w:val="DefaultText"/>
              <w:rPr>
                <w:rFonts w:ascii="Cambria" w:eastAsia="Calibri" w:hAnsi="Cambria" w:cs="Tahoma"/>
                <w:b/>
                <w:color w:val="000000"/>
                <w:sz w:val="21"/>
                <w:szCs w:val="21"/>
                <w:lang w:val="en-US"/>
              </w:rPr>
            </w:pPr>
            <w:r>
              <w:rPr>
                <w:rFonts w:ascii="Cambria" w:eastAsia="Calibri" w:hAnsi="Cambria" w:cs="Tahoma"/>
                <w:b/>
                <w:color w:val="000000"/>
                <w:sz w:val="21"/>
                <w:szCs w:val="21"/>
                <w:lang w:val="en-US"/>
              </w:rPr>
              <w:t>Accounts Supervisor</w:t>
            </w:r>
            <w:r w:rsidRPr="00DF3C42">
              <w:rPr>
                <w:rFonts w:ascii="Cambria" w:eastAsia="Calibri" w:hAnsi="Cambria" w:cs="Tahoma"/>
                <w:b/>
                <w:color w:val="000000"/>
                <w:sz w:val="21"/>
                <w:szCs w:val="21"/>
                <w:lang w:val="en-US"/>
              </w:rPr>
              <w:t xml:space="preserve"> – </w:t>
            </w:r>
            <w:r>
              <w:rPr>
                <w:rFonts w:ascii="Cambria" w:eastAsia="Calibri" w:hAnsi="Cambria" w:cs="Tahoma"/>
                <w:color w:val="000000"/>
                <w:sz w:val="21"/>
                <w:szCs w:val="21"/>
                <w:lang w:val="en-US"/>
              </w:rPr>
              <w:t>Unilever Distributor</w:t>
            </w:r>
            <w:r w:rsidRPr="00DF3C42">
              <w:rPr>
                <w:rFonts w:ascii="Cambria" w:eastAsia="Calibri" w:hAnsi="Cambria" w:cs="Tahoma"/>
                <w:color w:val="000000"/>
                <w:sz w:val="21"/>
                <w:szCs w:val="21"/>
                <w:lang w:val="en-US"/>
              </w:rPr>
              <w:t xml:space="preserve"> </w:t>
            </w:r>
            <w:r w:rsidRPr="00423A46">
              <w:rPr>
                <w:rFonts w:ascii="Yu Gothic UI Semilight" w:eastAsia="Yu Gothic UI Semilight" w:hAnsi="Yu Gothic UI Semilight" w:cs="Tahoma" w:hint="eastAsia"/>
                <w:b/>
                <w:color w:val="7F7F7F"/>
                <w:sz w:val="21"/>
                <w:szCs w:val="21"/>
              </w:rPr>
              <w:t>⎥</w:t>
            </w:r>
            <w:r>
              <w:rPr>
                <w:rFonts w:ascii="Cambria" w:eastAsia="Calibri" w:hAnsi="Cambria" w:cs="Tahoma"/>
                <w:color w:val="000000"/>
                <w:sz w:val="21"/>
                <w:szCs w:val="21"/>
              </w:rPr>
              <w:t>Okara, Pakistan</w:t>
            </w:r>
          </w:p>
        </w:tc>
        <w:tc>
          <w:tcPr>
            <w:tcW w:w="2250" w:type="dxa"/>
          </w:tcPr>
          <w:p w14:paraId="0E984F9C" w14:textId="77777777" w:rsidR="00DF3C42" w:rsidRPr="00DF3C42" w:rsidRDefault="00DF3C42" w:rsidP="007C72CB">
            <w:pPr>
              <w:pStyle w:val="DefaultText"/>
              <w:rPr>
                <w:rFonts w:ascii="Cambria" w:eastAsia="Calibri" w:hAnsi="Cambria" w:cs="Tahoma"/>
                <w:b/>
                <w:color w:val="000000"/>
                <w:sz w:val="21"/>
                <w:szCs w:val="21"/>
                <w:lang w:val="en-US"/>
              </w:rPr>
            </w:pPr>
            <w:r>
              <w:rPr>
                <w:rFonts w:ascii="Cambria" w:eastAsia="Calibri" w:hAnsi="Cambria" w:cs="Tahoma"/>
                <w:b/>
                <w:color w:val="000000"/>
                <w:sz w:val="21"/>
                <w:szCs w:val="21"/>
                <w:lang w:val="en-US"/>
              </w:rPr>
              <w:t>Oct 2011 – Dec 2012</w:t>
            </w:r>
          </w:p>
        </w:tc>
      </w:tr>
      <w:tr w:rsidR="006A058A" w:rsidRPr="00A52630" w14:paraId="31272F18" w14:textId="77777777" w:rsidTr="007C72CB">
        <w:trPr>
          <w:trHeight w:val="74"/>
        </w:trPr>
        <w:tc>
          <w:tcPr>
            <w:tcW w:w="1980" w:type="dxa"/>
            <w:vAlign w:val="center"/>
          </w:tcPr>
          <w:p w14:paraId="2CFD383C" w14:textId="77777777" w:rsidR="006A058A" w:rsidRPr="00A52630" w:rsidRDefault="006A058A" w:rsidP="007C72CB">
            <w:pPr>
              <w:pStyle w:val="DefaultText"/>
              <w:jc w:val="right"/>
              <w:rPr>
                <w:rFonts w:ascii="Cambria" w:eastAsia="Calibri" w:hAnsi="Cambria" w:cs="Tahoma"/>
                <w:color w:val="000000"/>
                <w:sz w:val="20"/>
                <w:szCs w:val="20"/>
                <w:lang w:val="en-US"/>
              </w:rPr>
            </w:pPr>
            <w:r w:rsidRPr="00A52630">
              <w:rPr>
                <w:rFonts w:ascii="Cambria" w:eastAsia="Calibri" w:hAnsi="Cambria" w:cs="Tahoma"/>
                <w:color w:val="000000"/>
                <w:sz w:val="20"/>
                <w:szCs w:val="20"/>
                <w:lang w:val="en-US"/>
              </w:rPr>
              <w:t>Key Role:</w:t>
            </w:r>
          </w:p>
        </w:tc>
        <w:tc>
          <w:tcPr>
            <w:tcW w:w="7830" w:type="dxa"/>
            <w:gridSpan w:val="2"/>
          </w:tcPr>
          <w:p w14:paraId="09631CE8" w14:textId="77777777" w:rsidR="006A058A" w:rsidRPr="00A52630" w:rsidRDefault="006A058A" w:rsidP="006A058A">
            <w:pPr>
              <w:numPr>
                <w:ilvl w:val="0"/>
                <w:numId w:val="1"/>
              </w:numPr>
              <w:tabs>
                <w:tab w:val="clear" w:pos="720"/>
                <w:tab w:val="num" w:pos="12"/>
                <w:tab w:val="num" w:pos="342"/>
              </w:tabs>
              <w:spacing w:after="0" w:line="240" w:lineRule="auto"/>
              <w:ind w:left="342" w:hanging="328"/>
              <w:jc w:val="both"/>
              <w:rPr>
                <w:rFonts w:ascii="Cambria" w:hAnsi="Cambria" w:cs="Tahoma"/>
                <w:color w:val="000000"/>
                <w:sz w:val="21"/>
                <w:szCs w:val="21"/>
              </w:rPr>
            </w:pPr>
            <w:r w:rsidRPr="00A52630">
              <w:rPr>
                <w:rFonts w:ascii="Cambria" w:hAnsi="Cambria" w:cs="Tahoma"/>
                <w:color w:val="000000"/>
                <w:sz w:val="21"/>
                <w:szCs w:val="21"/>
              </w:rPr>
              <w:t>Maintained main journal entry books and ledgers.</w:t>
            </w:r>
          </w:p>
          <w:p w14:paraId="3A58B238" w14:textId="77777777" w:rsidR="006A058A" w:rsidRPr="00A52630" w:rsidRDefault="006A058A" w:rsidP="006A058A">
            <w:pPr>
              <w:numPr>
                <w:ilvl w:val="0"/>
                <w:numId w:val="1"/>
              </w:numPr>
              <w:tabs>
                <w:tab w:val="clear" w:pos="720"/>
                <w:tab w:val="num" w:pos="12"/>
                <w:tab w:val="num" w:pos="342"/>
              </w:tabs>
              <w:spacing w:after="0" w:line="240" w:lineRule="auto"/>
              <w:ind w:left="342" w:hanging="328"/>
              <w:jc w:val="both"/>
              <w:rPr>
                <w:rFonts w:ascii="Cambria" w:hAnsi="Cambria" w:cs="Tahoma"/>
                <w:color w:val="000000"/>
                <w:sz w:val="21"/>
                <w:szCs w:val="21"/>
              </w:rPr>
            </w:pPr>
            <w:r w:rsidRPr="00A52630">
              <w:rPr>
                <w:rFonts w:ascii="Cambria" w:hAnsi="Cambria" w:cs="Tahoma"/>
                <w:color w:val="000000"/>
                <w:sz w:val="21"/>
                <w:szCs w:val="21"/>
              </w:rPr>
              <w:t>Prepared various reports, viz. trial balance, monthly payroll statement, monthly treasury report, petty cash statements, quarterly and annually Profit &amp; Loss account and Balance Sheet, account and bank reconciliations.</w:t>
            </w:r>
          </w:p>
          <w:p w14:paraId="77B9E22F" w14:textId="77777777" w:rsidR="006A058A" w:rsidRPr="00A52630" w:rsidRDefault="006A058A" w:rsidP="006A058A">
            <w:pPr>
              <w:numPr>
                <w:ilvl w:val="0"/>
                <w:numId w:val="1"/>
              </w:numPr>
              <w:tabs>
                <w:tab w:val="clear" w:pos="720"/>
                <w:tab w:val="num" w:pos="12"/>
                <w:tab w:val="num" w:pos="342"/>
              </w:tabs>
              <w:spacing w:after="0" w:line="240" w:lineRule="auto"/>
              <w:ind w:left="342" w:hanging="328"/>
              <w:jc w:val="both"/>
              <w:rPr>
                <w:rFonts w:ascii="Cambria" w:hAnsi="Cambria" w:cs="Tahoma"/>
                <w:color w:val="000000"/>
                <w:sz w:val="21"/>
                <w:szCs w:val="21"/>
              </w:rPr>
            </w:pPr>
            <w:r w:rsidRPr="00A52630">
              <w:rPr>
                <w:rFonts w:ascii="Cambria" w:hAnsi="Cambria" w:cs="Tahoma"/>
                <w:color w:val="000000"/>
                <w:sz w:val="21"/>
                <w:szCs w:val="21"/>
              </w:rPr>
              <w:t>Resolved accounting discrepancies.</w:t>
            </w:r>
          </w:p>
        </w:tc>
      </w:tr>
      <w:tr w:rsidR="00DF3C42" w:rsidRPr="003B1B86" w14:paraId="751D2C09" w14:textId="77777777" w:rsidTr="007C72CB">
        <w:trPr>
          <w:trHeight w:val="74"/>
        </w:trPr>
        <w:tc>
          <w:tcPr>
            <w:tcW w:w="9810" w:type="dxa"/>
            <w:gridSpan w:val="3"/>
          </w:tcPr>
          <w:p w14:paraId="474675AC" w14:textId="77777777" w:rsidR="00DF3C42" w:rsidRPr="007D1D1A" w:rsidRDefault="00DF3C42" w:rsidP="007C72CB">
            <w:pPr>
              <w:spacing w:after="0" w:line="240" w:lineRule="auto"/>
              <w:jc w:val="right"/>
              <w:rPr>
                <w:rFonts w:ascii="Cambria" w:hAnsi="Cambria" w:cs="Tahoma"/>
                <w:b/>
                <w:color w:val="FF0000"/>
                <w:sz w:val="10"/>
                <w:szCs w:val="14"/>
              </w:rPr>
            </w:pPr>
          </w:p>
        </w:tc>
      </w:tr>
      <w:tr w:rsidR="00DF3C42" w:rsidRPr="00DF3C42" w14:paraId="14D4672A" w14:textId="77777777" w:rsidTr="007C72CB">
        <w:trPr>
          <w:trHeight w:val="74"/>
        </w:trPr>
        <w:tc>
          <w:tcPr>
            <w:tcW w:w="7560" w:type="dxa"/>
            <w:gridSpan w:val="2"/>
          </w:tcPr>
          <w:p w14:paraId="7B2F4C54" w14:textId="77777777" w:rsidR="00DF3C42" w:rsidRPr="00DF3C42" w:rsidRDefault="00DF3C42" w:rsidP="00DF3C42">
            <w:pPr>
              <w:pStyle w:val="DefaultText"/>
              <w:rPr>
                <w:rFonts w:ascii="Cambria" w:eastAsia="Calibri" w:hAnsi="Cambria" w:cs="Tahoma"/>
                <w:b/>
                <w:color w:val="000000"/>
                <w:sz w:val="21"/>
                <w:szCs w:val="21"/>
                <w:lang w:val="en-US"/>
              </w:rPr>
            </w:pPr>
            <w:r>
              <w:rPr>
                <w:rFonts w:ascii="Cambria" w:eastAsia="Calibri" w:hAnsi="Cambria" w:cs="Tahoma"/>
                <w:b/>
                <w:color w:val="000000"/>
                <w:sz w:val="21"/>
                <w:szCs w:val="21"/>
                <w:lang w:val="en-US"/>
              </w:rPr>
              <w:t>Accounts Supervisor</w:t>
            </w:r>
            <w:r w:rsidRPr="00DF3C42">
              <w:rPr>
                <w:rFonts w:ascii="Cambria" w:eastAsia="Calibri" w:hAnsi="Cambria" w:cs="Tahoma"/>
                <w:b/>
                <w:color w:val="000000"/>
                <w:sz w:val="21"/>
                <w:szCs w:val="21"/>
                <w:lang w:val="en-US"/>
              </w:rPr>
              <w:t xml:space="preserve"> – </w:t>
            </w:r>
            <w:r>
              <w:rPr>
                <w:rFonts w:ascii="Cambria" w:eastAsia="Calibri" w:hAnsi="Cambria" w:cs="Tahoma"/>
                <w:color w:val="000000"/>
                <w:sz w:val="21"/>
                <w:szCs w:val="21"/>
                <w:lang w:val="en-US"/>
              </w:rPr>
              <w:t>Tariq Obaid General Trading LLC</w:t>
            </w:r>
            <w:r w:rsidRPr="00DF3C42">
              <w:rPr>
                <w:rFonts w:ascii="Cambria" w:eastAsia="Calibri" w:hAnsi="Cambria" w:cs="Tahoma"/>
                <w:color w:val="000000"/>
                <w:sz w:val="21"/>
                <w:szCs w:val="21"/>
                <w:lang w:val="en-US"/>
              </w:rPr>
              <w:t xml:space="preserve"> </w:t>
            </w:r>
            <w:r w:rsidRPr="00423A46">
              <w:rPr>
                <w:rFonts w:ascii="Yu Gothic UI Semilight" w:eastAsia="Yu Gothic UI Semilight" w:hAnsi="Yu Gothic UI Semilight" w:cs="Tahoma" w:hint="eastAsia"/>
                <w:b/>
                <w:color w:val="7F7F7F"/>
                <w:sz w:val="21"/>
                <w:szCs w:val="21"/>
              </w:rPr>
              <w:t>⎥</w:t>
            </w:r>
            <w:r>
              <w:rPr>
                <w:rFonts w:ascii="Cambria" w:eastAsia="Calibri" w:hAnsi="Cambria" w:cs="Tahoma"/>
                <w:color w:val="000000"/>
                <w:sz w:val="21"/>
                <w:szCs w:val="21"/>
              </w:rPr>
              <w:t>Dubai, UAE</w:t>
            </w:r>
          </w:p>
        </w:tc>
        <w:tc>
          <w:tcPr>
            <w:tcW w:w="2250" w:type="dxa"/>
          </w:tcPr>
          <w:p w14:paraId="6090247B" w14:textId="77777777" w:rsidR="00DF3C42" w:rsidRPr="00DF3C42" w:rsidRDefault="00DF3C42" w:rsidP="007C72CB">
            <w:pPr>
              <w:pStyle w:val="DefaultText"/>
              <w:rPr>
                <w:rFonts w:ascii="Cambria" w:eastAsia="Calibri" w:hAnsi="Cambria" w:cs="Tahoma"/>
                <w:b/>
                <w:color w:val="000000"/>
                <w:sz w:val="21"/>
                <w:szCs w:val="21"/>
                <w:lang w:val="en-US"/>
              </w:rPr>
            </w:pPr>
            <w:r>
              <w:rPr>
                <w:rFonts w:ascii="Cambria" w:eastAsia="Calibri" w:hAnsi="Cambria" w:cs="Tahoma"/>
                <w:b/>
                <w:color w:val="000000"/>
                <w:sz w:val="21"/>
                <w:szCs w:val="21"/>
                <w:lang w:val="en-US"/>
              </w:rPr>
              <w:t>Jul 2010 – May 2011</w:t>
            </w:r>
          </w:p>
        </w:tc>
      </w:tr>
      <w:tr w:rsidR="006A058A" w:rsidRPr="006A058A" w14:paraId="2BB521C7" w14:textId="77777777" w:rsidTr="007C72CB">
        <w:trPr>
          <w:trHeight w:val="74"/>
        </w:trPr>
        <w:tc>
          <w:tcPr>
            <w:tcW w:w="1980" w:type="dxa"/>
            <w:vAlign w:val="center"/>
          </w:tcPr>
          <w:p w14:paraId="33867FFD" w14:textId="77777777" w:rsidR="006A058A" w:rsidRPr="006A058A" w:rsidRDefault="006A058A" w:rsidP="007C72CB">
            <w:pPr>
              <w:pStyle w:val="DefaultText"/>
              <w:jc w:val="right"/>
              <w:rPr>
                <w:rFonts w:ascii="Cambria" w:eastAsia="Calibri" w:hAnsi="Cambria" w:cs="Tahoma"/>
                <w:color w:val="000000"/>
                <w:sz w:val="20"/>
                <w:szCs w:val="20"/>
                <w:lang w:val="en-US"/>
              </w:rPr>
            </w:pPr>
            <w:r w:rsidRPr="006A058A">
              <w:rPr>
                <w:rFonts w:ascii="Cambria" w:eastAsia="Calibri" w:hAnsi="Cambria" w:cs="Tahoma"/>
                <w:color w:val="000000"/>
                <w:sz w:val="20"/>
                <w:szCs w:val="20"/>
                <w:lang w:val="en-US"/>
              </w:rPr>
              <w:t>Key Role:</w:t>
            </w:r>
          </w:p>
        </w:tc>
        <w:tc>
          <w:tcPr>
            <w:tcW w:w="7830" w:type="dxa"/>
            <w:gridSpan w:val="2"/>
          </w:tcPr>
          <w:p w14:paraId="49E8DC8F" w14:textId="77777777" w:rsidR="006A058A" w:rsidRPr="00A52630" w:rsidRDefault="003D5DA8" w:rsidP="006A058A">
            <w:pPr>
              <w:numPr>
                <w:ilvl w:val="0"/>
                <w:numId w:val="1"/>
              </w:numPr>
              <w:tabs>
                <w:tab w:val="clear" w:pos="720"/>
                <w:tab w:val="num" w:pos="12"/>
                <w:tab w:val="num" w:pos="342"/>
              </w:tabs>
              <w:spacing w:after="0" w:line="240" w:lineRule="auto"/>
              <w:ind w:left="342" w:hanging="328"/>
              <w:jc w:val="both"/>
              <w:rPr>
                <w:rFonts w:ascii="Cambria" w:hAnsi="Cambria" w:cs="Tahoma"/>
                <w:color w:val="000000"/>
                <w:sz w:val="21"/>
                <w:szCs w:val="21"/>
              </w:rPr>
            </w:pPr>
            <w:r w:rsidRPr="00A52630">
              <w:rPr>
                <w:rFonts w:ascii="Cambria" w:hAnsi="Cambria" w:cs="Tahoma"/>
                <w:color w:val="000000"/>
                <w:sz w:val="21"/>
                <w:szCs w:val="21"/>
              </w:rPr>
              <w:t>Supervised import and L/C</w:t>
            </w:r>
            <w:r w:rsidR="006A058A" w:rsidRPr="00A52630">
              <w:rPr>
                <w:rFonts w:ascii="Cambria" w:hAnsi="Cambria" w:cs="Tahoma"/>
                <w:color w:val="000000"/>
                <w:sz w:val="21"/>
                <w:szCs w:val="21"/>
              </w:rPr>
              <w:t>s</w:t>
            </w:r>
            <w:r w:rsidRPr="00A52630">
              <w:rPr>
                <w:rFonts w:ascii="Cambria" w:hAnsi="Cambria" w:cs="Tahoma"/>
                <w:color w:val="000000"/>
                <w:sz w:val="21"/>
                <w:szCs w:val="21"/>
              </w:rPr>
              <w:t>, and m</w:t>
            </w:r>
            <w:r w:rsidRPr="003D5DA8">
              <w:rPr>
                <w:rFonts w:ascii="Cambria" w:hAnsi="Cambria" w:cs="Tahoma"/>
                <w:color w:val="000000"/>
                <w:sz w:val="21"/>
                <w:szCs w:val="21"/>
              </w:rPr>
              <w:t>anaged customers and vendors accounts.</w:t>
            </w:r>
          </w:p>
          <w:p w14:paraId="05623704" w14:textId="77777777" w:rsidR="003D5DA8" w:rsidRPr="00A52630" w:rsidRDefault="003D5DA8" w:rsidP="006A058A">
            <w:pPr>
              <w:numPr>
                <w:ilvl w:val="0"/>
                <w:numId w:val="1"/>
              </w:numPr>
              <w:tabs>
                <w:tab w:val="clear" w:pos="720"/>
                <w:tab w:val="num" w:pos="12"/>
                <w:tab w:val="num" w:pos="342"/>
              </w:tabs>
              <w:spacing w:after="0" w:line="240" w:lineRule="auto"/>
              <w:ind w:left="342" w:hanging="328"/>
              <w:jc w:val="both"/>
              <w:rPr>
                <w:rFonts w:ascii="Cambria" w:hAnsi="Cambria" w:cs="Tahoma"/>
                <w:color w:val="000000"/>
                <w:sz w:val="21"/>
                <w:szCs w:val="21"/>
              </w:rPr>
            </w:pPr>
            <w:r w:rsidRPr="003D5DA8">
              <w:rPr>
                <w:rFonts w:ascii="Cambria" w:hAnsi="Cambria" w:cs="Tahoma"/>
                <w:color w:val="000000"/>
                <w:sz w:val="21"/>
                <w:szCs w:val="21"/>
              </w:rPr>
              <w:t>Supervised junior staff</w:t>
            </w:r>
            <w:r>
              <w:rPr>
                <w:rFonts w:ascii="Cambria" w:hAnsi="Cambria" w:cs="Tahoma"/>
                <w:color w:val="000000"/>
                <w:sz w:val="21"/>
                <w:szCs w:val="21"/>
              </w:rPr>
              <w:t>s</w:t>
            </w:r>
            <w:r w:rsidRPr="003D5DA8">
              <w:rPr>
                <w:rFonts w:ascii="Cambria" w:hAnsi="Cambria" w:cs="Tahoma"/>
                <w:color w:val="000000"/>
                <w:sz w:val="21"/>
                <w:szCs w:val="21"/>
              </w:rPr>
              <w:t>.</w:t>
            </w:r>
          </w:p>
          <w:p w14:paraId="23E5387F" w14:textId="77777777" w:rsidR="006A058A" w:rsidRPr="00A52630" w:rsidRDefault="003D5DA8" w:rsidP="003D5DA8">
            <w:pPr>
              <w:numPr>
                <w:ilvl w:val="0"/>
                <w:numId w:val="1"/>
              </w:numPr>
              <w:tabs>
                <w:tab w:val="clear" w:pos="720"/>
                <w:tab w:val="num" w:pos="12"/>
                <w:tab w:val="num" w:pos="342"/>
              </w:tabs>
              <w:spacing w:after="0" w:line="240" w:lineRule="auto"/>
              <w:ind w:left="342" w:hanging="328"/>
              <w:jc w:val="both"/>
              <w:rPr>
                <w:rFonts w:ascii="Cambria" w:hAnsi="Cambria" w:cs="Tahoma"/>
                <w:color w:val="000000"/>
                <w:sz w:val="21"/>
                <w:szCs w:val="21"/>
              </w:rPr>
            </w:pPr>
            <w:r w:rsidRPr="00A52630">
              <w:rPr>
                <w:rFonts w:ascii="Cambria" w:hAnsi="Cambria" w:cs="Tahoma"/>
                <w:color w:val="000000"/>
                <w:sz w:val="21"/>
                <w:szCs w:val="21"/>
              </w:rPr>
              <w:t>Prepared</w:t>
            </w:r>
            <w:r w:rsidR="006A058A" w:rsidRPr="00A52630">
              <w:rPr>
                <w:rFonts w:ascii="Cambria" w:hAnsi="Cambria" w:cs="Tahoma"/>
                <w:color w:val="000000"/>
                <w:sz w:val="21"/>
                <w:szCs w:val="21"/>
              </w:rPr>
              <w:t xml:space="preserve"> monthly, half yearly and annual financial and management statements.</w:t>
            </w:r>
          </w:p>
        </w:tc>
      </w:tr>
    </w:tbl>
    <w:p w14:paraId="5EDD8743" w14:textId="77777777" w:rsidR="00A9619B" w:rsidRPr="005172CA" w:rsidRDefault="00A9619B" w:rsidP="00A9619B">
      <w:pPr>
        <w:rPr>
          <w:rFonts w:ascii="Cambria" w:hAnsi="Cambria"/>
          <w:color w:val="FF0000"/>
          <w:sz w:val="10"/>
        </w:rPr>
      </w:pPr>
    </w:p>
    <w:tbl>
      <w:tblPr>
        <w:tblW w:w="9915" w:type="dxa"/>
        <w:tblInd w:w="-252" w:type="dxa"/>
        <w:tblLayout w:type="fixed"/>
        <w:tblLook w:val="04A0" w:firstRow="1" w:lastRow="0" w:firstColumn="1" w:lastColumn="0" w:noHBand="0" w:noVBand="1"/>
      </w:tblPr>
      <w:tblGrid>
        <w:gridCol w:w="8732"/>
        <w:gridCol w:w="1078"/>
        <w:gridCol w:w="105"/>
      </w:tblGrid>
      <w:tr w:rsidR="00A9619B" w:rsidRPr="002D6369" w14:paraId="739EAE8A" w14:textId="77777777" w:rsidTr="000B762B">
        <w:trPr>
          <w:trHeight w:val="232"/>
        </w:trPr>
        <w:tc>
          <w:tcPr>
            <w:tcW w:w="9915" w:type="dxa"/>
            <w:gridSpan w:val="3"/>
            <w:tcBorders>
              <w:bottom w:val="single" w:sz="8" w:space="0" w:color="5F5F5F"/>
            </w:tcBorders>
          </w:tcPr>
          <w:p w14:paraId="739B097A" w14:textId="77777777" w:rsidR="00A9619B" w:rsidRPr="002D6369" w:rsidRDefault="00A9619B" w:rsidP="000E3E50">
            <w:pPr>
              <w:spacing w:after="0" w:line="240" w:lineRule="auto"/>
              <w:rPr>
                <w:rFonts w:ascii="Cambria" w:eastAsia="Times New Roman" w:hAnsi="Cambria"/>
                <w:b/>
                <w:bCs/>
                <w:i/>
                <w:iCs/>
                <w:color w:val="7F7F7F"/>
                <w:sz w:val="6"/>
                <w:szCs w:val="28"/>
              </w:rPr>
            </w:pPr>
          </w:p>
          <w:p w14:paraId="1DC77BFE" w14:textId="77777777" w:rsidR="00A9619B" w:rsidRPr="002D6369" w:rsidRDefault="00A9619B" w:rsidP="000E3E50">
            <w:pPr>
              <w:spacing w:after="0" w:line="240" w:lineRule="auto"/>
              <w:rPr>
                <w:rFonts w:ascii="Cambria" w:eastAsia="Times New Roman" w:hAnsi="Cambria"/>
                <w:b/>
                <w:bCs/>
                <w:i/>
                <w:iCs/>
                <w:color w:val="7F7F7F"/>
                <w:sz w:val="24"/>
                <w:szCs w:val="28"/>
              </w:rPr>
            </w:pPr>
            <w:r>
              <w:rPr>
                <w:rFonts w:ascii="Cambria" w:eastAsia="Times New Roman" w:hAnsi="Cambria"/>
                <w:b/>
                <w:bCs/>
                <w:i/>
                <w:iCs/>
                <w:color w:val="7F7F7F"/>
                <w:sz w:val="24"/>
                <w:szCs w:val="28"/>
              </w:rPr>
              <w:t xml:space="preserve">EDUCATIONAL </w:t>
            </w:r>
            <w:r w:rsidR="009C04B2">
              <w:rPr>
                <w:rFonts w:ascii="Cambria" w:eastAsia="Times New Roman" w:hAnsi="Cambria"/>
                <w:b/>
                <w:bCs/>
                <w:i/>
                <w:iCs/>
                <w:color w:val="7F7F7F"/>
                <w:sz w:val="24"/>
                <w:szCs w:val="28"/>
              </w:rPr>
              <w:t>ATTAINMENT</w:t>
            </w:r>
          </w:p>
          <w:p w14:paraId="08EC7DB1" w14:textId="77777777" w:rsidR="00A9619B" w:rsidRPr="002D6369" w:rsidRDefault="00A9619B" w:rsidP="000E3E50">
            <w:pPr>
              <w:spacing w:after="0" w:line="240" w:lineRule="auto"/>
              <w:rPr>
                <w:rFonts w:ascii="Cambria" w:hAnsi="Cambria" w:cs="Tahoma"/>
                <w:b/>
                <w:color w:val="7F7F7F"/>
                <w:sz w:val="6"/>
              </w:rPr>
            </w:pPr>
          </w:p>
        </w:tc>
      </w:tr>
      <w:tr w:rsidR="00A9619B" w:rsidRPr="003B1B86" w14:paraId="32373708" w14:textId="77777777" w:rsidTr="000B762B">
        <w:trPr>
          <w:trHeight w:val="86"/>
        </w:trPr>
        <w:tc>
          <w:tcPr>
            <w:tcW w:w="9915" w:type="dxa"/>
            <w:gridSpan w:val="3"/>
            <w:tcBorders>
              <w:top w:val="single" w:sz="8" w:space="0" w:color="5F5F5F"/>
            </w:tcBorders>
          </w:tcPr>
          <w:p w14:paraId="7F5080B4" w14:textId="77777777" w:rsidR="000B762B" w:rsidRDefault="000B762B" w:rsidP="000B762B">
            <w:pPr>
              <w:pStyle w:val="Heading3"/>
              <w:shd w:val="clear" w:color="auto" w:fill="FFFFFF"/>
              <w:spacing w:before="0" w:beforeAutospacing="0" w:after="0" w:afterAutospacing="0"/>
              <w:rPr>
                <w:rFonts w:ascii="Cambria" w:eastAsia="Calibri" w:hAnsi="Cambria" w:cs="Tahoma"/>
                <w:color w:val="000000"/>
                <w:sz w:val="21"/>
                <w:szCs w:val="21"/>
              </w:rPr>
            </w:pPr>
          </w:p>
          <w:p w14:paraId="5E6BEDD7" w14:textId="32FBC20F" w:rsidR="000B762B" w:rsidRDefault="000B762B" w:rsidP="000B762B">
            <w:pPr>
              <w:pStyle w:val="Heading3"/>
              <w:shd w:val="clear" w:color="auto" w:fill="FFFFFF"/>
              <w:spacing w:before="0" w:beforeAutospacing="0" w:after="0" w:afterAutospacing="0"/>
              <w:rPr>
                <w:rFonts w:ascii="Cambria" w:eastAsia="Calibri" w:hAnsi="Cambria" w:cs="Tahoma"/>
                <w:color w:val="000000"/>
                <w:sz w:val="21"/>
                <w:szCs w:val="21"/>
              </w:rPr>
            </w:pPr>
            <w:r w:rsidRPr="000B762B">
              <w:rPr>
                <w:rFonts w:ascii="Cambria" w:eastAsia="Calibri" w:hAnsi="Cambria" w:cs="Tahoma"/>
                <w:color w:val="000000"/>
                <w:sz w:val="21"/>
                <w:szCs w:val="21"/>
              </w:rPr>
              <w:t xml:space="preserve">Fellow of </w:t>
            </w:r>
            <w:r>
              <w:rPr>
                <w:rFonts w:ascii="Cambria" w:eastAsia="Calibri" w:hAnsi="Cambria" w:cs="Tahoma"/>
                <w:color w:val="000000"/>
                <w:sz w:val="21"/>
                <w:szCs w:val="21"/>
              </w:rPr>
              <w:t>C</w:t>
            </w:r>
            <w:r w:rsidRPr="000B762B">
              <w:rPr>
                <w:rFonts w:ascii="Cambria" w:eastAsia="Calibri" w:hAnsi="Cambria" w:cs="Tahoma"/>
                <w:color w:val="000000"/>
                <w:sz w:val="21"/>
                <w:szCs w:val="21"/>
              </w:rPr>
              <w:t xml:space="preserve">hartered </w:t>
            </w:r>
            <w:r>
              <w:rPr>
                <w:rFonts w:ascii="Cambria" w:eastAsia="Calibri" w:hAnsi="Cambria" w:cs="Tahoma"/>
                <w:color w:val="000000"/>
                <w:sz w:val="21"/>
                <w:szCs w:val="21"/>
              </w:rPr>
              <w:t>C</w:t>
            </w:r>
            <w:r w:rsidRPr="000B762B">
              <w:rPr>
                <w:rFonts w:ascii="Cambria" w:eastAsia="Calibri" w:hAnsi="Cambria" w:cs="Tahoma"/>
                <w:color w:val="000000"/>
                <w:sz w:val="21"/>
                <w:szCs w:val="21"/>
              </w:rPr>
              <w:t xml:space="preserve">ertified </w:t>
            </w:r>
            <w:r>
              <w:rPr>
                <w:rFonts w:ascii="Cambria" w:eastAsia="Calibri" w:hAnsi="Cambria" w:cs="Tahoma"/>
                <w:color w:val="000000"/>
                <w:sz w:val="21"/>
                <w:szCs w:val="21"/>
              </w:rPr>
              <w:t>A</w:t>
            </w:r>
            <w:r w:rsidRPr="000B762B">
              <w:rPr>
                <w:rFonts w:ascii="Cambria" w:eastAsia="Calibri" w:hAnsi="Cambria" w:cs="Tahoma"/>
                <w:color w:val="000000"/>
                <w:sz w:val="21"/>
                <w:szCs w:val="21"/>
              </w:rPr>
              <w:t>ccountant</w:t>
            </w:r>
            <w:r>
              <w:rPr>
                <w:rFonts w:ascii="Cambria" w:eastAsia="Calibri" w:hAnsi="Cambria" w:cs="Tahoma"/>
                <w:color w:val="000000"/>
                <w:sz w:val="21"/>
                <w:szCs w:val="21"/>
              </w:rPr>
              <w:t xml:space="preserve">                                                                                                        Dec 2019</w:t>
            </w:r>
          </w:p>
          <w:p w14:paraId="299AC9AA" w14:textId="77777777" w:rsidR="00A9619B" w:rsidRPr="003B1B86" w:rsidRDefault="00A9619B" w:rsidP="000E3E50">
            <w:pPr>
              <w:spacing w:after="0" w:line="240" w:lineRule="auto"/>
              <w:rPr>
                <w:rFonts w:ascii="Cambria" w:hAnsi="Cambria" w:cs="Tahoma"/>
                <w:color w:val="FF0000"/>
                <w:sz w:val="10"/>
                <w:szCs w:val="10"/>
              </w:rPr>
            </w:pPr>
          </w:p>
        </w:tc>
      </w:tr>
      <w:tr w:rsidR="000B762B" w:rsidRPr="002D6369" w14:paraId="7E2E7141" w14:textId="77777777" w:rsidTr="000B762B">
        <w:trPr>
          <w:trHeight w:val="243"/>
        </w:trPr>
        <w:tc>
          <w:tcPr>
            <w:tcW w:w="8732" w:type="dxa"/>
          </w:tcPr>
          <w:tbl>
            <w:tblPr>
              <w:tblW w:w="9915" w:type="dxa"/>
              <w:tblLayout w:type="fixed"/>
              <w:tblLook w:val="04A0" w:firstRow="1" w:lastRow="0" w:firstColumn="1" w:lastColumn="0" w:noHBand="0" w:noVBand="1"/>
            </w:tblPr>
            <w:tblGrid>
              <w:gridCol w:w="8733"/>
              <w:gridCol w:w="1182"/>
            </w:tblGrid>
            <w:tr w:rsidR="000B762B" w:rsidRPr="000B762B" w14:paraId="5F1D5BE1" w14:textId="77777777" w:rsidTr="000B762B">
              <w:trPr>
                <w:trHeight w:val="153"/>
              </w:trPr>
              <w:tc>
                <w:tcPr>
                  <w:tcW w:w="8733" w:type="dxa"/>
                </w:tcPr>
                <w:p w14:paraId="56BBD5C1" w14:textId="335CFE06" w:rsidR="000B762B" w:rsidRDefault="000B762B" w:rsidP="000B762B">
                  <w:pPr>
                    <w:pStyle w:val="Heading3"/>
                    <w:shd w:val="clear" w:color="auto" w:fill="FFFFFF"/>
                    <w:spacing w:before="0" w:beforeAutospacing="0" w:after="0" w:afterAutospacing="0"/>
                    <w:rPr>
                      <w:rFonts w:ascii="Cambria" w:eastAsia="Calibri" w:hAnsi="Cambria" w:cs="Tahoma"/>
                      <w:color w:val="000000"/>
                      <w:sz w:val="21"/>
                      <w:szCs w:val="21"/>
                    </w:rPr>
                  </w:pPr>
                </w:p>
              </w:tc>
              <w:tc>
                <w:tcPr>
                  <w:tcW w:w="1182" w:type="dxa"/>
                </w:tcPr>
                <w:p w14:paraId="7F0432CA" w14:textId="77777777" w:rsidR="000B762B" w:rsidRDefault="000B762B" w:rsidP="000B762B">
                  <w:pPr>
                    <w:spacing w:after="0" w:line="240" w:lineRule="auto"/>
                    <w:jc w:val="right"/>
                    <w:rPr>
                      <w:rFonts w:ascii="Cambria" w:hAnsi="Cambria" w:cs="Tahoma"/>
                      <w:b/>
                      <w:bCs/>
                      <w:color w:val="000000"/>
                      <w:sz w:val="21"/>
                      <w:szCs w:val="21"/>
                    </w:rPr>
                  </w:pPr>
                </w:p>
              </w:tc>
            </w:tr>
            <w:tr w:rsidR="000B762B" w:rsidRPr="000B762B" w14:paraId="68E37446" w14:textId="77777777" w:rsidTr="000B762B">
              <w:trPr>
                <w:trHeight w:val="79"/>
              </w:trPr>
              <w:tc>
                <w:tcPr>
                  <w:tcW w:w="8733" w:type="dxa"/>
                </w:tcPr>
                <w:p w14:paraId="0BE3424D" w14:textId="77777777" w:rsidR="000B762B" w:rsidRPr="000B762B" w:rsidRDefault="000B762B" w:rsidP="000B762B">
                  <w:pPr>
                    <w:pStyle w:val="Heading3"/>
                    <w:shd w:val="clear" w:color="auto" w:fill="FFFFFF"/>
                    <w:spacing w:before="0" w:beforeAutospacing="0" w:after="0" w:afterAutospacing="0"/>
                    <w:rPr>
                      <w:rFonts w:ascii="Cambria" w:eastAsia="Calibri" w:hAnsi="Cambria" w:cs="Tahoma"/>
                      <w:color w:val="000000"/>
                      <w:sz w:val="21"/>
                      <w:szCs w:val="21"/>
                    </w:rPr>
                  </w:pPr>
                </w:p>
              </w:tc>
              <w:tc>
                <w:tcPr>
                  <w:tcW w:w="1182" w:type="dxa"/>
                </w:tcPr>
                <w:p w14:paraId="28734324" w14:textId="77777777" w:rsidR="000B762B" w:rsidRDefault="000B762B" w:rsidP="000B762B">
                  <w:pPr>
                    <w:spacing w:after="0" w:line="240" w:lineRule="auto"/>
                    <w:jc w:val="right"/>
                    <w:rPr>
                      <w:rFonts w:ascii="Cambria" w:hAnsi="Cambria" w:cs="Tahoma"/>
                      <w:b/>
                      <w:bCs/>
                      <w:color w:val="000000"/>
                      <w:sz w:val="21"/>
                      <w:szCs w:val="21"/>
                    </w:rPr>
                  </w:pPr>
                </w:p>
              </w:tc>
            </w:tr>
          </w:tbl>
          <w:p w14:paraId="52BCAFC0" w14:textId="77777777" w:rsidR="000B762B" w:rsidRPr="002D6369" w:rsidRDefault="000B762B" w:rsidP="000E3E50">
            <w:pPr>
              <w:pStyle w:val="Heading3"/>
              <w:shd w:val="clear" w:color="auto" w:fill="FFFFFF"/>
              <w:spacing w:before="0" w:beforeAutospacing="0" w:after="0" w:afterAutospacing="0"/>
              <w:rPr>
                <w:rFonts w:ascii="Cambria" w:eastAsia="Calibri" w:hAnsi="Cambria" w:cs="Tahoma"/>
                <w:color w:val="000000"/>
                <w:sz w:val="21"/>
                <w:szCs w:val="21"/>
              </w:rPr>
            </w:pPr>
          </w:p>
        </w:tc>
        <w:tc>
          <w:tcPr>
            <w:tcW w:w="1183" w:type="dxa"/>
            <w:gridSpan w:val="2"/>
          </w:tcPr>
          <w:p w14:paraId="2BAF4673" w14:textId="77777777" w:rsidR="000B762B" w:rsidRPr="002D6369" w:rsidRDefault="000B762B" w:rsidP="000E3E50">
            <w:pPr>
              <w:spacing w:after="0" w:line="240" w:lineRule="auto"/>
              <w:jc w:val="right"/>
              <w:rPr>
                <w:rFonts w:ascii="Cambria" w:hAnsi="Cambria" w:cs="Tahoma"/>
                <w:b/>
                <w:bCs/>
                <w:color w:val="000000"/>
                <w:sz w:val="21"/>
                <w:szCs w:val="21"/>
              </w:rPr>
            </w:pPr>
          </w:p>
        </w:tc>
      </w:tr>
      <w:tr w:rsidR="00A9619B" w:rsidRPr="002D6369" w14:paraId="7B0823BF" w14:textId="77777777" w:rsidTr="000B762B">
        <w:trPr>
          <w:trHeight w:val="79"/>
        </w:trPr>
        <w:tc>
          <w:tcPr>
            <w:tcW w:w="8732" w:type="dxa"/>
          </w:tcPr>
          <w:p w14:paraId="0B46F132" w14:textId="77777777" w:rsidR="00A9619B" w:rsidRPr="002D6369" w:rsidRDefault="00A9619B" w:rsidP="000E3E50">
            <w:pPr>
              <w:pStyle w:val="Heading3"/>
              <w:shd w:val="clear" w:color="auto" w:fill="FFFFFF"/>
              <w:spacing w:before="0" w:beforeAutospacing="0" w:after="0" w:afterAutospacing="0"/>
              <w:rPr>
                <w:rFonts w:ascii="Cambria" w:eastAsia="Calibri" w:hAnsi="Cambria" w:cs="Tahoma"/>
                <w:color w:val="000000"/>
                <w:sz w:val="21"/>
                <w:szCs w:val="21"/>
              </w:rPr>
            </w:pPr>
            <w:r w:rsidRPr="002D6369">
              <w:rPr>
                <w:rFonts w:ascii="Cambria" w:eastAsia="Calibri" w:hAnsi="Cambria" w:cs="Tahoma"/>
                <w:color w:val="000000"/>
                <w:sz w:val="21"/>
                <w:szCs w:val="21"/>
              </w:rPr>
              <w:t>CIMA Advance Diploma in Management Accountant</w:t>
            </w:r>
          </w:p>
        </w:tc>
        <w:tc>
          <w:tcPr>
            <w:tcW w:w="1183" w:type="dxa"/>
            <w:gridSpan w:val="2"/>
          </w:tcPr>
          <w:p w14:paraId="3B9FC2FC" w14:textId="77777777" w:rsidR="00A9619B" w:rsidRPr="002D6369" w:rsidRDefault="00A9619B" w:rsidP="000E3E50">
            <w:pPr>
              <w:spacing w:after="0" w:line="240" w:lineRule="auto"/>
              <w:jc w:val="right"/>
              <w:rPr>
                <w:rFonts w:ascii="Cambria" w:hAnsi="Cambria" w:cs="Tahoma"/>
                <w:b/>
                <w:bCs/>
                <w:color w:val="000000"/>
                <w:sz w:val="21"/>
                <w:szCs w:val="21"/>
              </w:rPr>
            </w:pPr>
            <w:r w:rsidRPr="002D6369">
              <w:rPr>
                <w:rFonts w:ascii="Cambria" w:hAnsi="Cambria" w:cs="Tahoma"/>
                <w:b/>
                <w:bCs/>
                <w:color w:val="000000"/>
                <w:sz w:val="21"/>
                <w:szCs w:val="21"/>
              </w:rPr>
              <w:t>Oct 2017</w:t>
            </w:r>
          </w:p>
        </w:tc>
      </w:tr>
      <w:tr w:rsidR="000B762B" w:rsidRPr="002D6369" w14:paraId="4311D4C4" w14:textId="77777777" w:rsidTr="000B762B">
        <w:trPr>
          <w:trHeight w:val="79"/>
        </w:trPr>
        <w:tc>
          <w:tcPr>
            <w:tcW w:w="8732" w:type="dxa"/>
          </w:tcPr>
          <w:p w14:paraId="733B7E43" w14:textId="77777777" w:rsidR="000B762B" w:rsidRPr="002D6369" w:rsidRDefault="000B762B" w:rsidP="000E3E50">
            <w:pPr>
              <w:pStyle w:val="Heading3"/>
              <w:shd w:val="clear" w:color="auto" w:fill="FFFFFF"/>
              <w:spacing w:before="0" w:beforeAutospacing="0" w:after="0" w:afterAutospacing="0"/>
              <w:rPr>
                <w:rFonts w:ascii="Cambria" w:eastAsia="Calibri" w:hAnsi="Cambria" w:cs="Tahoma"/>
                <w:color w:val="000000"/>
                <w:sz w:val="21"/>
                <w:szCs w:val="21"/>
              </w:rPr>
            </w:pPr>
          </w:p>
        </w:tc>
        <w:tc>
          <w:tcPr>
            <w:tcW w:w="1183" w:type="dxa"/>
            <w:gridSpan w:val="2"/>
          </w:tcPr>
          <w:p w14:paraId="4C67BEDC" w14:textId="77777777" w:rsidR="000B762B" w:rsidRPr="002D6369" w:rsidRDefault="000B762B" w:rsidP="000E3E50">
            <w:pPr>
              <w:spacing w:after="0" w:line="240" w:lineRule="auto"/>
              <w:jc w:val="right"/>
              <w:rPr>
                <w:rFonts w:ascii="Cambria" w:hAnsi="Cambria" w:cs="Tahoma"/>
                <w:b/>
                <w:bCs/>
                <w:color w:val="000000"/>
                <w:sz w:val="21"/>
                <w:szCs w:val="21"/>
              </w:rPr>
            </w:pPr>
          </w:p>
        </w:tc>
      </w:tr>
      <w:tr w:rsidR="00A9619B" w:rsidRPr="0071132B" w14:paraId="5DB240A3" w14:textId="77777777" w:rsidTr="000B762B">
        <w:trPr>
          <w:trHeight w:val="80"/>
        </w:trPr>
        <w:tc>
          <w:tcPr>
            <w:tcW w:w="9915" w:type="dxa"/>
            <w:gridSpan w:val="3"/>
          </w:tcPr>
          <w:p w14:paraId="02504D4D" w14:textId="77777777" w:rsidR="00A9619B" w:rsidRPr="0071132B" w:rsidRDefault="00A9619B" w:rsidP="000E3E50">
            <w:pPr>
              <w:spacing w:after="0" w:line="240" w:lineRule="auto"/>
              <w:jc w:val="right"/>
              <w:rPr>
                <w:rFonts w:ascii="Cambria" w:hAnsi="Cambria" w:cs="Tahoma"/>
                <w:b/>
                <w:color w:val="FF0000"/>
                <w:sz w:val="10"/>
                <w:szCs w:val="10"/>
              </w:rPr>
            </w:pPr>
          </w:p>
        </w:tc>
      </w:tr>
      <w:tr w:rsidR="00A9619B" w:rsidRPr="002D6369" w14:paraId="6DF837B8" w14:textId="77777777" w:rsidTr="000B762B">
        <w:trPr>
          <w:trHeight w:val="79"/>
        </w:trPr>
        <w:tc>
          <w:tcPr>
            <w:tcW w:w="8732" w:type="dxa"/>
          </w:tcPr>
          <w:p w14:paraId="6357765C" w14:textId="77777777" w:rsidR="00947538" w:rsidRDefault="00947538" w:rsidP="000E3E50">
            <w:pPr>
              <w:pStyle w:val="Heading3"/>
              <w:shd w:val="clear" w:color="auto" w:fill="FFFFFF"/>
              <w:spacing w:before="0" w:beforeAutospacing="0" w:after="0" w:afterAutospacing="0"/>
              <w:rPr>
                <w:rFonts w:ascii="Cambria" w:eastAsia="Calibri" w:hAnsi="Cambria" w:cs="Tahoma"/>
                <w:color w:val="000000"/>
                <w:sz w:val="21"/>
                <w:szCs w:val="21"/>
              </w:rPr>
            </w:pPr>
          </w:p>
          <w:p w14:paraId="1A6699DE" w14:textId="3D077D1C" w:rsidR="00A9619B" w:rsidRPr="002D6369" w:rsidRDefault="00A9619B" w:rsidP="000E3E50">
            <w:pPr>
              <w:pStyle w:val="Heading3"/>
              <w:shd w:val="clear" w:color="auto" w:fill="FFFFFF"/>
              <w:spacing w:before="0" w:beforeAutospacing="0" w:after="0" w:afterAutospacing="0"/>
              <w:rPr>
                <w:rFonts w:ascii="Cambria" w:eastAsia="Calibri" w:hAnsi="Cambria" w:cs="Tahoma"/>
                <w:b w:val="0"/>
                <w:color w:val="000000"/>
                <w:sz w:val="21"/>
                <w:szCs w:val="21"/>
              </w:rPr>
            </w:pPr>
            <w:r>
              <w:rPr>
                <w:rFonts w:ascii="Cambria" w:eastAsia="Calibri" w:hAnsi="Cambria" w:cs="Tahoma"/>
                <w:color w:val="000000"/>
                <w:sz w:val="21"/>
                <w:szCs w:val="21"/>
              </w:rPr>
              <w:t>Bachelor of Science (Hons)</w:t>
            </w:r>
            <w:r>
              <w:t xml:space="preserve"> </w:t>
            </w:r>
            <w:r w:rsidRPr="002D6369">
              <w:rPr>
                <w:rFonts w:ascii="Cambria" w:eastAsia="Calibri" w:hAnsi="Cambria" w:cs="Tahoma"/>
                <w:color w:val="000000"/>
                <w:sz w:val="21"/>
                <w:szCs w:val="21"/>
              </w:rPr>
              <w:t>Applied Accounting</w:t>
            </w:r>
            <w:r>
              <w:rPr>
                <w:rFonts w:ascii="Cambria" w:eastAsia="Calibri" w:hAnsi="Cambria" w:cs="Tahoma"/>
                <w:color w:val="000000"/>
                <w:sz w:val="21"/>
                <w:szCs w:val="21"/>
              </w:rPr>
              <w:t xml:space="preserve"> – </w:t>
            </w:r>
            <w:r w:rsidRPr="002D6369">
              <w:rPr>
                <w:rFonts w:ascii="Cambria" w:eastAsia="Calibri" w:hAnsi="Cambria" w:cs="Tahoma"/>
                <w:b w:val="0"/>
                <w:color w:val="000000"/>
                <w:sz w:val="21"/>
                <w:szCs w:val="21"/>
              </w:rPr>
              <w:t>Oxford</w:t>
            </w:r>
            <w:r>
              <w:rPr>
                <w:rFonts w:ascii="Cambria" w:eastAsia="Calibri" w:hAnsi="Cambria" w:cs="Tahoma"/>
                <w:b w:val="0"/>
                <w:color w:val="000000"/>
                <w:sz w:val="21"/>
                <w:szCs w:val="21"/>
              </w:rPr>
              <w:t xml:space="preserve"> </w:t>
            </w:r>
            <w:r w:rsidRPr="002D6369">
              <w:rPr>
                <w:rFonts w:ascii="Cambria" w:eastAsia="Calibri" w:hAnsi="Cambria" w:cs="Tahoma"/>
                <w:b w:val="0"/>
                <w:color w:val="000000"/>
                <w:sz w:val="21"/>
                <w:szCs w:val="21"/>
              </w:rPr>
              <w:t xml:space="preserve">Brookes </w:t>
            </w:r>
            <w:r w:rsidR="00947538" w:rsidRPr="002D6369">
              <w:rPr>
                <w:rFonts w:ascii="Cambria" w:eastAsia="Calibri" w:hAnsi="Cambria" w:cs="Tahoma"/>
                <w:b w:val="0"/>
                <w:color w:val="000000"/>
                <w:sz w:val="21"/>
                <w:szCs w:val="21"/>
              </w:rPr>
              <w:t>University</w:t>
            </w:r>
            <w:r w:rsidR="00947538" w:rsidRPr="003D5DA8">
              <w:rPr>
                <w:rFonts w:ascii="Yu Gothic UI Semilight" w:eastAsia="Yu Gothic UI Semilight" w:hAnsi="Yu Gothic UI Semilight" w:cs="Tahoma" w:hint="eastAsia"/>
                <w:b w:val="0"/>
                <w:color w:val="7F7F7F"/>
                <w:sz w:val="21"/>
                <w:szCs w:val="21"/>
              </w:rPr>
              <w:t xml:space="preserve"> </w:t>
            </w:r>
            <w:r w:rsidR="00947538" w:rsidRPr="002D6369">
              <w:rPr>
                <w:rFonts w:ascii="Cambria" w:eastAsia="Calibri" w:hAnsi="Cambria" w:cs="Tahoma"/>
                <w:b w:val="0"/>
                <w:color w:val="000000"/>
                <w:sz w:val="21"/>
                <w:szCs w:val="21"/>
              </w:rPr>
              <w:t>England</w:t>
            </w:r>
            <w:r>
              <w:rPr>
                <w:rFonts w:ascii="Cambria" w:eastAsia="Calibri" w:hAnsi="Cambria" w:cs="Tahoma"/>
                <w:b w:val="0"/>
                <w:color w:val="000000"/>
                <w:sz w:val="21"/>
                <w:szCs w:val="21"/>
              </w:rPr>
              <w:t>, UK</w:t>
            </w:r>
          </w:p>
        </w:tc>
        <w:tc>
          <w:tcPr>
            <w:tcW w:w="1183" w:type="dxa"/>
            <w:gridSpan w:val="2"/>
          </w:tcPr>
          <w:p w14:paraId="3D9592C4" w14:textId="77777777" w:rsidR="00947538" w:rsidRDefault="00947538" w:rsidP="000E3E50">
            <w:pPr>
              <w:spacing w:after="0" w:line="240" w:lineRule="auto"/>
              <w:jc w:val="right"/>
              <w:rPr>
                <w:rFonts w:ascii="Cambria" w:hAnsi="Cambria" w:cs="Tahoma"/>
                <w:b/>
                <w:bCs/>
                <w:color w:val="000000"/>
                <w:sz w:val="21"/>
                <w:szCs w:val="21"/>
              </w:rPr>
            </w:pPr>
          </w:p>
          <w:p w14:paraId="6D298C4C" w14:textId="55F54644" w:rsidR="00A9619B" w:rsidRPr="002D6369" w:rsidRDefault="00A9619B" w:rsidP="000E3E50">
            <w:pPr>
              <w:spacing w:after="0" w:line="240" w:lineRule="auto"/>
              <w:jc w:val="right"/>
              <w:rPr>
                <w:rFonts w:ascii="Cambria" w:hAnsi="Cambria" w:cs="Tahoma"/>
                <w:b/>
                <w:bCs/>
                <w:color w:val="000000"/>
                <w:sz w:val="21"/>
                <w:szCs w:val="21"/>
              </w:rPr>
            </w:pPr>
            <w:r>
              <w:rPr>
                <w:rFonts w:ascii="Cambria" w:hAnsi="Cambria" w:cs="Tahoma"/>
                <w:b/>
                <w:bCs/>
                <w:color w:val="000000"/>
                <w:sz w:val="21"/>
                <w:szCs w:val="21"/>
              </w:rPr>
              <w:t>Sep 2014</w:t>
            </w:r>
          </w:p>
        </w:tc>
      </w:tr>
      <w:tr w:rsidR="00A9619B" w:rsidRPr="0071132B" w14:paraId="1B596AF1" w14:textId="77777777" w:rsidTr="000B762B">
        <w:trPr>
          <w:trHeight w:val="79"/>
        </w:trPr>
        <w:tc>
          <w:tcPr>
            <w:tcW w:w="9915" w:type="dxa"/>
            <w:gridSpan w:val="3"/>
          </w:tcPr>
          <w:p w14:paraId="667E6E46" w14:textId="77777777" w:rsidR="00A9619B" w:rsidRPr="0071132B" w:rsidRDefault="00A9619B" w:rsidP="000B762B">
            <w:pPr>
              <w:spacing w:after="0" w:line="240" w:lineRule="auto"/>
              <w:rPr>
                <w:rFonts w:ascii="Cambria" w:hAnsi="Cambria" w:cs="Tahoma"/>
                <w:b/>
                <w:color w:val="FF0000"/>
                <w:sz w:val="10"/>
                <w:szCs w:val="10"/>
              </w:rPr>
            </w:pPr>
          </w:p>
        </w:tc>
      </w:tr>
      <w:tr w:rsidR="00A9619B" w:rsidRPr="002D6369" w14:paraId="2934B63F" w14:textId="77777777" w:rsidTr="000B762B">
        <w:trPr>
          <w:trHeight w:val="79"/>
        </w:trPr>
        <w:tc>
          <w:tcPr>
            <w:tcW w:w="8732" w:type="dxa"/>
          </w:tcPr>
          <w:p w14:paraId="507004B4" w14:textId="77777777" w:rsidR="000B762B" w:rsidRDefault="000B762B" w:rsidP="000E3E50">
            <w:pPr>
              <w:pStyle w:val="Heading3"/>
              <w:shd w:val="clear" w:color="auto" w:fill="FFFFFF"/>
              <w:spacing w:before="0" w:beforeAutospacing="0" w:after="0" w:afterAutospacing="0"/>
              <w:rPr>
                <w:rFonts w:ascii="Cambria" w:eastAsia="Calibri" w:hAnsi="Cambria" w:cs="Tahoma"/>
                <w:color w:val="000000"/>
                <w:sz w:val="21"/>
                <w:szCs w:val="21"/>
              </w:rPr>
            </w:pPr>
          </w:p>
          <w:p w14:paraId="04131544" w14:textId="77777777" w:rsidR="00947538" w:rsidRDefault="00947538" w:rsidP="000E3E50">
            <w:pPr>
              <w:pStyle w:val="Heading3"/>
              <w:shd w:val="clear" w:color="auto" w:fill="FFFFFF"/>
              <w:spacing w:before="0" w:beforeAutospacing="0" w:after="0" w:afterAutospacing="0"/>
              <w:rPr>
                <w:rFonts w:ascii="Cambria" w:eastAsia="Calibri" w:hAnsi="Cambria" w:cs="Tahoma"/>
                <w:color w:val="000000"/>
                <w:sz w:val="21"/>
                <w:szCs w:val="21"/>
              </w:rPr>
            </w:pPr>
          </w:p>
          <w:p w14:paraId="50686E86" w14:textId="2D64836F" w:rsidR="00A9619B" w:rsidRPr="002D6369" w:rsidRDefault="00A9619B" w:rsidP="000E3E50">
            <w:pPr>
              <w:pStyle w:val="Heading3"/>
              <w:shd w:val="clear" w:color="auto" w:fill="FFFFFF"/>
              <w:spacing w:before="0" w:beforeAutospacing="0" w:after="0" w:afterAutospacing="0"/>
              <w:rPr>
                <w:rFonts w:ascii="Cambria" w:eastAsia="Calibri" w:hAnsi="Cambria" w:cs="Tahoma"/>
                <w:b w:val="0"/>
                <w:color w:val="000000"/>
                <w:sz w:val="21"/>
                <w:szCs w:val="21"/>
              </w:rPr>
            </w:pPr>
            <w:r>
              <w:rPr>
                <w:rFonts w:ascii="Cambria" w:eastAsia="Calibri" w:hAnsi="Cambria" w:cs="Tahoma"/>
                <w:color w:val="000000"/>
                <w:sz w:val="21"/>
                <w:szCs w:val="21"/>
              </w:rPr>
              <w:t>Advanced D</w:t>
            </w:r>
            <w:r w:rsidRPr="002D6369">
              <w:rPr>
                <w:rFonts w:ascii="Cambria" w:eastAsia="Calibri" w:hAnsi="Cambria" w:cs="Tahoma"/>
                <w:color w:val="000000"/>
                <w:sz w:val="21"/>
                <w:szCs w:val="21"/>
              </w:rPr>
              <w:t xml:space="preserve">iploma in Accounting </w:t>
            </w:r>
            <w:r>
              <w:rPr>
                <w:rFonts w:ascii="Cambria" w:eastAsia="Calibri" w:hAnsi="Cambria" w:cs="Tahoma"/>
                <w:color w:val="000000"/>
                <w:sz w:val="21"/>
                <w:szCs w:val="21"/>
              </w:rPr>
              <w:t>&amp;</w:t>
            </w:r>
            <w:r w:rsidRPr="002D6369">
              <w:rPr>
                <w:rFonts w:ascii="Cambria" w:eastAsia="Calibri" w:hAnsi="Cambria" w:cs="Tahoma"/>
                <w:color w:val="000000"/>
                <w:sz w:val="21"/>
                <w:szCs w:val="21"/>
              </w:rPr>
              <w:t xml:space="preserve"> </w:t>
            </w:r>
            <w:r>
              <w:rPr>
                <w:rFonts w:ascii="Cambria" w:eastAsia="Calibri" w:hAnsi="Cambria" w:cs="Tahoma"/>
                <w:color w:val="000000"/>
                <w:sz w:val="21"/>
                <w:szCs w:val="21"/>
              </w:rPr>
              <w:t xml:space="preserve">Business </w:t>
            </w:r>
            <w:r w:rsidRPr="002D6369">
              <w:rPr>
                <w:rFonts w:ascii="Yu Gothic UI Semilight" w:eastAsia="Yu Gothic UI Semilight" w:hAnsi="Yu Gothic UI Semilight" w:cs="Tahoma" w:hint="eastAsia"/>
                <w:b w:val="0"/>
                <w:color w:val="7F7F7F"/>
                <w:sz w:val="21"/>
                <w:szCs w:val="21"/>
              </w:rPr>
              <w:t>⎥</w:t>
            </w:r>
            <w:r>
              <w:rPr>
                <w:rFonts w:ascii="Cambria" w:eastAsia="Calibri" w:hAnsi="Cambria" w:cs="Tahoma"/>
                <w:b w:val="0"/>
                <w:color w:val="000000"/>
                <w:sz w:val="21"/>
                <w:szCs w:val="21"/>
              </w:rPr>
              <w:t>UK</w:t>
            </w:r>
          </w:p>
        </w:tc>
        <w:tc>
          <w:tcPr>
            <w:tcW w:w="1183" w:type="dxa"/>
            <w:gridSpan w:val="2"/>
          </w:tcPr>
          <w:p w14:paraId="3A86DFEE" w14:textId="77777777" w:rsidR="000B762B" w:rsidRDefault="000B762B" w:rsidP="000E3E50">
            <w:pPr>
              <w:spacing w:after="0" w:line="240" w:lineRule="auto"/>
              <w:jc w:val="right"/>
              <w:rPr>
                <w:rFonts w:ascii="Cambria" w:hAnsi="Cambria" w:cs="Tahoma"/>
                <w:b/>
                <w:bCs/>
                <w:color w:val="000000"/>
                <w:sz w:val="21"/>
                <w:szCs w:val="21"/>
              </w:rPr>
            </w:pPr>
          </w:p>
          <w:p w14:paraId="752896BD" w14:textId="77777777" w:rsidR="00947538" w:rsidRDefault="00947538" w:rsidP="000E3E50">
            <w:pPr>
              <w:spacing w:after="0" w:line="240" w:lineRule="auto"/>
              <w:jc w:val="right"/>
              <w:rPr>
                <w:rFonts w:ascii="Cambria" w:hAnsi="Cambria" w:cs="Tahoma"/>
                <w:b/>
                <w:bCs/>
                <w:color w:val="000000"/>
                <w:sz w:val="21"/>
                <w:szCs w:val="21"/>
              </w:rPr>
            </w:pPr>
          </w:p>
          <w:p w14:paraId="5164F5C0" w14:textId="2E2C50E8" w:rsidR="00A9619B" w:rsidRPr="002D6369" w:rsidRDefault="00A9619B" w:rsidP="000E3E50">
            <w:pPr>
              <w:spacing w:after="0" w:line="240" w:lineRule="auto"/>
              <w:jc w:val="right"/>
              <w:rPr>
                <w:rFonts w:ascii="Cambria" w:hAnsi="Cambria" w:cs="Tahoma"/>
                <w:b/>
                <w:bCs/>
                <w:color w:val="000000"/>
                <w:sz w:val="21"/>
                <w:szCs w:val="21"/>
              </w:rPr>
            </w:pPr>
            <w:r>
              <w:rPr>
                <w:rFonts w:ascii="Cambria" w:hAnsi="Cambria" w:cs="Tahoma"/>
                <w:b/>
                <w:bCs/>
                <w:color w:val="000000"/>
                <w:sz w:val="21"/>
                <w:szCs w:val="21"/>
              </w:rPr>
              <w:t>Aug 2011</w:t>
            </w:r>
          </w:p>
        </w:tc>
      </w:tr>
      <w:tr w:rsidR="002D6369" w:rsidRPr="00A52630" w14:paraId="62170CC2" w14:textId="77777777" w:rsidTr="000B762B">
        <w:trPr>
          <w:gridAfter w:val="1"/>
          <w:wAfter w:w="105" w:type="dxa"/>
          <w:trHeight w:val="216"/>
        </w:trPr>
        <w:tc>
          <w:tcPr>
            <w:tcW w:w="9810" w:type="dxa"/>
            <w:gridSpan w:val="2"/>
            <w:tcBorders>
              <w:bottom w:val="single" w:sz="8" w:space="0" w:color="5F5F5F"/>
            </w:tcBorders>
          </w:tcPr>
          <w:p w14:paraId="4BDCA8D5" w14:textId="77777777" w:rsidR="00336650" w:rsidRPr="00A52630" w:rsidRDefault="00336650" w:rsidP="00B0052D">
            <w:pPr>
              <w:spacing w:after="0" w:line="240" w:lineRule="auto"/>
              <w:rPr>
                <w:rFonts w:ascii="Cambria" w:eastAsia="Times New Roman" w:hAnsi="Cambria"/>
                <w:b/>
                <w:bCs/>
                <w:i/>
                <w:iCs/>
                <w:color w:val="7F7F7F"/>
                <w:sz w:val="6"/>
                <w:szCs w:val="28"/>
              </w:rPr>
            </w:pPr>
          </w:p>
          <w:p w14:paraId="6B45E126" w14:textId="77777777" w:rsidR="00336650" w:rsidRPr="00A52630" w:rsidRDefault="00251269" w:rsidP="00B0052D">
            <w:pPr>
              <w:spacing w:after="0" w:line="240" w:lineRule="auto"/>
              <w:rPr>
                <w:rFonts w:ascii="Cambria" w:eastAsia="Times New Roman" w:hAnsi="Cambria"/>
                <w:b/>
                <w:bCs/>
                <w:i/>
                <w:iCs/>
                <w:color w:val="7F7F7F"/>
                <w:sz w:val="24"/>
                <w:szCs w:val="28"/>
              </w:rPr>
            </w:pPr>
            <w:r w:rsidRPr="00A52630">
              <w:rPr>
                <w:rFonts w:ascii="Cambria" w:eastAsia="Times New Roman" w:hAnsi="Cambria"/>
                <w:b/>
                <w:bCs/>
                <w:i/>
                <w:iCs/>
                <w:color w:val="7F7F7F"/>
                <w:sz w:val="24"/>
                <w:szCs w:val="28"/>
              </w:rPr>
              <w:t>IT</w:t>
            </w:r>
            <w:r w:rsidR="00336650" w:rsidRPr="00A52630">
              <w:rPr>
                <w:rFonts w:ascii="Cambria" w:eastAsia="Times New Roman" w:hAnsi="Cambria"/>
                <w:b/>
                <w:bCs/>
                <w:i/>
                <w:iCs/>
                <w:color w:val="7F7F7F"/>
                <w:sz w:val="24"/>
                <w:szCs w:val="28"/>
              </w:rPr>
              <w:t xml:space="preserve"> </w:t>
            </w:r>
            <w:r w:rsidRPr="00A52630">
              <w:rPr>
                <w:rFonts w:ascii="Cambria" w:eastAsia="Times New Roman" w:hAnsi="Cambria"/>
                <w:b/>
                <w:bCs/>
                <w:i/>
                <w:iCs/>
                <w:color w:val="7F7F7F"/>
                <w:sz w:val="24"/>
                <w:szCs w:val="28"/>
              </w:rPr>
              <w:t>SKILLS</w:t>
            </w:r>
          </w:p>
          <w:p w14:paraId="72DB4C9D" w14:textId="77777777" w:rsidR="00336650" w:rsidRPr="00A52630" w:rsidRDefault="00336650" w:rsidP="00B0052D">
            <w:pPr>
              <w:spacing w:after="0" w:line="240" w:lineRule="auto"/>
              <w:rPr>
                <w:rFonts w:ascii="Cambria" w:eastAsia="Times New Roman" w:hAnsi="Cambria"/>
                <w:b/>
                <w:bCs/>
                <w:i/>
                <w:iCs/>
                <w:color w:val="7F7F7F"/>
                <w:sz w:val="6"/>
                <w:szCs w:val="28"/>
              </w:rPr>
            </w:pPr>
          </w:p>
        </w:tc>
      </w:tr>
      <w:tr w:rsidR="004434A6" w:rsidRPr="003B1B86" w14:paraId="30050971" w14:textId="77777777" w:rsidTr="000B762B">
        <w:trPr>
          <w:gridAfter w:val="1"/>
          <w:wAfter w:w="105" w:type="dxa"/>
          <w:trHeight w:val="64"/>
        </w:trPr>
        <w:tc>
          <w:tcPr>
            <w:tcW w:w="9810" w:type="dxa"/>
            <w:gridSpan w:val="2"/>
            <w:tcBorders>
              <w:top w:val="single" w:sz="8" w:space="0" w:color="5F5F5F"/>
            </w:tcBorders>
          </w:tcPr>
          <w:p w14:paraId="295153B5" w14:textId="77777777" w:rsidR="004434A6" w:rsidRPr="003B1B86" w:rsidRDefault="004434A6" w:rsidP="00336650">
            <w:pPr>
              <w:spacing w:after="0" w:line="240" w:lineRule="auto"/>
              <w:rPr>
                <w:rFonts w:ascii="Cambria" w:hAnsi="Cambria" w:cs="Tahoma"/>
                <w:color w:val="FF0000"/>
                <w:sz w:val="10"/>
                <w:szCs w:val="10"/>
              </w:rPr>
            </w:pPr>
          </w:p>
        </w:tc>
      </w:tr>
      <w:tr w:rsidR="00251269" w:rsidRPr="00A52630" w14:paraId="71EC0B18" w14:textId="77777777" w:rsidTr="000B76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05" w:type="dxa"/>
          <w:trHeight w:val="125"/>
        </w:trPr>
        <w:tc>
          <w:tcPr>
            <w:tcW w:w="9810" w:type="dxa"/>
            <w:gridSpan w:val="2"/>
            <w:tcBorders>
              <w:top w:val="nil"/>
              <w:left w:val="nil"/>
              <w:bottom w:val="nil"/>
              <w:right w:val="nil"/>
            </w:tcBorders>
          </w:tcPr>
          <w:p w14:paraId="4C4800DA" w14:textId="77777777" w:rsidR="002601E5" w:rsidRPr="00A52630" w:rsidRDefault="002601E5" w:rsidP="002601E5">
            <w:pPr>
              <w:numPr>
                <w:ilvl w:val="0"/>
                <w:numId w:val="1"/>
              </w:numPr>
              <w:tabs>
                <w:tab w:val="clear" w:pos="720"/>
                <w:tab w:val="num" w:pos="12"/>
                <w:tab w:val="num" w:pos="342"/>
              </w:tabs>
              <w:spacing w:after="0" w:line="240" w:lineRule="auto"/>
              <w:ind w:left="342" w:hanging="328"/>
              <w:jc w:val="both"/>
              <w:rPr>
                <w:rFonts w:ascii="Cambria" w:hAnsi="Cambria" w:cs="Tahoma"/>
                <w:color w:val="000000"/>
                <w:sz w:val="21"/>
                <w:szCs w:val="21"/>
              </w:rPr>
            </w:pPr>
            <w:r w:rsidRPr="00A52630">
              <w:rPr>
                <w:rFonts w:ascii="Cambria" w:hAnsi="Cambria" w:cs="Tahoma"/>
                <w:b/>
                <w:color w:val="000000"/>
                <w:sz w:val="21"/>
                <w:szCs w:val="21"/>
              </w:rPr>
              <w:t>Certified Advisor - Xero Professional</w:t>
            </w:r>
            <w:r w:rsidRPr="00A52630">
              <w:rPr>
                <w:rFonts w:ascii="Cambria" w:hAnsi="Cambria" w:cs="Tahoma"/>
                <w:color w:val="000000"/>
                <w:sz w:val="21"/>
                <w:szCs w:val="21"/>
              </w:rPr>
              <w:t xml:space="preserve"> (Accounting Software)</w:t>
            </w:r>
          </w:p>
          <w:p w14:paraId="01558C02" w14:textId="77777777" w:rsidR="002601E5" w:rsidRPr="00A52630" w:rsidRDefault="00251269" w:rsidP="00251269">
            <w:pPr>
              <w:numPr>
                <w:ilvl w:val="0"/>
                <w:numId w:val="1"/>
              </w:numPr>
              <w:tabs>
                <w:tab w:val="clear" w:pos="720"/>
                <w:tab w:val="num" w:pos="12"/>
                <w:tab w:val="num" w:pos="342"/>
              </w:tabs>
              <w:spacing w:after="0" w:line="240" w:lineRule="auto"/>
              <w:ind w:left="342" w:hanging="328"/>
              <w:jc w:val="both"/>
              <w:rPr>
                <w:rFonts w:ascii="Cambria" w:hAnsi="Cambria" w:cs="Tahoma"/>
                <w:color w:val="000000"/>
                <w:sz w:val="21"/>
                <w:szCs w:val="21"/>
              </w:rPr>
            </w:pPr>
            <w:r w:rsidRPr="00A52630">
              <w:rPr>
                <w:rFonts w:ascii="Cambria" w:hAnsi="Cambria" w:cs="Tahoma"/>
                <w:color w:val="000000"/>
                <w:sz w:val="21"/>
                <w:szCs w:val="21"/>
              </w:rPr>
              <w:t>Versed in Peachtree, Tally &amp; Quick Book (Desktop, Online)</w:t>
            </w:r>
          </w:p>
          <w:p w14:paraId="49E8CFEA" w14:textId="5D57F620" w:rsidR="00251269" w:rsidRPr="00A52630" w:rsidRDefault="00251269" w:rsidP="00251269">
            <w:pPr>
              <w:numPr>
                <w:ilvl w:val="0"/>
                <w:numId w:val="1"/>
              </w:numPr>
              <w:tabs>
                <w:tab w:val="clear" w:pos="720"/>
                <w:tab w:val="num" w:pos="12"/>
                <w:tab w:val="num" w:pos="342"/>
              </w:tabs>
              <w:spacing w:after="0" w:line="240" w:lineRule="auto"/>
              <w:ind w:left="342" w:hanging="328"/>
              <w:jc w:val="both"/>
              <w:rPr>
                <w:rFonts w:ascii="Cambria" w:hAnsi="Cambria" w:cs="Tahoma"/>
                <w:color w:val="000000"/>
                <w:sz w:val="21"/>
                <w:szCs w:val="21"/>
              </w:rPr>
            </w:pPr>
            <w:r w:rsidRPr="00A52630">
              <w:rPr>
                <w:rFonts w:ascii="Cambria" w:hAnsi="Cambria" w:cs="Tahoma"/>
                <w:color w:val="000000"/>
                <w:sz w:val="21"/>
                <w:szCs w:val="21"/>
              </w:rPr>
              <w:t>Adept in Microsoft Dynamics ERP Software NAV 201</w:t>
            </w:r>
            <w:r w:rsidR="007D2CDB">
              <w:rPr>
                <w:rFonts w:ascii="Cambria" w:hAnsi="Cambria" w:cs="Tahoma"/>
                <w:color w:val="000000"/>
                <w:sz w:val="21"/>
                <w:szCs w:val="21"/>
              </w:rPr>
              <w:t>8</w:t>
            </w:r>
          </w:p>
          <w:p w14:paraId="6120C97F" w14:textId="77777777" w:rsidR="00251269" w:rsidRDefault="00251269" w:rsidP="00251269">
            <w:pPr>
              <w:numPr>
                <w:ilvl w:val="0"/>
                <w:numId w:val="1"/>
              </w:numPr>
              <w:tabs>
                <w:tab w:val="clear" w:pos="720"/>
                <w:tab w:val="num" w:pos="12"/>
                <w:tab w:val="num" w:pos="342"/>
              </w:tabs>
              <w:spacing w:after="0" w:line="240" w:lineRule="auto"/>
              <w:ind w:left="342" w:hanging="328"/>
              <w:jc w:val="both"/>
              <w:rPr>
                <w:rFonts w:ascii="Cambria" w:hAnsi="Cambria" w:cs="Tahoma"/>
                <w:color w:val="000000"/>
                <w:sz w:val="21"/>
                <w:szCs w:val="21"/>
              </w:rPr>
            </w:pPr>
            <w:r w:rsidRPr="00A52630">
              <w:rPr>
                <w:rFonts w:ascii="Cambria" w:hAnsi="Cambria" w:cs="Tahoma"/>
                <w:color w:val="000000"/>
                <w:sz w:val="21"/>
                <w:szCs w:val="21"/>
              </w:rPr>
              <w:t>Proficient in Microsoft Office (Excel, Word, Visio, PowerPoint), Email &amp; Internet Applications</w:t>
            </w:r>
          </w:p>
          <w:p w14:paraId="2E904C20" w14:textId="77777777" w:rsidR="00B52685" w:rsidRPr="001B1AD2" w:rsidRDefault="00B52685" w:rsidP="00251269">
            <w:pPr>
              <w:numPr>
                <w:ilvl w:val="0"/>
                <w:numId w:val="1"/>
              </w:numPr>
              <w:tabs>
                <w:tab w:val="clear" w:pos="720"/>
                <w:tab w:val="num" w:pos="12"/>
                <w:tab w:val="num" w:pos="342"/>
              </w:tabs>
              <w:spacing w:after="0" w:line="240" w:lineRule="auto"/>
              <w:ind w:left="342" w:hanging="328"/>
              <w:jc w:val="both"/>
              <w:rPr>
                <w:rFonts w:ascii="Cambria" w:hAnsi="Cambria" w:cs="Tahoma"/>
                <w:b/>
                <w:bCs/>
                <w:color w:val="000000"/>
                <w:sz w:val="21"/>
                <w:szCs w:val="21"/>
              </w:rPr>
            </w:pPr>
            <w:r w:rsidRPr="00265AA1">
              <w:rPr>
                <w:rFonts w:ascii="Cambria" w:hAnsi="Cambria" w:cs="Tahoma"/>
                <w:b/>
                <w:bCs/>
                <w:color w:val="F79646" w:themeColor="accent6"/>
                <w:sz w:val="21"/>
                <w:szCs w:val="21"/>
              </w:rPr>
              <w:t>Front and Back-end</w:t>
            </w:r>
            <w:r w:rsidR="00B44CE9">
              <w:rPr>
                <w:rFonts w:ascii="Cambria" w:hAnsi="Cambria" w:cs="Tahoma"/>
                <w:b/>
                <w:bCs/>
                <w:color w:val="F79646" w:themeColor="accent6"/>
                <w:sz w:val="21"/>
                <w:szCs w:val="21"/>
              </w:rPr>
              <w:t xml:space="preserve"> </w:t>
            </w:r>
            <w:r w:rsidRPr="00265AA1">
              <w:rPr>
                <w:rFonts w:ascii="Cambria" w:hAnsi="Cambria" w:cs="Tahoma"/>
                <w:b/>
                <w:bCs/>
                <w:color w:val="F79646" w:themeColor="accent6"/>
                <w:sz w:val="21"/>
                <w:szCs w:val="21"/>
              </w:rPr>
              <w:t>(</w:t>
            </w:r>
            <w:r w:rsidR="00B44CE9">
              <w:rPr>
                <w:rFonts w:ascii="Cambria" w:hAnsi="Cambria" w:cs="Tahoma"/>
                <w:b/>
                <w:bCs/>
                <w:color w:val="F79646" w:themeColor="accent6"/>
                <w:sz w:val="21"/>
                <w:szCs w:val="21"/>
              </w:rPr>
              <w:t>W</w:t>
            </w:r>
            <w:r w:rsidRPr="00265AA1">
              <w:rPr>
                <w:rFonts w:ascii="Cambria" w:hAnsi="Cambria" w:cs="Tahoma"/>
                <w:b/>
                <w:bCs/>
                <w:color w:val="F79646" w:themeColor="accent6"/>
                <w:sz w:val="21"/>
                <w:szCs w:val="21"/>
              </w:rPr>
              <w:t>eb and Mobile App development) 40% course completed as at 15-Feb-21</w:t>
            </w:r>
          </w:p>
          <w:p w14:paraId="034BAFA3" w14:textId="572CE0CA" w:rsidR="001B1AD2" w:rsidRDefault="001B1AD2" w:rsidP="001B1AD2">
            <w:pPr>
              <w:tabs>
                <w:tab w:val="num" w:pos="720"/>
              </w:tabs>
              <w:spacing w:after="0" w:line="240" w:lineRule="auto"/>
              <w:ind w:left="342"/>
              <w:jc w:val="both"/>
              <w:rPr>
                <w:rFonts w:ascii="Cambria" w:hAnsi="Cambria" w:cs="Tahoma"/>
                <w:b/>
                <w:bCs/>
                <w:color w:val="F79646" w:themeColor="accent6"/>
                <w:sz w:val="21"/>
                <w:szCs w:val="21"/>
              </w:rPr>
            </w:pPr>
            <w:r>
              <w:rPr>
                <w:rFonts w:ascii="Cambria" w:hAnsi="Cambria" w:cs="Tahoma"/>
                <w:b/>
                <w:bCs/>
                <w:color w:val="F79646" w:themeColor="accent6"/>
                <w:sz w:val="21"/>
                <w:szCs w:val="21"/>
              </w:rPr>
              <w:t>React Native, Node.Js, Laravel, PHP and React</w:t>
            </w:r>
          </w:p>
          <w:p w14:paraId="7E00B2C4" w14:textId="77777777" w:rsidR="001B1AD2" w:rsidRDefault="001B1AD2" w:rsidP="001B1AD2">
            <w:pPr>
              <w:tabs>
                <w:tab w:val="num" w:pos="720"/>
              </w:tabs>
              <w:spacing w:after="0" w:line="240" w:lineRule="auto"/>
              <w:ind w:left="342"/>
              <w:jc w:val="both"/>
              <w:rPr>
                <w:rFonts w:ascii="Cambria" w:hAnsi="Cambria" w:cs="Tahoma"/>
                <w:b/>
                <w:bCs/>
                <w:color w:val="F79646" w:themeColor="accent6"/>
                <w:sz w:val="21"/>
                <w:szCs w:val="21"/>
              </w:rPr>
            </w:pPr>
          </w:p>
          <w:p w14:paraId="037D1DC7" w14:textId="04ADD41F" w:rsidR="001B1AD2" w:rsidRPr="001B1AD2" w:rsidRDefault="001B1AD2" w:rsidP="001B1AD2">
            <w:pPr>
              <w:tabs>
                <w:tab w:val="num" w:pos="720"/>
              </w:tabs>
              <w:spacing w:after="0" w:line="240" w:lineRule="auto"/>
              <w:ind w:left="342"/>
              <w:jc w:val="both"/>
              <w:rPr>
                <w:rFonts w:ascii="Cambria" w:hAnsi="Cambria" w:cs="Tahoma"/>
                <w:b/>
                <w:bCs/>
                <w:color w:val="F79646" w:themeColor="accent6"/>
                <w:sz w:val="21"/>
                <w:szCs w:val="21"/>
              </w:rPr>
            </w:pPr>
          </w:p>
        </w:tc>
      </w:tr>
      <w:tr w:rsidR="00B52685" w:rsidRPr="00A52630" w14:paraId="2D49245E" w14:textId="77777777" w:rsidTr="000B76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105" w:type="dxa"/>
          <w:trHeight w:val="125"/>
        </w:trPr>
        <w:tc>
          <w:tcPr>
            <w:tcW w:w="9810" w:type="dxa"/>
            <w:gridSpan w:val="2"/>
            <w:tcBorders>
              <w:top w:val="nil"/>
              <w:left w:val="nil"/>
              <w:bottom w:val="nil"/>
              <w:right w:val="nil"/>
            </w:tcBorders>
          </w:tcPr>
          <w:p w14:paraId="1A4D9490" w14:textId="77777777" w:rsidR="00B52685" w:rsidRPr="00A52630" w:rsidRDefault="00B52685" w:rsidP="00B52685">
            <w:pPr>
              <w:tabs>
                <w:tab w:val="num" w:pos="720"/>
              </w:tabs>
              <w:spacing w:after="0" w:line="240" w:lineRule="auto"/>
              <w:jc w:val="both"/>
              <w:rPr>
                <w:rFonts w:ascii="Cambria" w:hAnsi="Cambria" w:cs="Tahoma"/>
                <w:b/>
                <w:color w:val="000000"/>
                <w:sz w:val="21"/>
                <w:szCs w:val="21"/>
              </w:rPr>
            </w:pPr>
          </w:p>
        </w:tc>
      </w:tr>
    </w:tbl>
    <w:p w14:paraId="07729394" w14:textId="75F37E84" w:rsidR="0037075D" w:rsidRPr="005172CA" w:rsidRDefault="0037075D" w:rsidP="00AB41BC">
      <w:pPr>
        <w:rPr>
          <w:rFonts w:ascii="Cambria" w:hAnsi="Cambria"/>
          <w:color w:val="FF0000"/>
          <w:sz w:val="10"/>
        </w:rPr>
      </w:pPr>
    </w:p>
    <w:tbl>
      <w:tblPr>
        <w:tblW w:w="9810" w:type="dxa"/>
        <w:tblInd w:w="-252" w:type="dxa"/>
        <w:tblLayout w:type="fixed"/>
        <w:tblLook w:val="04A0" w:firstRow="1" w:lastRow="0" w:firstColumn="1" w:lastColumn="0" w:noHBand="0" w:noVBand="1"/>
      </w:tblPr>
      <w:tblGrid>
        <w:gridCol w:w="1980"/>
        <w:gridCol w:w="7830"/>
      </w:tblGrid>
      <w:tr w:rsidR="00AB41BC" w:rsidRPr="00A52630" w14:paraId="665DCF2B" w14:textId="77777777" w:rsidTr="00B0052D">
        <w:trPr>
          <w:trHeight w:val="216"/>
        </w:trPr>
        <w:tc>
          <w:tcPr>
            <w:tcW w:w="9810" w:type="dxa"/>
            <w:gridSpan w:val="2"/>
            <w:tcBorders>
              <w:bottom w:val="single" w:sz="8" w:space="0" w:color="5F5F5F"/>
            </w:tcBorders>
          </w:tcPr>
          <w:p w14:paraId="519451FB" w14:textId="77777777" w:rsidR="00AB41BC" w:rsidRPr="00A52630" w:rsidRDefault="00AB41BC" w:rsidP="00B0052D">
            <w:pPr>
              <w:spacing w:after="0" w:line="240" w:lineRule="auto"/>
              <w:rPr>
                <w:rFonts w:ascii="Cambria" w:eastAsia="Times New Roman" w:hAnsi="Cambria"/>
                <w:b/>
                <w:bCs/>
                <w:i/>
                <w:iCs/>
                <w:color w:val="7F7F7F"/>
                <w:sz w:val="6"/>
                <w:szCs w:val="28"/>
              </w:rPr>
            </w:pPr>
          </w:p>
          <w:p w14:paraId="4219F362" w14:textId="77777777" w:rsidR="00AB41BC" w:rsidRPr="00A52630" w:rsidRDefault="0031379C" w:rsidP="00B0052D">
            <w:pPr>
              <w:spacing w:after="0" w:line="240" w:lineRule="auto"/>
              <w:rPr>
                <w:rFonts w:ascii="Cambria" w:eastAsia="Times New Roman" w:hAnsi="Cambria"/>
                <w:b/>
                <w:bCs/>
                <w:i/>
                <w:iCs/>
                <w:color w:val="7F7F7F"/>
                <w:sz w:val="24"/>
                <w:szCs w:val="28"/>
              </w:rPr>
            </w:pPr>
            <w:r w:rsidRPr="00A52630">
              <w:rPr>
                <w:rFonts w:ascii="Cambria" w:eastAsia="Times New Roman" w:hAnsi="Cambria"/>
                <w:b/>
                <w:bCs/>
                <w:i/>
                <w:iCs/>
                <w:color w:val="7F7F7F"/>
                <w:sz w:val="24"/>
                <w:szCs w:val="28"/>
              </w:rPr>
              <w:t>PERSONAL</w:t>
            </w:r>
            <w:r w:rsidR="00AB41BC" w:rsidRPr="00A52630">
              <w:rPr>
                <w:rFonts w:ascii="Cambria" w:eastAsia="Times New Roman" w:hAnsi="Cambria"/>
                <w:b/>
                <w:bCs/>
                <w:i/>
                <w:iCs/>
                <w:color w:val="7F7F7F"/>
                <w:sz w:val="24"/>
                <w:szCs w:val="28"/>
              </w:rPr>
              <w:t xml:space="preserve"> DETAILS</w:t>
            </w:r>
          </w:p>
          <w:p w14:paraId="789AD156" w14:textId="77777777" w:rsidR="00AB41BC" w:rsidRPr="00A52630" w:rsidRDefault="00AB41BC" w:rsidP="00B0052D">
            <w:pPr>
              <w:spacing w:after="0" w:line="240" w:lineRule="auto"/>
              <w:rPr>
                <w:rFonts w:ascii="Cambria" w:hAnsi="Cambria" w:cs="Tahoma"/>
                <w:b/>
                <w:color w:val="7F7F7F"/>
                <w:sz w:val="6"/>
              </w:rPr>
            </w:pPr>
          </w:p>
        </w:tc>
      </w:tr>
      <w:tr w:rsidR="00B06047" w:rsidRPr="003B1B86" w14:paraId="64C817FB" w14:textId="77777777" w:rsidTr="00A31D4B">
        <w:trPr>
          <w:trHeight w:val="64"/>
        </w:trPr>
        <w:tc>
          <w:tcPr>
            <w:tcW w:w="9810" w:type="dxa"/>
            <w:gridSpan w:val="2"/>
            <w:tcBorders>
              <w:top w:val="single" w:sz="8" w:space="0" w:color="5F5F5F"/>
            </w:tcBorders>
          </w:tcPr>
          <w:p w14:paraId="37E1996F" w14:textId="77777777" w:rsidR="00B06047" w:rsidRPr="003B1B86" w:rsidRDefault="00B06047" w:rsidP="00AB41BC">
            <w:pPr>
              <w:spacing w:after="0" w:line="240" w:lineRule="auto"/>
              <w:rPr>
                <w:rFonts w:ascii="Cambria" w:hAnsi="Cambria" w:cs="Tahoma"/>
                <w:color w:val="FF0000"/>
                <w:sz w:val="10"/>
                <w:szCs w:val="10"/>
              </w:rPr>
            </w:pPr>
          </w:p>
        </w:tc>
      </w:tr>
      <w:tr w:rsidR="004434A6" w:rsidRPr="00A52630" w14:paraId="653CE3DF" w14:textId="77777777" w:rsidTr="002225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25"/>
        </w:trPr>
        <w:tc>
          <w:tcPr>
            <w:tcW w:w="1980" w:type="dxa"/>
            <w:tcBorders>
              <w:top w:val="nil"/>
              <w:left w:val="nil"/>
              <w:bottom w:val="nil"/>
              <w:right w:val="nil"/>
            </w:tcBorders>
          </w:tcPr>
          <w:p w14:paraId="6B4CDE29" w14:textId="77777777" w:rsidR="004434A6" w:rsidRPr="00A52630" w:rsidRDefault="00DB0EAF" w:rsidP="002225D0">
            <w:pPr>
              <w:spacing w:after="0"/>
              <w:outlineLvl w:val="2"/>
              <w:rPr>
                <w:rFonts w:ascii="Cambria" w:hAnsi="Cambria" w:cs="Tahoma"/>
                <w:color w:val="0D0D0D"/>
                <w:sz w:val="21"/>
                <w:szCs w:val="21"/>
              </w:rPr>
            </w:pPr>
            <w:r w:rsidRPr="00A52630">
              <w:rPr>
                <w:rFonts w:ascii="Cambria" w:hAnsi="Cambria" w:cs="Tahoma"/>
                <w:color w:val="0D0D0D"/>
                <w:sz w:val="21"/>
                <w:szCs w:val="21"/>
              </w:rPr>
              <w:t>Nationality</w:t>
            </w:r>
          </w:p>
        </w:tc>
        <w:tc>
          <w:tcPr>
            <w:tcW w:w="7830" w:type="dxa"/>
            <w:tcBorders>
              <w:top w:val="nil"/>
              <w:left w:val="nil"/>
              <w:bottom w:val="nil"/>
              <w:right w:val="nil"/>
            </w:tcBorders>
          </w:tcPr>
          <w:p w14:paraId="7EF3ACE6" w14:textId="77777777" w:rsidR="004434A6" w:rsidRPr="00A52630" w:rsidRDefault="00200F82" w:rsidP="00DB0EAF">
            <w:pPr>
              <w:spacing w:after="0"/>
              <w:outlineLvl w:val="2"/>
              <w:rPr>
                <w:rFonts w:ascii="Cambria" w:hAnsi="Cambria" w:cs="Tahoma"/>
                <w:color w:val="0D0D0D"/>
                <w:sz w:val="21"/>
                <w:szCs w:val="21"/>
              </w:rPr>
            </w:pPr>
            <w:r w:rsidRPr="00A52630">
              <w:rPr>
                <w:rFonts w:ascii="Cambria" w:hAnsi="Cambria" w:cs="Tahoma"/>
                <w:color w:val="0D0D0D"/>
                <w:sz w:val="21"/>
                <w:szCs w:val="21"/>
              </w:rPr>
              <w:t>:  Pakistani</w:t>
            </w:r>
          </w:p>
        </w:tc>
      </w:tr>
      <w:tr w:rsidR="00200F82" w:rsidRPr="00A52630" w14:paraId="22C78D72" w14:textId="77777777" w:rsidTr="002225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25"/>
        </w:trPr>
        <w:tc>
          <w:tcPr>
            <w:tcW w:w="1980" w:type="dxa"/>
            <w:tcBorders>
              <w:top w:val="nil"/>
              <w:left w:val="nil"/>
              <w:bottom w:val="nil"/>
              <w:right w:val="nil"/>
            </w:tcBorders>
          </w:tcPr>
          <w:p w14:paraId="6BFEC6A3" w14:textId="77777777" w:rsidR="00200F82" w:rsidRPr="00A52630" w:rsidRDefault="00200F82" w:rsidP="002225D0">
            <w:pPr>
              <w:spacing w:after="0"/>
              <w:outlineLvl w:val="2"/>
              <w:rPr>
                <w:rFonts w:ascii="Cambria" w:hAnsi="Cambria" w:cs="Tahoma"/>
                <w:color w:val="0D0D0D"/>
                <w:sz w:val="21"/>
                <w:szCs w:val="21"/>
              </w:rPr>
            </w:pPr>
            <w:r w:rsidRPr="00A52630">
              <w:rPr>
                <w:rFonts w:ascii="Cambria" w:hAnsi="Cambria" w:cs="Tahoma"/>
                <w:color w:val="0D0D0D"/>
                <w:sz w:val="21"/>
                <w:szCs w:val="21"/>
              </w:rPr>
              <w:t>Date of Birth</w:t>
            </w:r>
          </w:p>
        </w:tc>
        <w:tc>
          <w:tcPr>
            <w:tcW w:w="7830" w:type="dxa"/>
            <w:tcBorders>
              <w:top w:val="nil"/>
              <w:left w:val="nil"/>
              <w:bottom w:val="nil"/>
              <w:right w:val="nil"/>
            </w:tcBorders>
          </w:tcPr>
          <w:p w14:paraId="2817593F" w14:textId="77777777" w:rsidR="00200F82" w:rsidRPr="00A52630" w:rsidRDefault="00200F82" w:rsidP="00200F82">
            <w:pPr>
              <w:spacing w:after="0"/>
              <w:outlineLvl w:val="2"/>
              <w:rPr>
                <w:rFonts w:ascii="Cambria" w:hAnsi="Cambria" w:cs="Tahoma"/>
                <w:color w:val="0D0D0D"/>
                <w:sz w:val="21"/>
                <w:szCs w:val="21"/>
              </w:rPr>
            </w:pPr>
            <w:r w:rsidRPr="00A52630">
              <w:rPr>
                <w:rFonts w:ascii="Cambria" w:hAnsi="Cambria" w:cs="Tahoma"/>
                <w:color w:val="0D0D0D"/>
                <w:sz w:val="21"/>
                <w:szCs w:val="21"/>
              </w:rPr>
              <w:t>:  4</w:t>
            </w:r>
            <w:r w:rsidRPr="00A52630">
              <w:rPr>
                <w:rFonts w:ascii="Cambria" w:hAnsi="Cambria" w:cs="Tahoma"/>
                <w:color w:val="0D0D0D"/>
                <w:sz w:val="21"/>
                <w:szCs w:val="21"/>
                <w:vertAlign w:val="superscript"/>
              </w:rPr>
              <w:t>th</w:t>
            </w:r>
            <w:r w:rsidRPr="00A52630">
              <w:rPr>
                <w:rFonts w:ascii="Cambria" w:hAnsi="Cambria" w:cs="Tahoma"/>
                <w:color w:val="0D0D0D"/>
                <w:sz w:val="21"/>
                <w:szCs w:val="21"/>
              </w:rPr>
              <w:t xml:space="preserve"> March 1989</w:t>
            </w:r>
          </w:p>
        </w:tc>
      </w:tr>
      <w:tr w:rsidR="003C6CDC" w:rsidRPr="00A52630" w14:paraId="326E38C2" w14:textId="77777777" w:rsidTr="002225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25"/>
        </w:trPr>
        <w:tc>
          <w:tcPr>
            <w:tcW w:w="1980" w:type="dxa"/>
            <w:tcBorders>
              <w:top w:val="nil"/>
              <w:left w:val="nil"/>
              <w:bottom w:val="nil"/>
              <w:right w:val="nil"/>
            </w:tcBorders>
          </w:tcPr>
          <w:p w14:paraId="5C8A13CC" w14:textId="77777777" w:rsidR="003C6CDC" w:rsidRPr="00A52630" w:rsidRDefault="004434A6" w:rsidP="002225D0">
            <w:pPr>
              <w:spacing w:after="0"/>
              <w:outlineLvl w:val="2"/>
              <w:rPr>
                <w:rFonts w:ascii="Cambria" w:hAnsi="Cambria" w:cs="Tahoma"/>
                <w:color w:val="0D0D0D"/>
                <w:sz w:val="21"/>
                <w:szCs w:val="21"/>
              </w:rPr>
            </w:pPr>
            <w:r w:rsidRPr="00A52630">
              <w:rPr>
                <w:rFonts w:ascii="Cambria" w:hAnsi="Cambria" w:cs="Tahoma"/>
                <w:color w:val="0D0D0D"/>
                <w:sz w:val="21"/>
                <w:szCs w:val="21"/>
              </w:rPr>
              <w:t>Marital Status</w:t>
            </w:r>
          </w:p>
        </w:tc>
        <w:tc>
          <w:tcPr>
            <w:tcW w:w="7830" w:type="dxa"/>
            <w:tcBorders>
              <w:top w:val="nil"/>
              <w:left w:val="nil"/>
              <w:bottom w:val="nil"/>
              <w:right w:val="nil"/>
            </w:tcBorders>
          </w:tcPr>
          <w:p w14:paraId="38265A98" w14:textId="77777777" w:rsidR="003C6CDC" w:rsidRPr="00A52630" w:rsidRDefault="002225D0" w:rsidP="00DB0EAF">
            <w:pPr>
              <w:spacing w:after="0"/>
              <w:outlineLvl w:val="2"/>
              <w:rPr>
                <w:rFonts w:ascii="Cambria" w:hAnsi="Cambria" w:cs="Tahoma"/>
                <w:color w:val="0D0D0D"/>
                <w:sz w:val="21"/>
                <w:szCs w:val="21"/>
              </w:rPr>
            </w:pPr>
            <w:r w:rsidRPr="00A52630">
              <w:rPr>
                <w:rFonts w:ascii="Cambria" w:hAnsi="Cambria" w:cs="Tahoma"/>
                <w:color w:val="0D0D0D"/>
                <w:sz w:val="21"/>
                <w:szCs w:val="21"/>
              </w:rPr>
              <w:t>:  Married</w:t>
            </w:r>
          </w:p>
        </w:tc>
      </w:tr>
      <w:tr w:rsidR="00200F82" w:rsidRPr="00A52630" w14:paraId="26F39BB9" w14:textId="77777777" w:rsidTr="002225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25"/>
        </w:trPr>
        <w:tc>
          <w:tcPr>
            <w:tcW w:w="1980" w:type="dxa"/>
            <w:tcBorders>
              <w:top w:val="nil"/>
              <w:left w:val="nil"/>
              <w:bottom w:val="nil"/>
              <w:right w:val="nil"/>
            </w:tcBorders>
          </w:tcPr>
          <w:p w14:paraId="49844584" w14:textId="77777777" w:rsidR="00CA195B" w:rsidRPr="00A52630" w:rsidRDefault="004434A6" w:rsidP="002225D0">
            <w:pPr>
              <w:spacing w:after="0"/>
              <w:outlineLvl w:val="2"/>
              <w:rPr>
                <w:rFonts w:ascii="Cambria" w:hAnsi="Cambria" w:cs="Tahoma"/>
                <w:color w:val="0D0D0D"/>
                <w:sz w:val="21"/>
                <w:szCs w:val="21"/>
              </w:rPr>
            </w:pPr>
            <w:r w:rsidRPr="00A52630">
              <w:rPr>
                <w:rFonts w:ascii="Cambria" w:hAnsi="Cambria" w:cs="Tahoma"/>
                <w:color w:val="0D0D0D"/>
                <w:sz w:val="21"/>
                <w:szCs w:val="21"/>
              </w:rPr>
              <w:t>Driving License</w:t>
            </w:r>
          </w:p>
        </w:tc>
        <w:tc>
          <w:tcPr>
            <w:tcW w:w="7830" w:type="dxa"/>
            <w:tcBorders>
              <w:top w:val="nil"/>
              <w:left w:val="nil"/>
              <w:bottom w:val="nil"/>
              <w:right w:val="nil"/>
            </w:tcBorders>
          </w:tcPr>
          <w:p w14:paraId="726BA707" w14:textId="77777777" w:rsidR="00CA195B" w:rsidRPr="00A52630" w:rsidRDefault="002225D0" w:rsidP="00200F82">
            <w:pPr>
              <w:spacing w:after="0"/>
              <w:outlineLvl w:val="2"/>
              <w:rPr>
                <w:rFonts w:ascii="Cambria" w:hAnsi="Cambria" w:cs="Tahoma"/>
                <w:color w:val="0D0D0D"/>
                <w:sz w:val="21"/>
                <w:szCs w:val="21"/>
              </w:rPr>
            </w:pPr>
            <w:r w:rsidRPr="00A52630">
              <w:rPr>
                <w:rFonts w:ascii="Cambria" w:hAnsi="Cambria" w:cs="Tahoma"/>
                <w:color w:val="0D0D0D"/>
                <w:sz w:val="21"/>
                <w:szCs w:val="21"/>
              </w:rPr>
              <w:t xml:space="preserve">:  </w:t>
            </w:r>
            <w:r w:rsidR="00200F82" w:rsidRPr="00A52630">
              <w:rPr>
                <w:rFonts w:ascii="Cambria" w:hAnsi="Cambria" w:cs="Tahoma"/>
                <w:color w:val="0D0D0D"/>
                <w:sz w:val="21"/>
                <w:szCs w:val="21"/>
              </w:rPr>
              <w:t xml:space="preserve">UAE </w:t>
            </w:r>
            <w:r w:rsidRPr="00A52630">
              <w:rPr>
                <w:rFonts w:ascii="Cambria" w:hAnsi="Cambria" w:cs="Tahoma"/>
                <w:color w:val="0D0D0D"/>
                <w:sz w:val="21"/>
                <w:szCs w:val="21"/>
              </w:rPr>
              <w:t>Light Vehicle</w:t>
            </w:r>
          </w:p>
        </w:tc>
      </w:tr>
      <w:tr w:rsidR="00A75409" w:rsidRPr="00A52630" w14:paraId="03B34864" w14:textId="77777777" w:rsidTr="002225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25"/>
        </w:trPr>
        <w:tc>
          <w:tcPr>
            <w:tcW w:w="1980" w:type="dxa"/>
            <w:tcBorders>
              <w:top w:val="nil"/>
              <w:left w:val="nil"/>
              <w:bottom w:val="nil"/>
              <w:right w:val="nil"/>
            </w:tcBorders>
          </w:tcPr>
          <w:p w14:paraId="6AA9DC80" w14:textId="77777777" w:rsidR="00A75409" w:rsidRPr="00A52630" w:rsidRDefault="00A75409" w:rsidP="002225D0">
            <w:pPr>
              <w:spacing w:after="0"/>
              <w:outlineLvl w:val="2"/>
              <w:rPr>
                <w:rFonts w:ascii="Cambria" w:hAnsi="Cambria" w:cs="Tahoma"/>
                <w:color w:val="0D0D0D"/>
                <w:sz w:val="21"/>
                <w:szCs w:val="21"/>
              </w:rPr>
            </w:pPr>
            <w:r w:rsidRPr="00A52630">
              <w:rPr>
                <w:rFonts w:ascii="Cambria" w:hAnsi="Cambria" w:cs="Tahoma"/>
                <w:color w:val="0D0D0D"/>
                <w:sz w:val="21"/>
                <w:szCs w:val="21"/>
              </w:rPr>
              <w:t>Languages</w:t>
            </w:r>
          </w:p>
        </w:tc>
        <w:tc>
          <w:tcPr>
            <w:tcW w:w="7830" w:type="dxa"/>
            <w:tcBorders>
              <w:top w:val="nil"/>
              <w:left w:val="nil"/>
              <w:bottom w:val="nil"/>
              <w:right w:val="nil"/>
            </w:tcBorders>
          </w:tcPr>
          <w:p w14:paraId="117D019B" w14:textId="77777777" w:rsidR="00A75409" w:rsidRPr="00A52630" w:rsidRDefault="00A75409" w:rsidP="00200F82">
            <w:pPr>
              <w:spacing w:after="0"/>
              <w:outlineLvl w:val="2"/>
              <w:rPr>
                <w:rFonts w:ascii="Cambria" w:hAnsi="Cambria" w:cs="Tahoma"/>
                <w:color w:val="0D0D0D"/>
                <w:sz w:val="21"/>
                <w:szCs w:val="21"/>
              </w:rPr>
            </w:pPr>
            <w:r w:rsidRPr="00A52630">
              <w:rPr>
                <w:rFonts w:ascii="Cambria" w:hAnsi="Cambria" w:cs="Tahoma"/>
                <w:color w:val="0D0D0D"/>
                <w:sz w:val="21"/>
                <w:szCs w:val="21"/>
              </w:rPr>
              <w:t>:  English &amp; Urdu</w:t>
            </w:r>
          </w:p>
        </w:tc>
      </w:tr>
    </w:tbl>
    <w:p w14:paraId="0FECD6D5" w14:textId="77777777" w:rsidR="00216EAD" w:rsidRPr="005172CA" w:rsidRDefault="00216EAD" w:rsidP="00216EAD">
      <w:pPr>
        <w:rPr>
          <w:sz w:val="10"/>
        </w:rPr>
      </w:pPr>
    </w:p>
    <w:p w14:paraId="4116A215" w14:textId="77777777" w:rsidR="00523197" w:rsidRPr="003B1B86" w:rsidRDefault="00523197" w:rsidP="001B28DB">
      <w:pPr>
        <w:tabs>
          <w:tab w:val="num" w:pos="252"/>
        </w:tabs>
        <w:spacing w:after="0" w:line="240" w:lineRule="auto"/>
        <w:jc w:val="right"/>
        <w:rPr>
          <w:rFonts w:ascii="Cambria" w:hAnsi="Cambria"/>
          <w:color w:val="FF0000"/>
          <w:sz w:val="2"/>
        </w:rPr>
      </w:pPr>
    </w:p>
    <w:sectPr w:rsidR="00523197" w:rsidRPr="003B1B86" w:rsidSect="00950FB3">
      <w:headerReference w:type="even" r:id="rId11"/>
      <w:footerReference w:type="default" r:id="rId12"/>
      <w:headerReference w:type="first" r:id="rId13"/>
      <w:pgSz w:w="11907" w:h="16839" w:code="9"/>
      <w:pgMar w:top="810" w:right="1440" w:bottom="810" w:left="1440" w:header="72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C784E" w14:textId="77777777" w:rsidR="00211D91" w:rsidRDefault="00211D91" w:rsidP="00F046C3">
      <w:pPr>
        <w:spacing w:after="0" w:line="240" w:lineRule="auto"/>
      </w:pPr>
      <w:r>
        <w:separator/>
      </w:r>
    </w:p>
  </w:endnote>
  <w:endnote w:type="continuationSeparator" w:id="0">
    <w:p w14:paraId="0CFE836D" w14:textId="77777777" w:rsidR="00211D91" w:rsidRDefault="00211D91" w:rsidP="00F04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ngsana New">
    <w:altName w:val="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Yu Gothic UI Semilight">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7D86B" w14:textId="77777777" w:rsidR="003F677E" w:rsidRPr="0094479A" w:rsidRDefault="003F677E" w:rsidP="00392AA6">
    <w:pPr>
      <w:pStyle w:val="Footer"/>
      <w:ind w:right="-333"/>
      <w:jc w:val="right"/>
      <w:rPr>
        <w:sz w:val="18"/>
        <w:szCs w:val="18"/>
      </w:rPr>
    </w:pPr>
    <w:r w:rsidRPr="0094479A">
      <w:rPr>
        <w:sz w:val="18"/>
        <w:szCs w:val="18"/>
      </w:rPr>
      <w:t xml:space="preserve">Page </w:t>
    </w:r>
    <w:r w:rsidRPr="0094479A">
      <w:rPr>
        <w:b/>
        <w:sz w:val="18"/>
        <w:szCs w:val="18"/>
      </w:rPr>
      <w:fldChar w:fldCharType="begin"/>
    </w:r>
    <w:r w:rsidRPr="0094479A">
      <w:rPr>
        <w:b/>
        <w:sz w:val="18"/>
        <w:szCs w:val="18"/>
      </w:rPr>
      <w:instrText xml:space="preserve"> PAGE </w:instrText>
    </w:r>
    <w:r w:rsidRPr="0094479A">
      <w:rPr>
        <w:b/>
        <w:sz w:val="18"/>
        <w:szCs w:val="18"/>
      </w:rPr>
      <w:fldChar w:fldCharType="separate"/>
    </w:r>
    <w:r w:rsidR="007505A0">
      <w:rPr>
        <w:b/>
        <w:noProof/>
        <w:sz w:val="18"/>
        <w:szCs w:val="18"/>
      </w:rPr>
      <w:t>3</w:t>
    </w:r>
    <w:r w:rsidRPr="0094479A">
      <w:rPr>
        <w:b/>
        <w:sz w:val="18"/>
        <w:szCs w:val="18"/>
      </w:rPr>
      <w:fldChar w:fldCharType="end"/>
    </w:r>
    <w:r w:rsidRPr="0094479A">
      <w:rPr>
        <w:sz w:val="18"/>
        <w:szCs w:val="18"/>
      </w:rPr>
      <w:t xml:space="preserve"> of </w:t>
    </w:r>
    <w:r w:rsidRPr="0094479A">
      <w:rPr>
        <w:b/>
        <w:sz w:val="18"/>
        <w:szCs w:val="18"/>
      </w:rPr>
      <w:fldChar w:fldCharType="begin"/>
    </w:r>
    <w:r w:rsidRPr="0094479A">
      <w:rPr>
        <w:b/>
        <w:sz w:val="18"/>
        <w:szCs w:val="18"/>
      </w:rPr>
      <w:instrText xml:space="preserve"> NUMPAGES  </w:instrText>
    </w:r>
    <w:r w:rsidRPr="0094479A">
      <w:rPr>
        <w:b/>
        <w:sz w:val="18"/>
        <w:szCs w:val="18"/>
      </w:rPr>
      <w:fldChar w:fldCharType="separate"/>
    </w:r>
    <w:r w:rsidR="007505A0">
      <w:rPr>
        <w:b/>
        <w:noProof/>
        <w:sz w:val="18"/>
        <w:szCs w:val="18"/>
      </w:rPr>
      <w:t>3</w:t>
    </w:r>
    <w:r w:rsidRPr="0094479A">
      <w:rPr>
        <w:b/>
        <w:sz w:val="18"/>
        <w:szCs w:val="18"/>
      </w:rPr>
      <w:fldChar w:fldCharType="end"/>
    </w:r>
  </w:p>
  <w:p w14:paraId="5BC64342" w14:textId="77777777" w:rsidR="003F677E" w:rsidRPr="000F0C59" w:rsidRDefault="003F677E" w:rsidP="002F0B2B">
    <w:pPr>
      <w:pStyle w:val="Footer"/>
      <w:tabs>
        <w:tab w:val="clear" w:pos="4680"/>
        <w:tab w:val="clear" w:pos="9360"/>
        <w:tab w:val="center" w:pos="-180"/>
        <w:tab w:val="right" w:pos="9180"/>
      </w:tabs>
      <w:ind w:left="-180" w:right="-693"/>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C28917" w14:textId="77777777" w:rsidR="00211D91" w:rsidRDefault="00211D91" w:rsidP="00F046C3">
      <w:pPr>
        <w:spacing w:after="0" w:line="240" w:lineRule="auto"/>
      </w:pPr>
      <w:r>
        <w:separator/>
      </w:r>
    </w:p>
  </w:footnote>
  <w:footnote w:type="continuationSeparator" w:id="0">
    <w:p w14:paraId="064F8423" w14:textId="77777777" w:rsidR="00211D91" w:rsidRDefault="00211D91" w:rsidP="00F046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BA7DB" w14:textId="77777777" w:rsidR="003F677E" w:rsidRDefault="00211D91">
    <w:pPr>
      <w:pStyle w:val="Header"/>
    </w:pPr>
    <w:r>
      <w:rPr>
        <w:noProof/>
      </w:rPr>
      <w:pict w14:anchorId="5747C9C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83692" o:spid="_x0000_s2054" type="#_x0000_t136" style="position:absolute;margin-left:0;margin-top:0;width:530.25pt;height:81.75pt;rotation:315;z-index:-251658240;mso-position-horizontal:center;mso-position-horizontal-relative:margin;mso-position-vertical:center;mso-position-vertical-relative:margin" o:allowincell="f" fillcolor="gray" stroked="f">
          <v:fill opacity=".5"/>
          <v:textpath style="font-family:&quot;Times New Roman&quot;;font-size:1in" string="Gufjobseeker.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CABFF" w14:textId="77777777" w:rsidR="003F677E" w:rsidRDefault="00211D91">
    <w:pPr>
      <w:pStyle w:val="Header"/>
    </w:pPr>
    <w:r>
      <w:rPr>
        <w:noProof/>
      </w:rPr>
      <w:pict w14:anchorId="7814D3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83691" o:spid="_x0000_s2053" type="#_x0000_t136" style="position:absolute;margin-left:0;margin-top:0;width:530.25pt;height:81.75pt;rotation:315;z-index:-251659264;mso-position-horizontal:center;mso-position-horizontal-relative:margin;mso-position-vertical:center;mso-position-vertical-relative:margin" o:allowincell="f" fillcolor="gray" stroked="f">
          <v:fill opacity=".5"/>
          <v:textpath style="font-family:&quot;Times New Roman&quot;;font-size:1in" string="Gufjobseeker.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9" type="#_x0000_t75" style="width:9pt;height:9pt" o:bullet="t">
        <v:imagedata r:id="rId1" o:title="BD10266_"/>
      </v:shape>
    </w:pict>
  </w:numPicBullet>
  <w:numPicBullet w:numPicBulletId="1">
    <w:pict>
      <v:shape id="_x0000_i1380" type="#_x0000_t75" style="width:9pt;height:9pt" o:bullet="t">
        <v:imagedata r:id="rId2" o:title="BD15059_"/>
      </v:shape>
    </w:pict>
  </w:numPicBullet>
  <w:numPicBullet w:numPicBulletId="2">
    <w:pict>
      <v:shape id="_x0000_i1381" type="#_x0000_t75" style="width:9pt;height:9pt" o:bullet="t">
        <v:imagedata r:id="rId3" o:title="MCBD15099_0000[1]"/>
      </v:shape>
    </w:pict>
  </w:numPicBullet>
  <w:numPicBullet w:numPicBulletId="3">
    <w:pict>
      <v:shape id="_x0000_i1382" type="#_x0000_t75" style="width:9pt;height:9pt" o:bullet="t">
        <v:imagedata r:id="rId4" o:title="BD10300_"/>
      </v:shape>
    </w:pict>
  </w:numPicBullet>
  <w:abstractNum w:abstractNumId="0" w15:restartNumberingAfterBreak="0">
    <w:nsid w:val="FFFFFFFE"/>
    <w:multiLevelType w:val="singleLevel"/>
    <w:tmpl w:val="8B12A72A"/>
    <w:lvl w:ilvl="0">
      <w:numFmt w:val="bullet"/>
      <w:lvlText w:val="*"/>
      <w:lvlJc w:val="left"/>
    </w:lvl>
  </w:abstractNum>
  <w:abstractNum w:abstractNumId="1" w15:restartNumberingAfterBreak="0">
    <w:nsid w:val="01500A1F"/>
    <w:multiLevelType w:val="hybridMultilevel"/>
    <w:tmpl w:val="EB327A3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084B53"/>
    <w:multiLevelType w:val="hybridMultilevel"/>
    <w:tmpl w:val="DF72CA4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72CF4"/>
    <w:multiLevelType w:val="hybridMultilevel"/>
    <w:tmpl w:val="71A8CA1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D6316F"/>
    <w:multiLevelType w:val="hybridMultilevel"/>
    <w:tmpl w:val="68DAE792"/>
    <w:lvl w:ilvl="0" w:tplc="5CD846AA">
      <w:start w:val="1"/>
      <w:numFmt w:val="bullet"/>
      <w:lvlText w:val=""/>
      <w:lvlJc w:val="left"/>
      <w:pPr>
        <w:ind w:left="360" w:hanging="360"/>
      </w:pPr>
      <w:rPr>
        <w:rFonts w:ascii="Wingdings" w:hAnsi="Wingdings" w:hint="default"/>
        <w:color w:val="000000"/>
        <w:sz w:val="20"/>
        <w:szCs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0D977CF8"/>
    <w:multiLevelType w:val="hybridMultilevel"/>
    <w:tmpl w:val="1FFC8F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4A7DF8"/>
    <w:multiLevelType w:val="hybridMultilevel"/>
    <w:tmpl w:val="F0C2E404"/>
    <w:lvl w:ilvl="0" w:tplc="0409000D">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8DD0091"/>
    <w:multiLevelType w:val="multilevel"/>
    <w:tmpl w:val="CA1E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BC0A64"/>
    <w:multiLevelType w:val="hybridMultilevel"/>
    <w:tmpl w:val="A35A5A0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417669"/>
    <w:multiLevelType w:val="hybridMultilevel"/>
    <w:tmpl w:val="BA1C6F1A"/>
    <w:lvl w:ilvl="0" w:tplc="6A42C6B4">
      <w:start w:val="1"/>
      <w:numFmt w:val="bullet"/>
      <w:lvlText w:val=""/>
      <w:lvlPicBulletId w:val="3"/>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C2E42D0"/>
    <w:multiLevelType w:val="hybridMultilevel"/>
    <w:tmpl w:val="C1789722"/>
    <w:lvl w:ilvl="0" w:tplc="7FAA1598">
      <w:numFmt w:val="bullet"/>
      <w:lvlText w:val=""/>
      <w:lvlJc w:val="left"/>
      <w:pPr>
        <w:ind w:left="587" w:hanging="452"/>
      </w:pPr>
      <w:rPr>
        <w:rFonts w:ascii="Symbol" w:eastAsia="Symbol" w:hAnsi="Symbol" w:cs="Symbol" w:hint="default"/>
        <w:w w:val="100"/>
        <w:sz w:val="22"/>
        <w:szCs w:val="22"/>
      </w:rPr>
    </w:lvl>
    <w:lvl w:ilvl="1" w:tplc="C4EC47C0">
      <w:numFmt w:val="bullet"/>
      <w:lvlText w:val=""/>
      <w:lvlJc w:val="left"/>
      <w:pPr>
        <w:ind w:left="1036" w:hanging="449"/>
      </w:pPr>
      <w:rPr>
        <w:rFonts w:ascii="Wingdings" w:eastAsia="Wingdings" w:hAnsi="Wingdings" w:cs="Wingdings" w:hint="default"/>
        <w:w w:val="100"/>
        <w:sz w:val="22"/>
        <w:szCs w:val="22"/>
      </w:rPr>
    </w:lvl>
    <w:lvl w:ilvl="2" w:tplc="1AAA2BEA">
      <w:numFmt w:val="bullet"/>
      <w:lvlText w:val="•"/>
      <w:lvlJc w:val="left"/>
      <w:pPr>
        <w:ind w:left="2036" w:hanging="449"/>
      </w:pPr>
      <w:rPr>
        <w:rFonts w:hint="default"/>
      </w:rPr>
    </w:lvl>
    <w:lvl w:ilvl="3" w:tplc="3F02BCAA">
      <w:numFmt w:val="bullet"/>
      <w:lvlText w:val="•"/>
      <w:lvlJc w:val="left"/>
      <w:pPr>
        <w:ind w:left="3032" w:hanging="449"/>
      </w:pPr>
      <w:rPr>
        <w:rFonts w:hint="default"/>
      </w:rPr>
    </w:lvl>
    <w:lvl w:ilvl="4" w:tplc="736ECE38">
      <w:numFmt w:val="bullet"/>
      <w:lvlText w:val="•"/>
      <w:lvlJc w:val="left"/>
      <w:pPr>
        <w:ind w:left="4028" w:hanging="449"/>
      </w:pPr>
      <w:rPr>
        <w:rFonts w:hint="default"/>
      </w:rPr>
    </w:lvl>
    <w:lvl w:ilvl="5" w:tplc="C3F8BE34">
      <w:numFmt w:val="bullet"/>
      <w:lvlText w:val="•"/>
      <w:lvlJc w:val="left"/>
      <w:pPr>
        <w:ind w:left="5025" w:hanging="449"/>
      </w:pPr>
      <w:rPr>
        <w:rFonts w:hint="default"/>
      </w:rPr>
    </w:lvl>
    <w:lvl w:ilvl="6" w:tplc="76FAEE28">
      <w:numFmt w:val="bullet"/>
      <w:lvlText w:val="•"/>
      <w:lvlJc w:val="left"/>
      <w:pPr>
        <w:ind w:left="6021" w:hanging="449"/>
      </w:pPr>
      <w:rPr>
        <w:rFonts w:hint="default"/>
      </w:rPr>
    </w:lvl>
    <w:lvl w:ilvl="7" w:tplc="07BC2AD8">
      <w:numFmt w:val="bullet"/>
      <w:lvlText w:val="•"/>
      <w:lvlJc w:val="left"/>
      <w:pPr>
        <w:ind w:left="7017" w:hanging="449"/>
      </w:pPr>
      <w:rPr>
        <w:rFonts w:hint="default"/>
      </w:rPr>
    </w:lvl>
    <w:lvl w:ilvl="8" w:tplc="005C105E">
      <w:numFmt w:val="bullet"/>
      <w:lvlText w:val="•"/>
      <w:lvlJc w:val="left"/>
      <w:pPr>
        <w:ind w:left="8013" w:hanging="449"/>
      </w:pPr>
      <w:rPr>
        <w:rFonts w:hint="default"/>
      </w:rPr>
    </w:lvl>
  </w:abstractNum>
  <w:abstractNum w:abstractNumId="11" w15:restartNumberingAfterBreak="0">
    <w:nsid w:val="1E0724E6"/>
    <w:multiLevelType w:val="hybridMultilevel"/>
    <w:tmpl w:val="7898B9A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0F46D3"/>
    <w:multiLevelType w:val="hybridMultilevel"/>
    <w:tmpl w:val="89585D8A"/>
    <w:lvl w:ilvl="0" w:tplc="6A582C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1C631A"/>
    <w:multiLevelType w:val="hybridMultilevel"/>
    <w:tmpl w:val="EB7E027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635"/>
        </w:tabs>
        <w:ind w:left="1635" w:hanging="360"/>
      </w:pPr>
      <w:rPr>
        <w:rFonts w:ascii="Courier New" w:hAnsi="Courier New" w:hint="default"/>
      </w:rPr>
    </w:lvl>
    <w:lvl w:ilvl="2" w:tplc="04090005" w:tentative="1">
      <w:start w:val="1"/>
      <w:numFmt w:val="bullet"/>
      <w:lvlText w:val=""/>
      <w:lvlJc w:val="left"/>
      <w:pPr>
        <w:tabs>
          <w:tab w:val="num" w:pos="2355"/>
        </w:tabs>
        <w:ind w:left="2355" w:hanging="360"/>
      </w:pPr>
      <w:rPr>
        <w:rFonts w:ascii="Wingdings" w:hAnsi="Wingdings" w:hint="default"/>
      </w:rPr>
    </w:lvl>
    <w:lvl w:ilvl="3" w:tplc="04090001" w:tentative="1">
      <w:start w:val="1"/>
      <w:numFmt w:val="bullet"/>
      <w:lvlText w:val=""/>
      <w:lvlJc w:val="left"/>
      <w:pPr>
        <w:tabs>
          <w:tab w:val="num" w:pos="3075"/>
        </w:tabs>
        <w:ind w:left="3075" w:hanging="360"/>
      </w:pPr>
      <w:rPr>
        <w:rFonts w:ascii="Symbol" w:hAnsi="Symbol" w:hint="default"/>
      </w:rPr>
    </w:lvl>
    <w:lvl w:ilvl="4" w:tplc="04090003" w:tentative="1">
      <w:start w:val="1"/>
      <w:numFmt w:val="bullet"/>
      <w:lvlText w:val="o"/>
      <w:lvlJc w:val="left"/>
      <w:pPr>
        <w:tabs>
          <w:tab w:val="num" w:pos="3795"/>
        </w:tabs>
        <w:ind w:left="3795" w:hanging="360"/>
      </w:pPr>
      <w:rPr>
        <w:rFonts w:ascii="Courier New" w:hAnsi="Courier New" w:hint="default"/>
      </w:rPr>
    </w:lvl>
    <w:lvl w:ilvl="5" w:tplc="04090005" w:tentative="1">
      <w:start w:val="1"/>
      <w:numFmt w:val="bullet"/>
      <w:lvlText w:val=""/>
      <w:lvlJc w:val="left"/>
      <w:pPr>
        <w:tabs>
          <w:tab w:val="num" w:pos="4515"/>
        </w:tabs>
        <w:ind w:left="4515" w:hanging="360"/>
      </w:pPr>
      <w:rPr>
        <w:rFonts w:ascii="Wingdings" w:hAnsi="Wingdings" w:hint="default"/>
      </w:rPr>
    </w:lvl>
    <w:lvl w:ilvl="6" w:tplc="04090001" w:tentative="1">
      <w:start w:val="1"/>
      <w:numFmt w:val="bullet"/>
      <w:lvlText w:val=""/>
      <w:lvlJc w:val="left"/>
      <w:pPr>
        <w:tabs>
          <w:tab w:val="num" w:pos="5235"/>
        </w:tabs>
        <w:ind w:left="5235" w:hanging="360"/>
      </w:pPr>
      <w:rPr>
        <w:rFonts w:ascii="Symbol" w:hAnsi="Symbol" w:hint="default"/>
      </w:rPr>
    </w:lvl>
    <w:lvl w:ilvl="7" w:tplc="04090003" w:tentative="1">
      <w:start w:val="1"/>
      <w:numFmt w:val="bullet"/>
      <w:lvlText w:val="o"/>
      <w:lvlJc w:val="left"/>
      <w:pPr>
        <w:tabs>
          <w:tab w:val="num" w:pos="5955"/>
        </w:tabs>
        <w:ind w:left="5955" w:hanging="360"/>
      </w:pPr>
      <w:rPr>
        <w:rFonts w:ascii="Courier New" w:hAnsi="Courier New" w:hint="default"/>
      </w:rPr>
    </w:lvl>
    <w:lvl w:ilvl="8" w:tplc="04090005" w:tentative="1">
      <w:start w:val="1"/>
      <w:numFmt w:val="bullet"/>
      <w:lvlText w:val=""/>
      <w:lvlJc w:val="left"/>
      <w:pPr>
        <w:tabs>
          <w:tab w:val="num" w:pos="6675"/>
        </w:tabs>
        <w:ind w:left="6675" w:hanging="360"/>
      </w:pPr>
      <w:rPr>
        <w:rFonts w:ascii="Wingdings" w:hAnsi="Wingdings" w:hint="default"/>
      </w:rPr>
    </w:lvl>
  </w:abstractNum>
  <w:abstractNum w:abstractNumId="14" w15:restartNumberingAfterBreak="0">
    <w:nsid w:val="2B010006"/>
    <w:multiLevelType w:val="hybridMultilevel"/>
    <w:tmpl w:val="0B7AA6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046D07"/>
    <w:multiLevelType w:val="hybridMultilevel"/>
    <w:tmpl w:val="43244BD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635"/>
        </w:tabs>
        <w:ind w:left="1635" w:hanging="360"/>
      </w:pPr>
      <w:rPr>
        <w:rFonts w:ascii="Courier New" w:hAnsi="Courier New" w:hint="default"/>
      </w:rPr>
    </w:lvl>
    <w:lvl w:ilvl="2" w:tplc="04090005" w:tentative="1">
      <w:start w:val="1"/>
      <w:numFmt w:val="bullet"/>
      <w:lvlText w:val=""/>
      <w:lvlJc w:val="left"/>
      <w:pPr>
        <w:tabs>
          <w:tab w:val="num" w:pos="2355"/>
        </w:tabs>
        <w:ind w:left="2355" w:hanging="360"/>
      </w:pPr>
      <w:rPr>
        <w:rFonts w:ascii="Wingdings" w:hAnsi="Wingdings" w:hint="default"/>
      </w:rPr>
    </w:lvl>
    <w:lvl w:ilvl="3" w:tplc="04090001" w:tentative="1">
      <w:start w:val="1"/>
      <w:numFmt w:val="bullet"/>
      <w:lvlText w:val=""/>
      <w:lvlJc w:val="left"/>
      <w:pPr>
        <w:tabs>
          <w:tab w:val="num" w:pos="3075"/>
        </w:tabs>
        <w:ind w:left="3075" w:hanging="360"/>
      </w:pPr>
      <w:rPr>
        <w:rFonts w:ascii="Symbol" w:hAnsi="Symbol" w:hint="default"/>
      </w:rPr>
    </w:lvl>
    <w:lvl w:ilvl="4" w:tplc="04090003" w:tentative="1">
      <w:start w:val="1"/>
      <w:numFmt w:val="bullet"/>
      <w:lvlText w:val="o"/>
      <w:lvlJc w:val="left"/>
      <w:pPr>
        <w:tabs>
          <w:tab w:val="num" w:pos="3795"/>
        </w:tabs>
        <w:ind w:left="3795" w:hanging="360"/>
      </w:pPr>
      <w:rPr>
        <w:rFonts w:ascii="Courier New" w:hAnsi="Courier New" w:hint="default"/>
      </w:rPr>
    </w:lvl>
    <w:lvl w:ilvl="5" w:tplc="04090005" w:tentative="1">
      <w:start w:val="1"/>
      <w:numFmt w:val="bullet"/>
      <w:lvlText w:val=""/>
      <w:lvlJc w:val="left"/>
      <w:pPr>
        <w:tabs>
          <w:tab w:val="num" w:pos="4515"/>
        </w:tabs>
        <w:ind w:left="4515" w:hanging="360"/>
      </w:pPr>
      <w:rPr>
        <w:rFonts w:ascii="Wingdings" w:hAnsi="Wingdings" w:hint="default"/>
      </w:rPr>
    </w:lvl>
    <w:lvl w:ilvl="6" w:tplc="04090001" w:tentative="1">
      <w:start w:val="1"/>
      <w:numFmt w:val="bullet"/>
      <w:lvlText w:val=""/>
      <w:lvlJc w:val="left"/>
      <w:pPr>
        <w:tabs>
          <w:tab w:val="num" w:pos="5235"/>
        </w:tabs>
        <w:ind w:left="5235" w:hanging="360"/>
      </w:pPr>
      <w:rPr>
        <w:rFonts w:ascii="Symbol" w:hAnsi="Symbol" w:hint="default"/>
      </w:rPr>
    </w:lvl>
    <w:lvl w:ilvl="7" w:tplc="04090003" w:tentative="1">
      <w:start w:val="1"/>
      <w:numFmt w:val="bullet"/>
      <w:lvlText w:val="o"/>
      <w:lvlJc w:val="left"/>
      <w:pPr>
        <w:tabs>
          <w:tab w:val="num" w:pos="5955"/>
        </w:tabs>
        <w:ind w:left="5955" w:hanging="360"/>
      </w:pPr>
      <w:rPr>
        <w:rFonts w:ascii="Courier New" w:hAnsi="Courier New" w:hint="default"/>
      </w:rPr>
    </w:lvl>
    <w:lvl w:ilvl="8" w:tplc="04090005" w:tentative="1">
      <w:start w:val="1"/>
      <w:numFmt w:val="bullet"/>
      <w:lvlText w:val=""/>
      <w:lvlJc w:val="left"/>
      <w:pPr>
        <w:tabs>
          <w:tab w:val="num" w:pos="6675"/>
        </w:tabs>
        <w:ind w:left="6675" w:hanging="360"/>
      </w:pPr>
      <w:rPr>
        <w:rFonts w:ascii="Wingdings" w:hAnsi="Wingdings" w:hint="default"/>
      </w:rPr>
    </w:lvl>
  </w:abstractNum>
  <w:abstractNum w:abstractNumId="16" w15:restartNumberingAfterBreak="0">
    <w:nsid w:val="2C667D71"/>
    <w:multiLevelType w:val="hybridMultilevel"/>
    <w:tmpl w:val="3E3AC5F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430D54"/>
    <w:multiLevelType w:val="hybridMultilevel"/>
    <w:tmpl w:val="1BE453CA"/>
    <w:lvl w:ilvl="0" w:tplc="7CE6F628">
      <w:start w:val="1"/>
      <w:numFmt w:val="bullet"/>
      <w:lvlText w:val=""/>
      <w:lvlJc w:val="left"/>
      <w:pPr>
        <w:ind w:left="360" w:hanging="360"/>
      </w:pPr>
      <w:rPr>
        <w:rFonts w:ascii="Wingdings 2" w:hAnsi="Wingdings 2" w:hint="default"/>
        <w:sz w:val="16"/>
        <w:szCs w:val="16"/>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2E604A7C"/>
    <w:multiLevelType w:val="hybridMultilevel"/>
    <w:tmpl w:val="E79E2A6E"/>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ED01D78"/>
    <w:multiLevelType w:val="hybridMultilevel"/>
    <w:tmpl w:val="9A92662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8B1233"/>
    <w:multiLevelType w:val="hybridMultilevel"/>
    <w:tmpl w:val="C9C4E2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20F3706"/>
    <w:multiLevelType w:val="multilevel"/>
    <w:tmpl w:val="431E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DD3EDC"/>
    <w:multiLevelType w:val="hybridMultilevel"/>
    <w:tmpl w:val="98C0A302"/>
    <w:lvl w:ilvl="0" w:tplc="1DC2E6F0">
      <w:numFmt w:val="bullet"/>
      <w:lvlText w:val=""/>
      <w:lvlJc w:val="left"/>
      <w:pPr>
        <w:ind w:left="1036" w:hanging="360"/>
      </w:pPr>
      <w:rPr>
        <w:rFonts w:ascii="Symbol" w:eastAsia="Symbol" w:hAnsi="Symbol" w:cs="Symbol" w:hint="default"/>
        <w:w w:val="100"/>
        <w:sz w:val="24"/>
        <w:szCs w:val="24"/>
      </w:rPr>
    </w:lvl>
    <w:lvl w:ilvl="1" w:tplc="28B4D694">
      <w:numFmt w:val="bullet"/>
      <w:lvlText w:val="•"/>
      <w:lvlJc w:val="left"/>
      <w:pPr>
        <w:ind w:left="1936" w:hanging="360"/>
      </w:pPr>
      <w:rPr>
        <w:rFonts w:hint="default"/>
      </w:rPr>
    </w:lvl>
    <w:lvl w:ilvl="2" w:tplc="9C90B8F4">
      <w:numFmt w:val="bullet"/>
      <w:lvlText w:val="•"/>
      <w:lvlJc w:val="left"/>
      <w:pPr>
        <w:ind w:left="2833" w:hanging="360"/>
      </w:pPr>
      <w:rPr>
        <w:rFonts w:hint="default"/>
      </w:rPr>
    </w:lvl>
    <w:lvl w:ilvl="3" w:tplc="D716137C">
      <w:numFmt w:val="bullet"/>
      <w:lvlText w:val="•"/>
      <w:lvlJc w:val="left"/>
      <w:pPr>
        <w:ind w:left="3729" w:hanging="360"/>
      </w:pPr>
      <w:rPr>
        <w:rFonts w:hint="default"/>
      </w:rPr>
    </w:lvl>
    <w:lvl w:ilvl="4" w:tplc="C136A76A">
      <w:numFmt w:val="bullet"/>
      <w:lvlText w:val="•"/>
      <w:lvlJc w:val="left"/>
      <w:pPr>
        <w:ind w:left="4626" w:hanging="360"/>
      </w:pPr>
      <w:rPr>
        <w:rFonts w:hint="default"/>
      </w:rPr>
    </w:lvl>
    <w:lvl w:ilvl="5" w:tplc="25B02F3A">
      <w:numFmt w:val="bullet"/>
      <w:lvlText w:val="•"/>
      <w:lvlJc w:val="left"/>
      <w:pPr>
        <w:ind w:left="5523" w:hanging="360"/>
      </w:pPr>
      <w:rPr>
        <w:rFonts w:hint="default"/>
      </w:rPr>
    </w:lvl>
    <w:lvl w:ilvl="6" w:tplc="4BC4F1A2">
      <w:numFmt w:val="bullet"/>
      <w:lvlText w:val="•"/>
      <w:lvlJc w:val="left"/>
      <w:pPr>
        <w:ind w:left="6419" w:hanging="360"/>
      </w:pPr>
      <w:rPr>
        <w:rFonts w:hint="default"/>
      </w:rPr>
    </w:lvl>
    <w:lvl w:ilvl="7" w:tplc="9C5269F0">
      <w:numFmt w:val="bullet"/>
      <w:lvlText w:val="•"/>
      <w:lvlJc w:val="left"/>
      <w:pPr>
        <w:ind w:left="7316" w:hanging="360"/>
      </w:pPr>
      <w:rPr>
        <w:rFonts w:hint="default"/>
      </w:rPr>
    </w:lvl>
    <w:lvl w:ilvl="8" w:tplc="879CF2FA">
      <w:numFmt w:val="bullet"/>
      <w:lvlText w:val="•"/>
      <w:lvlJc w:val="left"/>
      <w:pPr>
        <w:ind w:left="8213" w:hanging="360"/>
      </w:pPr>
      <w:rPr>
        <w:rFonts w:hint="default"/>
      </w:rPr>
    </w:lvl>
  </w:abstractNum>
  <w:abstractNum w:abstractNumId="23" w15:restartNumberingAfterBreak="0">
    <w:nsid w:val="3BF84723"/>
    <w:multiLevelType w:val="hybridMultilevel"/>
    <w:tmpl w:val="B4A260A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D66385E"/>
    <w:multiLevelType w:val="hybridMultilevel"/>
    <w:tmpl w:val="3D3CA9B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E562025"/>
    <w:multiLevelType w:val="hybridMultilevel"/>
    <w:tmpl w:val="D6DC671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E9D3B3E"/>
    <w:multiLevelType w:val="hybridMultilevel"/>
    <w:tmpl w:val="E7A6653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0054684"/>
    <w:multiLevelType w:val="hybridMultilevel"/>
    <w:tmpl w:val="5DC23334"/>
    <w:lvl w:ilvl="0" w:tplc="BFEA2A4C">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E66E47"/>
    <w:multiLevelType w:val="hybridMultilevel"/>
    <w:tmpl w:val="ED1C0DB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44C56C2"/>
    <w:multiLevelType w:val="hybridMultilevel"/>
    <w:tmpl w:val="1422A11C"/>
    <w:lvl w:ilvl="0" w:tplc="0409000D">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4B776445"/>
    <w:multiLevelType w:val="hybridMultilevel"/>
    <w:tmpl w:val="E6304F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D284336"/>
    <w:multiLevelType w:val="hybridMultilevel"/>
    <w:tmpl w:val="78D6092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EA9658B"/>
    <w:multiLevelType w:val="hybridMultilevel"/>
    <w:tmpl w:val="A99EBDB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1212B71"/>
    <w:multiLevelType w:val="hybridMultilevel"/>
    <w:tmpl w:val="B4CECDD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2B52F6F"/>
    <w:multiLevelType w:val="hybridMultilevel"/>
    <w:tmpl w:val="DD44F9CC"/>
    <w:lvl w:ilvl="0" w:tplc="6246909A">
      <w:start w:val="1"/>
      <w:numFmt w:val="bullet"/>
      <w:lvlText w:val="+"/>
      <w:lvlJc w:val="left"/>
      <w:pPr>
        <w:ind w:left="720" w:hanging="360"/>
      </w:pPr>
      <w:rPr>
        <w:rFonts w:ascii="Angsana New" w:hAnsi="Angsana Ne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B70E72"/>
    <w:multiLevelType w:val="multilevel"/>
    <w:tmpl w:val="CC10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4D120AE"/>
    <w:multiLevelType w:val="hybridMultilevel"/>
    <w:tmpl w:val="B15CA5D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55D13A3"/>
    <w:multiLevelType w:val="hybridMultilevel"/>
    <w:tmpl w:val="2B14EF2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3730583"/>
    <w:multiLevelType w:val="hybridMultilevel"/>
    <w:tmpl w:val="320A25C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E8E08E1"/>
    <w:multiLevelType w:val="hybridMultilevel"/>
    <w:tmpl w:val="83C0D628"/>
    <w:lvl w:ilvl="0" w:tplc="0409000D">
      <w:start w:val="1"/>
      <w:numFmt w:val="bullet"/>
      <w:lvlText w:val=""/>
      <w:lvlJc w:val="left"/>
      <w:pPr>
        <w:ind w:left="1062" w:hanging="360"/>
      </w:pPr>
      <w:rPr>
        <w:rFonts w:ascii="Wingdings" w:hAnsi="Wingdings"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40" w15:restartNumberingAfterBreak="0">
    <w:nsid w:val="71965158"/>
    <w:multiLevelType w:val="hybridMultilevel"/>
    <w:tmpl w:val="AF00063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8826900"/>
    <w:multiLevelType w:val="hybridMultilevel"/>
    <w:tmpl w:val="09AEDB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8EF3E08"/>
    <w:multiLevelType w:val="hybridMultilevel"/>
    <w:tmpl w:val="F72CD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5"/>
  </w:num>
  <w:num w:numId="4">
    <w:abstractNumId w:val="27"/>
  </w:num>
  <w:num w:numId="5">
    <w:abstractNumId w:val="39"/>
  </w:num>
  <w:num w:numId="6">
    <w:abstractNumId w:val="28"/>
  </w:num>
  <w:num w:numId="7">
    <w:abstractNumId w:val="41"/>
  </w:num>
  <w:num w:numId="8">
    <w:abstractNumId w:val="13"/>
  </w:num>
  <w:num w:numId="9">
    <w:abstractNumId w:val="15"/>
  </w:num>
  <w:num w:numId="10">
    <w:abstractNumId w:val="1"/>
  </w:num>
  <w:num w:numId="11">
    <w:abstractNumId w:val="3"/>
  </w:num>
  <w:num w:numId="12">
    <w:abstractNumId w:val="14"/>
  </w:num>
  <w:num w:numId="13">
    <w:abstractNumId w:val="24"/>
  </w:num>
  <w:num w:numId="14">
    <w:abstractNumId w:val="23"/>
  </w:num>
  <w:num w:numId="15">
    <w:abstractNumId w:val="0"/>
    <w:lvlOverride w:ilvl="0">
      <w:lvl w:ilvl="0">
        <w:numFmt w:val="bullet"/>
        <w:lvlText w:val="{"/>
        <w:legacy w:legacy="1" w:legacySpace="0" w:legacyIndent="288"/>
        <w:lvlJc w:val="left"/>
        <w:pPr>
          <w:ind w:left="288" w:hanging="288"/>
        </w:pPr>
        <w:rPr>
          <w:rFonts w:ascii="Symbol" w:hAnsi="Symbol" w:hint="default"/>
          <w:sz w:val="24"/>
        </w:rPr>
      </w:lvl>
    </w:lvlOverride>
  </w:num>
  <w:num w:numId="16">
    <w:abstractNumId w:val="16"/>
  </w:num>
  <w:num w:numId="17">
    <w:abstractNumId w:val="8"/>
  </w:num>
  <w:num w:numId="18">
    <w:abstractNumId w:val="40"/>
  </w:num>
  <w:num w:numId="19">
    <w:abstractNumId w:val="30"/>
  </w:num>
  <w:num w:numId="20">
    <w:abstractNumId w:val="2"/>
  </w:num>
  <w:num w:numId="21">
    <w:abstractNumId w:val="31"/>
  </w:num>
  <w:num w:numId="22">
    <w:abstractNumId w:val="32"/>
  </w:num>
  <w:num w:numId="23">
    <w:abstractNumId w:val="11"/>
  </w:num>
  <w:num w:numId="24">
    <w:abstractNumId w:val="20"/>
  </w:num>
  <w:num w:numId="25">
    <w:abstractNumId w:val="25"/>
  </w:num>
  <w:num w:numId="26">
    <w:abstractNumId w:val="36"/>
  </w:num>
  <w:num w:numId="27">
    <w:abstractNumId w:val="33"/>
  </w:num>
  <w:num w:numId="28">
    <w:abstractNumId w:val="38"/>
  </w:num>
  <w:num w:numId="29">
    <w:abstractNumId w:val="26"/>
  </w:num>
  <w:num w:numId="30">
    <w:abstractNumId w:val="37"/>
  </w:num>
  <w:num w:numId="31">
    <w:abstractNumId w:val="19"/>
  </w:num>
  <w:num w:numId="32">
    <w:abstractNumId w:val="12"/>
  </w:num>
  <w:num w:numId="33">
    <w:abstractNumId w:val="9"/>
  </w:num>
  <w:num w:numId="34">
    <w:abstractNumId w:val="10"/>
  </w:num>
  <w:num w:numId="35">
    <w:abstractNumId w:val="22"/>
  </w:num>
  <w:num w:numId="36">
    <w:abstractNumId w:val="34"/>
  </w:num>
  <w:num w:numId="37">
    <w:abstractNumId w:val="29"/>
  </w:num>
  <w:num w:numId="38">
    <w:abstractNumId w:val="4"/>
  </w:num>
  <w:num w:numId="39">
    <w:abstractNumId w:val="17"/>
  </w:num>
  <w:num w:numId="40">
    <w:abstractNumId w:val="7"/>
  </w:num>
  <w:num w:numId="41">
    <w:abstractNumId w:val="35"/>
  </w:num>
  <w:num w:numId="42">
    <w:abstractNumId w:val="21"/>
  </w:num>
  <w:num w:numId="43">
    <w:abstractNumId w:val="4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3B7"/>
    <w:rsid w:val="000005B3"/>
    <w:rsid w:val="00000695"/>
    <w:rsid w:val="00001320"/>
    <w:rsid w:val="000024D4"/>
    <w:rsid w:val="0000682E"/>
    <w:rsid w:val="00006A9C"/>
    <w:rsid w:val="0001289D"/>
    <w:rsid w:val="0001407A"/>
    <w:rsid w:val="00015B8C"/>
    <w:rsid w:val="00016E34"/>
    <w:rsid w:val="00016FB7"/>
    <w:rsid w:val="00020255"/>
    <w:rsid w:val="00021452"/>
    <w:rsid w:val="000243C5"/>
    <w:rsid w:val="00024A64"/>
    <w:rsid w:val="00027359"/>
    <w:rsid w:val="000323F3"/>
    <w:rsid w:val="000325E8"/>
    <w:rsid w:val="00035FF5"/>
    <w:rsid w:val="00036335"/>
    <w:rsid w:val="00037180"/>
    <w:rsid w:val="00046952"/>
    <w:rsid w:val="0004710D"/>
    <w:rsid w:val="00051483"/>
    <w:rsid w:val="0005686D"/>
    <w:rsid w:val="0005799D"/>
    <w:rsid w:val="0006576C"/>
    <w:rsid w:val="00066A86"/>
    <w:rsid w:val="00070E72"/>
    <w:rsid w:val="00071C68"/>
    <w:rsid w:val="00073182"/>
    <w:rsid w:val="00074A26"/>
    <w:rsid w:val="00075BFC"/>
    <w:rsid w:val="00077224"/>
    <w:rsid w:val="00087A90"/>
    <w:rsid w:val="00087E86"/>
    <w:rsid w:val="000904E3"/>
    <w:rsid w:val="00090608"/>
    <w:rsid w:val="00092F60"/>
    <w:rsid w:val="00095C05"/>
    <w:rsid w:val="00095E60"/>
    <w:rsid w:val="000960B5"/>
    <w:rsid w:val="00096D44"/>
    <w:rsid w:val="000977D8"/>
    <w:rsid w:val="000A0CAA"/>
    <w:rsid w:val="000A516D"/>
    <w:rsid w:val="000B4458"/>
    <w:rsid w:val="000B4C9A"/>
    <w:rsid w:val="000B520C"/>
    <w:rsid w:val="000B762B"/>
    <w:rsid w:val="000B7A00"/>
    <w:rsid w:val="000C1EF3"/>
    <w:rsid w:val="000C3E40"/>
    <w:rsid w:val="000C561D"/>
    <w:rsid w:val="000C5B6A"/>
    <w:rsid w:val="000C704F"/>
    <w:rsid w:val="000C75A5"/>
    <w:rsid w:val="000C7F02"/>
    <w:rsid w:val="000D17E1"/>
    <w:rsid w:val="000D2A84"/>
    <w:rsid w:val="000D3817"/>
    <w:rsid w:val="000D6E03"/>
    <w:rsid w:val="000E321C"/>
    <w:rsid w:val="000E3EBB"/>
    <w:rsid w:val="000E46C9"/>
    <w:rsid w:val="000E7543"/>
    <w:rsid w:val="000F0C59"/>
    <w:rsid w:val="000F3178"/>
    <w:rsid w:val="000F63D9"/>
    <w:rsid w:val="000F63EC"/>
    <w:rsid w:val="000F644D"/>
    <w:rsid w:val="000F6C75"/>
    <w:rsid w:val="00103782"/>
    <w:rsid w:val="00103812"/>
    <w:rsid w:val="00104956"/>
    <w:rsid w:val="001049E3"/>
    <w:rsid w:val="00104D87"/>
    <w:rsid w:val="00105E9F"/>
    <w:rsid w:val="00105F8F"/>
    <w:rsid w:val="0010618F"/>
    <w:rsid w:val="00111047"/>
    <w:rsid w:val="001115C1"/>
    <w:rsid w:val="0011275F"/>
    <w:rsid w:val="00112A98"/>
    <w:rsid w:val="00113CD8"/>
    <w:rsid w:val="0011481D"/>
    <w:rsid w:val="00120B4C"/>
    <w:rsid w:val="00120BF6"/>
    <w:rsid w:val="00125F01"/>
    <w:rsid w:val="00127BF7"/>
    <w:rsid w:val="00132A3F"/>
    <w:rsid w:val="00132CD6"/>
    <w:rsid w:val="001351EF"/>
    <w:rsid w:val="00135AFE"/>
    <w:rsid w:val="00136491"/>
    <w:rsid w:val="001406B7"/>
    <w:rsid w:val="00140EFA"/>
    <w:rsid w:val="00140FB3"/>
    <w:rsid w:val="0014146A"/>
    <w:rsid w:val="00143BC4"/>
    <w:rsid w:val="001443AC"/>
    <w:rsid w:val="001456BE"/>
    <w:rsid w:val="00145AD4"/>
    <w:rsid w:val="00146625"/>
    <w:rsid w:val="001523DF"/>
    <w:rsid w:val="00161CC7"/>
    <w:rsid w:val="00163950"/>
    <w:rsid w:val="00165EAB"/>
    <w:rsid w:val="0017128A"/>
    <w:rsid w:val="00171D06"/>
    <w:rsid w:val="00174195"/>
    <w:rsid w:val="00174446"/>
    <w:rsid w:val="001829DE"/>
    <w:rsid w:val="00182A50"/>
    <w:rsid w:val="00183C99"/>
    <w:rsid w:val="001847D6"/>
    <w:rsid w:val="00184DD1"/>
    <w:rsid w:val="0019161B"/>
    <w:rsid w:val="00191D63"/>
    <w:rsid w:val="00196B3C"/>
    <w:rsid w:val="00197567"/>
    <w:rsid w:val="001A1622"/>
    <w:rsid w:val="001A6738"/>
    <w:rsid w:val="001B1AD2"/>
    <w:rsid w:val="001B28DB"/>
    <w:rsid w:val="001B3C40"/>
    <w:rsid w:val="001B5300"/>
    <w:rsid w:val="001B7754"/>
    <w:rsid w:val="001C3577"/>
    <w:rsid w:val="001C35F6"/>
    <w:rsid w:val="001C46F2"/>
    <w:rsid w:val="001C6B39"/>
    <w:rsid w:val="001D1E9B"/>
    <w:rsid w:val="001D3480"/>
    <w:rsid w:val="001D4B34"/>
    <w:rsid w:val="001D717C"/>
    <w:rsid w:val="001E3080"/>
    <w:rsid w:val="001E4E08"/>
    <w:rsid w:val="001E5924"/>
    <w:rsid w:val="001E596E"/>
    <w:rsid w:val="001F25A7"/>
    <w:rsid w:val="001F2616"/>
    <w:rsid w:val="001F28DE"/>
    <w:rsid w:val="001F3261"/>
    <w:rsid w:val="001F5158"/>
    <w:rsid w:val="001F5CEC"/>
    <w:rsid w:val="001F68C1"/>
    <w:rsid w:val="00200F82"/>
    <w:rsid w:val="002031A7"/>
    <w:rsid w:val="00203A37"/>
    <w:rsid w:val="00204640"/>
    <w:rsid w:val="00207BBC"/>
    <w:rsid w:val="002101A9"/>
    <w:rsid w:val="00211D91"/>
    <w:rsid w:val="002126CE"/>
    <w:rsid w:val="0021602C"/>
    <w:rsid w:val="00216EAD"/>
    <w:rsid w:val="00217283"/>
    <w:rsid w:val="002225D0"/>
    <w:rsid w:val="00224E94"/>
    <w:rsid w:val="00225D12"/>
    <w:rsid w:val="00225E5A"/>
    <w:rsid w:val="00226A1B"/>
    <w:rsid w:val="00231292"/>
    <w:rsid w:val="00235965"/>
    <w:rsid w:val="00235DB0"/>
    <w:rsid w:val="00240C8A"/>
    <w:rsid w:val="00240E2B"/>
    <w:rsid w:val="00241294"/>
    <w:rsid w:val="00242685"/>
    <w:rsid w:val="00242DC4"/>
    <w:rsid w:val="002464EF"/>
    <w:rsid w:val="00246901"/>
    <w:rsid w:val="00250F47"/>
    <w:rsid w:val="00251269"/>
    <w:rsid w:val="00253767"/>
    <w:rsid w:val="00253C9F"/>
    <w:rsid w:val="00255165"/>
    <w:rsid w:val="00255CDF"/>
    <w:rsid w:val="002601E5"/>
    <w:rsid w:val="00260E4B"/>
    <w:rsid w:val="00263044"/>
    <w:rsid w:val="002634ED"/>
    <w:rsid w:val="002646EB"/>
    <w:rsid w:val="00265AA1"/>
    <w:rsid w:val="00267BED"/>
    <w:rsid w:val="00270539"/>
    <w:rsid w:val="002737BA"/>
    <w:rsid w:val="00274096"/>
    <w:rsid w:val="0028039C"/>
    <w:rsid w:val="00282B6F"/>
    <w:rsid w:val="0028316B"/>
    <w:rsid w:val="00285C2C"/>
    <w:rsid w:val="00285EEA"/>
    <w:rsid w:val="00287D6C"/>
    <w:rsid w:val="00287E6D"/>
    <w:rsid w:val="00290B0B"/>
    <w:rsid w:val="00292F0F"/>
    <w:rsid w:val="002938B6"/>
    <w:rsid w:val="002944D9"/>
    <w:rsid w:val="00294F6B"/>
    <w:rsid w:val="00295349"/>
    <w:rsid w:val="002A00C8"/>
    <w:rsid w:val="002A0729"/>
    <w:rsid w:val="002A1E65"/>
    <w:rsid w:val="002A57CD"/>
    <w:rsid w:val="002A5801"/>
    <w:rsid w:val="002A6049"/>
    <w:rsid w:val="002A626A"/>
    <w:rsid w:val="002A7A11"/>
    <w:rsid w:val="002B610A"/>
    <w:rsid w:val="002B7795"/>
    <w:rsid w:val="002C44B4"/>
    <w:rsid w:val="002C7A30"/>
    <w:rsid w:val="002C7B44"/>
    <w:rsid w:val="002D2B0B"/>
    <w:rsid w:val="002D6369"/>
    <w:rsid w:val="002E134C"/>
    <w:rsid w:val="002E3750"/>
    <w:rsid w:val="002E4061"/>
    <w:rsid w:val="002F05A9"/>
    <w:rsid w:val="002F0B2B"/>
    <w:rsid w:val="002F0E9E"/>
    <w:rsid w:val="002F2B2E"/>
    <w:rsid w:val="002F6AB1"/>
    <w:rsid w:val="00301854"/>
    <w:rsid w:val="003020F8"/>
    <w:rsid w:val="0030348C"/>
    <w:rsid w:val="00313314"/>
    <w:rsid w:val="0031379C"/>
    <w:rsid w:val="003148EE"/>
    <w:rsid w:val="00317F97"/>
    <w:rsid w:val="003239A3"/>
    <w:rsid w:val="00324778"/>
    <w:rsid w:val="00324C71"/>
    <w:rsid w:val="003268D5"/>
    <w:rsid w:val="00332A16"/>
    <w:rsid w:val="0033404C"/>
    <w:rsid w:val="00335778"/>
    <w:rsid w:val="00336650"/>
    <w:rsid w:val="00344FAA"/>
    <w:rsid w:val="00347A06"/>
    <w:rsid w:val="00347CEC"/>
    <w:rsid w:val="0035089E"/>
    <w:rsid w:val="0035108A"/>
    <w:rsid w:val="00353CC9"/>
    <w:rsid w:val="003558D8"/>
    <w:rsid w:val="003573C8"/>
    <w:rsid w:val="00357587"/>
    <w:rsid w:val="00360A96"/>
    <w:rsid w:val="00363B4A"/>
    <w:rsid w:val="00367757"/>
    <w:rsid w:val="0037075D"/>
    <w:rsid w:val="0037186E"/>
    <w:rsid w:val="00371DF2"/>
    <w:rsid w:val="003732B1"/>
    <w:rsid w:val="00380BE9"/>
    <w:rsid w:val="00380DD6"/>
    <w:rsid w:val="0038210A"/>
    <w:rsid w:val="00383BB0"/>
    <w:rsid w:val="003845B9"/>
    <w:rsid w:val="0038481B"/>
    <w:rsid w:val="00392AA6"/>
    <w:rsid w:val="003935D3"/>
    <w:rsid w:val="00395541"/>
    <w:rsid w:val="003956FA"/>
    <w:rsid w:val="003A0BC3"/>
    <w:rsid w:val="003A15ED"/>
    <w:rsid w:val="003A5F68"/>
    <w:rsid w:val="003A60A1"/>
    <w:rsid w:val="003B16F6"/>
    <w:rsid w:val="003B1B86"/>
    <w:rsid w:val="003B1F92"/>
    <w:rsid w:val="003B3E5D"/>
    <w:rsid w:val="003C019D"/>
    <w:rsid w:val="003C0DA9"/>
    <w:rsid w:val="003C0FFF"/>
    <w:rsid w:val="003C3A35"/>
    <w:rsid w:val="003C47F6"/>
    <w:rsid w:val="003C4AB9"/>
    <w:rsid w:val="003C6CDC"/>
    <w:rsid w:val="003D2D47"/>
    <w:rsid w:val="003D320E"/>
    <w:rsid w:val="003D5DA8"/>
    <w:rsid w:val="003D6920"/>
    <w:rsid w:val="003E2D50"/>
    <w:rsid w:val="003E6E3F"/>
    <w:rsid w:val="003F2AE3"/>
    <w:rsid w:val="003F677E"/>
    <w:rsid w:val="0040133F"/>
    <w:rsid w:val="004013BD"/>
    <w:rsid w:val="004014E0"/>
    <w:rsid w:val="0040196D"/>
    <w:rsid w:val="004024AE"/>
    <w:rsid w:val="0040432E"/>
    <w:rsid w:val="00404415"/>
    <w:rsid w:val="004055F0"/>
    <w:rsid w:val="00407F59"/>
    <w:rsid w:val="0041094A"/>
    <w:rsid w:val="00412D08"/>
    <w:rsid w:val="00412D96"/>
    <w:rsid w:val="0041435E"/>
    <w:rsid w:val="00422EE1"/>
    <w:rsid w:val="00423A46"/>
    <w:rsid w:val="00425957"/>
    <w:rsid w:val="00425FDB"/>
    <w:rsid w:val="0042635D"/>
    <w:rsid w:val="00427BA6"/>
    <w:rsid w:val="004307FC"/>
    <w:rsid w:val="004313E6"/>
    <w:rsid w:val="00431A86"/>
    <w:rsid w:val="00433606"/>
    <w:rsid w:val="00436A82"/>
    <w:rsid w:val="00441E29"/>
    <w:rsid w:val="00442346"/>
    <w:rsid w:val="004434A6"/>
    <w:rsid w:val="00444BA8"/>
    <w:rsid w:val="00446FD9"/>
    <w:rsid w:val="00450B74"/>
    <w:rsid w:val="0045390F"/>
    <w:rsid w:val="00454EBB"/>
    <w:rsid w:val="00455228"/>
    <w:rsid w:val="004557AB"/>
    <w:rsid w:val="0045707A"/>
    <w:rsid w:val="0046310B"/>
    <w:rsid w:val="00463F21"/>
    <w:rsid w:val="00464868"/>
    <w:rsid w:val="00470FE0"/>
    <w:rsid w:val="00471F5F"/>
    <w:rsid w:val="00472120"/>
    <w:rsid w:val="00475C4C"/>
    <w:rsid w:val="00477FB1"/>
    <w:rsid w:val="00483874"/>
    <w:rsid w:val="00494C3F"/>
    <w:rsid w:val="00496021"/>
    <w:rsid w:val="004A02F8"/>
    <w:rsid w:val="004A08E9"/>
    <w:rsid w:val="004A3DB1"/>
    <w:rsid w:val="004B11E7"/>
    <w:rsid w:val="004B1532"/>
    <w:rsid w:val="004B2BFC"/>
    <w:rsid w:val="004B3ADE"/>
    <w:rsid w:val="004B609D"/>
    <w:rsid w:val="004B69A0"/>
    <w:rsid w:val="004C4A2E"/>
    <w:rsid w:val="004C6E38"/>
    <w:rsid w:val="004D1181"/>
    <w:rsid w:val="004D22AB"/>
    <w:rsid w:val="004D44F2"/>
    <w:rsid w:val="004E1441"/>
    <w:rsid w:val="004E157D"/>
    <w:rsid w:val="004E2E04"/>
    <w:rsid w:val="004E3A25"/>
    <w:rsid w:val="004E4CD9"/>
    <w:rsid w:val="004F2B4B"/>
    <w:rsid w:val="004F735D"/>
    <w:rsid w:val="00501D2C"/>
    <w:rsid w:val="00503518"/>
    <w:rsid w:val="005139A6"/>
    <w:rsid w:val="005172CA"/>
    <w:rsid w:val="00523197"/>
    <w:rsid w:val="0052361E"/>
    <w:rsid w:val="00524533"/>
    <w:rsid w:val="005248AC"/>
    <w:rsid w:val="005252D6"/>
    <w:rsid w:val="005264B3"/>
    <w:rsid w:val="0052742E"/>
    <w:rsid w:val="005326BA"/>
    <w:rsid w:val="00536008"/>
    <w:rsid w:val="00537283"/>
    <w:rsid w:val="005379DD"/>
    <w:rsid w:val="00540B5A"/>
    <w:rsid w:val="005437A1"/>
    <w:rsid w:val="00543888"/>
    <w:rsid w:val="00545544"/>
    <w:rsid w:val="0055209E"/>
    <w:rsid w:val="005603DC"/>
    <w:rsid w:val="0056704B"/>
    <w:rsid w:val="00572EAB"/>
    <w:rsid w:val="005749E1"/>
    <w:rsid w:val="00576AD9"/>
    <w:rsid w:val="00577E3E"/>
    <w:rsid w:val="005871AE"/>
    <w:rsid w:val="005871F8"/>
    <w:rsid w:val="00587342"/>
    <w:rsid w:val="00592834"/>
    <w:rsid w:val="00593644"/>
    <w:rsid w:val="00593B5C"/>
    <w:rsid w:val="005A11F7"/>
    <w:rsid w:val="005A1857"/>
    <w:rsid w:val="005A61B6"/>
    <w:rsid w:val="005A6DEF"/>
    <w:rsid w:val="005B1282"/>
    <w:rsid w:val="005B3158"/>
    <w:rsid w:val="005B389F"/>
    <w:rsid w:val="005B6C02"/>
    <w:rsid w:val="005B7080"/>
    <w:rsid w:val="005C006C"/>
    <w:rsid w:val="005C1540"/>
    <w:rsid w:val="005C37BD"/>
    <w:rsid w:val="005C48B4"/>
    <w:rsid w:val="005C6071"/>
    <w:rsid w:val="005D2548"/>
    <w:rsid w:val="005D398D"/>
    <w:rsid w:val="005D7438"/>
    <w:rsid w:val="005D77FA"/>
    <w:rsid w:val="005E02B6"/>
    <w:rsid w:val="005E0ADB"/>
    <w:rsid w:val="005E23F3"/>
    <w:rsid w:val="005E39FE"/>
    <w:rsid w:val="005F1733"/>
    <w:rsid w:val="005F1F43"/>
    <w:rsid w:val="005F4E6B"/>
    <w:rsid w:val="005F58F6"/>
    <w:rsid w:val="005F5C31"/>
    <w:rsid w:val="00602290"/>
    <w:rsid w:val="00602A99"/>
    <w:rsid w:val="00604E06"/>
    <w:rsid w:val="00605E40"/>
    <w:rsid w:val="0060640A"/>
    <w:rsid w:val="006112DE"/>
    <w:rsid w:val="006120B9"/>
    <w:rsid w:val="006124AF"/>
    <w:rsid w:val="006130A9"/>
    <w:rsid w:val="006165F3"/>
    <w:rsid w:val="00616D90"/>
    <w:rsid w:val="006211A3"/>
    <w:rsid w:val="006216CD"/>
    <w:rsid w:val="006224A1"/>
    <w:rsid w:val="00623054"/>
    <w:rsid w:val="0062413F"/>
    <w:rsid w:val="00624B39"/>
    <w:rsid w:val="00625258"/>
    <w:rsid w:val="00625FC4"/>
    <w:rsid w:val="00627A90"/>
    <w:rsid w:val="00637446"/>
    <w:rsid w:val="006377A3"/>
    <w:rsid w:val="00637D17"/>
    <w:rsid w:val="0064005A"/>
    <w:rsid w:val="006430D2"/>
    <w:rsid w:val="00643677"/>
    <w:rsid w:val="0064545A"/>
    <w:rsid w:val="006510EE"/>
    <w:rsid w:val="00652039"/>
    <w:rsid w:val="00652111"/>
    <w:rsid w:val="0065659E"/>
    <w:rsid w:val="00664C28"/>
    <w:rsid w:val="006701FB"/>
    <w:rsid w:val="00670EE3"/>
    <w:rsid w:val="00675BA6"/>
    <w:rsid w:val="00676037"/>
    <w:rsid w:val="00684357"/>
    <w:rsid w:val="00685756"/>
    <w:rsid w:val="0068738D"/>
    <w:rsid w:val="00687E77"/>
    <w:rsid w:val="00690068"/>
    <w:rsid w:val="00691917"/>
    <w:rsid w:val="006921ED"/>
    <w:rsid w:val="006945ED"/>
    <w:rsid w:val="00695550"/>
    <w:rsid w:val="00696B89"/>
    <w:rsid w:val="006A058A"/>
    <w:rsid w:val="006A362A"/>
    <w:rsid w:val="006A622F"/>
    <w:rsid w:val="006A79B3"/>
    <w:rsid w:val="006B0685"/>
    <w:rsid w:val="006B1803"/>
    <w:rsid w:val="006B6D7E"/>
    <w:rsid w:val="006B7151"/>
    <w:rsid w:val="006C030D"/>
    <w:rsid w:val="006C0CB3"/>
    <w:rsid w:val="006C16DF"/>
    <w:rsid w:val="006C378C"/>
    <w:rsid w:val="006C4A66"/>
    <w:rsid w:val="006C6CA7"/>
    <w:rsid w:val="006C762E"/>
    <w:rsid w:val="006D3792"/>
    <w:rsid w:val="006D7A97"/>
    <w:rsid w:val="006E19B4"/>
    <w:rsid w:val="006E2234"/>
    <w:rsid w:val="006E2472"/>
    <w:rsid w:val="006E3508"/>
    <w:rsid w:val="006F6059"/>
    <w:rsid w:val="006F6093"/>
    <w:rsid w:val="00701638"/>
    <w:rsid w:val="00703087"/>
    <w:rsid w:val="007048E3"/>
    <w:rsid w:val="00710218"/>
    <w:rsid w:val="0071038E"/>
    <w:rsid w:val="0071132B"/>
    <w:rsid w:val="00711562"/>
    <w:rsid w:val="007116D4"/>
    <w:rsid w:val="0071179A"/>
    <w:rsid w:val="00713741"/>
    <w:rsid w:val="0071609E"/>
    <w:rsid w:val="007229F9"/>
    <w:rsid w:val="00724CCD"/>
    <w:rsid w:val="00724EF4"/>
    <w:rsid w:val="0073029B"/>
    <w:rsid w:val="00730A41"/>
    <w:rsid w:val="00730E57"/>
    <w:rsid w:val="00734AA0"/>
    <w:rsid w:val="00740555"/>
    <w:rsid w:val="0074187D"/>
    <w:rsid w:val="007432B2"/>
    <w:rsid w:val="00744F72"/>
    <w:rsid w:val="0074577C"/>
    <w:rsid w:val="007505A0"/>
    <w:rsid w:val="00751158"/>
    <w:rsid w:val="0075364C"/>
    <w:rsid w:val="00753A03"/>
    <w:rsid w:val="0076356D"/>
    <w:rsid w:val="00766DC4"/>
    <w:rsid w:val="00767C8C"/>
    <w:rsid w:val="00770476"/>
    <w:rsid w:val="00774442"/>
    <w:rsid w:val="007745A7"/>
    <w:rsid w:val="00774B16"/>
    <w:rsid w:val="0077586D"/>
    <w:rsid w:val="007764F0"/>
    <w:rsid w:val="00784877"/>
    <w:rsid w:val="00785444"/>
    <w:rsid w:val="007859B0"/>
    <w:rsid w:val="00785D1A"/>
    <w:rsid w:val="00787574"/>
    <w:rsid w:val="007903AC"/>
    <w:rsid w:val="00790C12"/>
    <w:rsid w:val="007918C1"/>
    <w:rsid w:val="00794B6F"/>
    <w:rsid w:val="00795600"/>
    <w:rsid w:val="00795878"/>
    <w:rsid w:val="007968F7"/>
    <w:rsid w:val="00797FD8"/>
    <w:rsid w:val="007A29EA"/>
    <w:rsid w:val="007A5DB5"/>
    <w:rsid w:val="007B4267"/>
    <w:rsid w:val="007B4B7B"/>
    <w:rsid w:val="007B7051"/>
    <w:rsid w:val="007C4CDE"/>
    <w:rsid w:val="007C5A59"/>
    <w:rsid w:val="007C7504"/>
    <w:rsid w:val="007D1D1A"/>
    <w:rsid w:val="007D2B38"/>
    <w:rsid w:val="007D2CDB"/>
    <w:rsid w:val="007D3404"/>
    <w:rsid w:val="007D423A"/>
    <w:rsid w:val="007D5C77"/>
    <w:rsid w:val="007D73E9"/>
    <w:rsid w:val="007E10F0"/>
    <w:rsid w:val="007E6061"/>
    <w:rsid w:val="007F04A4"/>
    <w:rsid w:val="007F3933"/>
    <w:rsid w:val="007F4572"/>
    <w:rsid w:val="007F66FD"/>
    <w:rsid w:val="007F6C64"/>
    <w:rsid w:val="0080287B"/>
    <w:rsid w:val="00802F33"/>
    <w:rsid w:val="008040E6"/>
    <w:rsid w:val="008044C0"/>
    <w:rsid w:val="00805BA9"/>
    <w:rsid w:val="00810BEE"/>
    <w:rsid w:val="00811E11"/>
    <w:rsid w:val="00813AE2"/>
    <w:rsid w:val="00814EE2"/>
    <w:rsid w:val="00816F6F"/>
    <w:rsid w:val="008172A1"/>
    <w:rsid w:val="00817E0B"/>
    <w:rsid w:val="0082270D"/>
    <w:rsid w:val="00822A38"/>
    <w:rsid w:val="00825B14"/>
    <w:rsid w:val="00832546"/>
    <w:rsid w:val="00832A16"/>
    <w:rsid w:val="0083786A"/>
    <w:rsid w:val="008411E6"/>
    <w:rsid w:val="00841FF9"/>
    <w:rsid w:val="008437F3"/>
    <w:rsid w:val="00844154"/>
    <w:rsid w:val="00845AB1"/>
    <w:rsid w:val="00850E17"/>
    <w:rsid w:val="00851D8A"/>
    <w:rsid w:val="008576F6"/>
    <w:rsid w:val="008616D8"/>
    <w:rsid w:val="00861D57"/>
    <w:rsid w:val="00863609"/>
    <w:rsid w:val="00863673"/>
    <w:rsid w:val="00864727"/>
    <w:rsid w:val="00865B9E"/>
    <w:rsid w:val="00866D8E"/>
    <w:rsid w:val="008674AD"/>
    <w:rsid w:val="0087038F"/>
    <w:rsid w:val="008703A4"/>
    <w:rsid w:val="0087246A"/>
    <w:rsid w:val="00873B1C"/>
    <w:rsid w:val="008749FE"/>
    <w:rsid w:val="008750FA"/>
    <w:rsid w:val="008762C6"/>
    <w:rsid w:val="00882B4B"/>
    <w:rsid w:val="00882C85"/>
    <w:rsid w:val="008830F4"/>
    <w:rsid w:val="008837D4"/>
    <w:rsid w:val="00885A75"/>
    <w:rsid w:val="00887451"/>
    <w:rsid w:val="00890052"/>
    <w:rsid w:val="00891EE2"/>
    <w:rsid w:val="00892C9C"/>
    <w:rsid w:val="008937A9"/>
    <w:rsid w:val="00893EB1"/>
    <w:rsid w:val="0089549D"/>
    <w:rsid w:val="00895AD1"/>
    <w:rsid w:val="00896BFC"/>
    <w:rsid w:val="008A1F6A"/>
    <w:rsid w:val="008A64BD"/>
    <w:rsid w:val="008A6C13"/>
    <w:rsid w:val="008A76A2"/>
    <w:rsid w:val="008B0F34"/>
    <w:rsid w:val="008B2D42"/>
    <w:rsid w:val="008B2E96"/>
    <w:rsid w:val="008B37EF"/>
    <w:rsid w:val="008B45B0"/>
    <w:rsid w:val="008B7AE6"/>
    <w:rsid w:val="008C0E8D"/>
    <w:rsid w:val="008C23EB"/>
    <w:rsid w:val="008C2883"/>
    <w:rsid w:val="008C396A"/>
    <w:rsid w:val="008C6ED1"/>
    <w:rsid w:val="008C7168"/>
    <w:rsid w:val="008D3E29"/>
    <w:rsid w:val="008D3ED4"/>
    <w:rsid w:val="008D49A8"/>
    <w:rsid w:val="008D7074"/>
    <w:rsid w:val="008E221F"/>
    <w:rsid w:val="008E4F93"/>
    <w:rsid w:val="008E524E"/>
    <w:rsid w:val="008E5F9A"/>
    <w:rsid w:val="008E6714"/>
    <w:rsid w:val="008E7349"/>
    <w:rsid w:val="008E74C8"/>
    <w:rsid w:val="008F358A"/>
    <w:rsid w:val="008F3791"/>
    <w:rsid w:val="008F3DB1"/>
    <w:rsid w:val="008F4E90"/>
    <w:rsid w:val="009006DD"/>
    <w:rsid w:val="00901203"/>
    <w:rsid w:val="0090412B"/>
    <w:rsid w:val="00913434"/>
    <w:rsid w:val="0091646A"/>
    <w:rsid w:val="009177B8"/>
    <w:rsid w:val="00920038"/>
    <w:rsid w:val="00922387"/>
    <w:rsid w:val="0092492A"/>
    <w:rsid w:val="00927F0E"/>
    <w:rsid w:val="009302FA"/>
    <w:rsid w:val="00933DD7"/>
    <w:rsid w:val="00936093"/>
    <w:rsid w:val="009403AD"/>
    <w:rsid w:val="0094251E"/>
    <w:rsid w:val="0094479A"/>
    <w:rsid w:val="009468AE"/>
    <w:rsid w:val="00947538"/>
    <w:rsid w:val="00947578"/>
    <w:rsid w:val="00950FB3"/>
    <w:rsid w:val="009519E9"/>
    <w:rsid w:val="00956698"/>
    <w:rsid w:val="00956C87"/>
    <w:rsid w:val="00960EDD"/>
    <w:rsid w:val="00963584"/>
    <w:rsid w:val="00964592"/>
    <w:rsid w:val="0097113A"/>
    <w:rsid w:val="0097339C"/>
    <w:rsid w:val="00974CA6"/>
    <w:rsid w:val="00980CBC"/>
    <w:rsid w:val="00980FFF"/>
    <w:rsid w:val="00984378"/>
    <w:rsid w:val="00984BDE"/>
    <w:rsid w:val="00987712"/>
    <w:rsid w:val="0099060F"/>
    <w:rsid w:val="009937F3"/>
    <w:rsid w:val="0099407C"/>
    <w:rsid w:val="009940D7"/>
    <w:rsid w:val="009A077C"/>
    <w:rsid w:val="009A1775"/>
    <w:rsid w:val="009A1A93"/>
    <w:rsid w:val="009A1AE7"/>
    <w:rsid w:val="009A460C"/>
    <w:rsid w:val="009A4A7C"/>
    <w:rsid w:val="009B04FE"/>
    <w:rsid w:val="009B24D4"/>
    <w:rsid w:val="009B32A2"/>
    <w:rsid w:val="009B50C0"/>
    <w:rsid w:val="009B5E56"/>
    <w:rsid w:val="009C04B2"/>
    <w:rsid w:val="009C1106"/>
    <w:rsid w:val="009C1894"/>
    <w:rsid w:val="009C2B33"/>
    <w:rsid w:val="009C30EC"/>
    <w:rsid w:val="009C4F50"/>
    <w:rsid w:val="009C58C3"/>
    <w:rsid w:val="009C74E9"/>
    <w:rsid w:val="009D0774"/>
    <w:rsid w:val="009D10F6"/>
    <w:rsid w:val="009D44E0"/>
    <w:rsid w:val="009D5CAD"/>
    <w:rsid w:val="009D7856"/>
    <w:rsid w:val="009E09CB"/>
    <w:rsid w:val="009E36B7"/>
    <w:rsid w:val="009F46B1"/>
    <w:rsid w:val="009F5FF7"/>
    <w:rsid w:val="009F763A"/>
    <w:rsid w:val="00A04C1A"/>
    <w:rsid w:val="00A07F3C"/>
    <w:rsid w:val="00A10345"/>
    <w:rsid w:val="00A113CF"/>
    <w:rsid w:val="00A12ECD"/>
    <w:rsid w:val="00A17292"/>
    <w:rsid w:val="00A21B99"/>
    <w:rsid w:val="00A22184"/>
    <w:rsid w:val="00A22EEB"/>
    <w:rsid w:val="00A2660B"/>
    <w:rsid w:val="00A31D4B"/>
    <w:rsid w:val="00A325C2"/>
    <w:rsid w:val="00A33151"/>
    <w:rsid w:val="00A40E73"/>
    <w:rsid w:val="00A411D6"/>
    <w:rsid w:val="00A413BA"/>
    <w:rsid w:val="00A429CA"/>
    <w:rsid w:val="00A42DF9"/>
    <w:rsid w:val="00A44676"/>
    <w:rsid w:val="00A51AA9"/>
    <w:rsid w:val="00A52530"/>
    <w:rsid w:val="00A52630"/>
    <w:rsid w:val="00A527BF"/>
    <w:rsid w:val="00A55DB9"/>
    <w:rsid w:val="00A5651E"/>
    <w:rsid w:val="00A613D8"/>
    <w:rsid w:val="00A62D1F"/>
    <w:rsid w:val="00A66E9D"/>
    <w:rsid w:val="00A71489"/>
    <w:rsid w:val="00A72760"/>
    <w:rsid w:val="00A743F2"/>
    <w:rsid w:val="00A75409"/>
    <w:rsid w:val="00A75A34"/>
    <w:rsid w:val="00A7695A"/>
    <w:rsid w:val="00A774E6"/>
    <w:rsid w:val="00A81D68"/>
    <w:rsid w:val="00A856A7"/>
    <w:rsid w:val="00A85B24"/>
    <w:rsid w:val="00A91FD6"/>
    <w:rsid w:val="00A95F66"/>
    <w:rsid w:val="00A9619B"/>
    <w:rsid w:val="00A96378"/>
    <w:rsid w:val="00AA3A42"/>
    <w:rsid w:val="00AA6829"/>
    <w:rsid w:val="00AB41BC"/>
    <w:rsid w:val="00AB555D"/>
    <w:rsid w:val="00AC171E"/>
    <w:rsid w:val="00AC7D93"/>
    <w:rsid w:val="00AD007A"/>
    <w:rsid w:val="00AD4227"/>
    <w:rsid w:val="00AD4757"/>
    <w:rsid w:val="00AD6737"/>
    <w:rsid w:val="00AE0EB2"/>
    <w:rsid w:val="00AE23CD"/>
    <w:rsid w:val="00AE3ADB"/>
    <w:rsid w:val="00AE43AC"/>
    <w:rsid w:val="00AE7996"/>
    <w:rsid w:val="00AF2656"/>
    <w:rsid w:val="00AF550A"/>
    <w:rsid w:val="00AF5FB8"/>
    <w:rsid w:val="00B0052D"/>
    <w:rsid w:val="00B02E20"/>
    <w:rsid w:val="00B04B7D"/>
    <w:rsid w:val="00B05100"/>
    <w:rsid w:val="00B06047"/>
    <w:rsid w:val="00B0630E"/>
    <w:rsid w:val="00B069AC"/>
    <w:rsid w:val="00B1311F"/>
    <w:rsid w:val="00B20817"/>
    <w:rsid w:val="00B257EB"/>
    <w:rsid w:val="00B261B2"/>
    <w:rsid w:val="00B266AF"/>
    <w:rsid w:val="00B315D8"/>
    <w:rsid w:val="00B33DF4"/>
    <w:rsid w:val="00B35D89"/>
    <w:rsid w:val="00B35FC2"/>
    <w:rsid w:val="00B402E2"/>
    <w:rsid w:val="00B445CF"/>
    <w:rsid w:val="00B44CE9"/>
    <w:rsid w:val="00B472DF"/>
    <w:rsid w:val="00B512E0"/>
    <w:rsid w:val="00B52045"/>
    <w:rsid w:val="00B52685"/>
    <w:rsid w:val="00B52EC4"/>
    <w:rsid w:val="00B52F0A"/>
    <w:rsid w:val="00B54018"/>
    <w:rsid w:val="00B56FFA"/>
    <w:rsid w:val="00B60DB6"/>
    <w:rsid w:val="00B60F04"/>
    <w:rsid w:val="00B66916"/>
    <w:rsid w:val="00B71E6C"/>
    <w:rsid w:val="00B7247F"/>
    <w:rsid w:val="00B766FA"/>
    <w:rsid w:val="00B777FA"/>
    <w:rsid w:val="00B8571C"/>
    <w:rsid w:val="00B85BD3"/>
    <w:rsid w:val="00B85EC5"/>
    <w:rsid w:val="00B867DE"/>
    <w:rsid w:val="00B94170"/>
    <w:rsid w:val="00BA04BF"/>
    <w:rsid w:val="00BA11F6"/>
    <w:rsid w:val="00BA28B6"/>
    <w:rsid w:val="00BA466B"/>
    <w:rsid w:val="00BA7274"/>
    <w:rsid w:val="00BB2D83"/>
    <w:rsid w:val="00BB4009"/>
    <w:rsid w:val="00BB5322"/>
    <w:rsid w:val="00BB54E2"/>
    <w:rsid w:val="00BB577E"/>
    <w:rsid w:val="00BC09B1"/>
    <w:rsid w:val="00BC27BB"/>
    <w:rsid w:val="00BC293A"/>
    <w:rsid w:val="00BC4369"/>
    <w:rsid w:val="00BC4A15"/>
    <w:rsid w:val="00BC4D67"/>
    <w:rsid w:val="00BC5518"/>
    <w:rsid w:val="00BC610E"/>
    <w:rsid w:val="00BC644C"/>
    <w:rsid w:val="00BD191E"/>
    <w:rsid w:val="00BD49B4"/>
    <w:rsid w:val="00BD6569"/>
    <w:rsid w:val="00BD6BE0"/>
    <w:rsid w:val="00BE0638"/>
    <w:rsid w:val="00BE0C68"/>
    <w:rsid w:val="00BE3203"/>
    <w:rsid w:val="00BE364C"/>
    <w:rsid w:val="00BE73B7"/>
    <w:rsid w:val="00BE7E11"/>
    <w:rsid w:val="00BF147A"/>
    <w:rsid w:val="00BF17E0"/>
    <w:rsid w:val="00BF2A7A"/>
    <w:rsid w:val="00BF4D58"/>
    <w:rsid w:val="00BF5D48"/>
    <w:rsid w:val="00BF5EA0"/>
    <w:rsid w:val="00BF6ACB"/>
    <w:rsid w:val="00BF6DEE"/>
    <w:rsid w:val="00C02851"/>
    <w:rsid w:val="00C02AC1"/>
    <w:rsid w:val="00C055C9"/>
    <w:rsid w:val="00C06F48"/>
    <w:rsid w:val="00C07BF8"/>
    <w:rsid w:val="00C12C45"/>
    <w:rsid w:val="00C1372B"/>
    <w:rsid w:val="00C13DC4"/>
    <w:rsid w:val="00C1672A"/>
    <w:rsid w:val="00C16FCA"/>
    <w:rsid w:val="00C20007"/>
    <w:rsid w:val="00C25C1C"/>
    <w:rsid w:val="00C26EA9"/>
    <w:rsid w:val="00C320B1"/>
    <w:rsid w:val="00C33004"/>
    <w:rsid w:val="00C368B2"/>
    <w:rsid w:val="00C379DD"/>
    <w:rsid w:val="00C40DD4"/>
    <w:rsid w:val="00C4149C"/>
    <w:rsid w:val="00C4351B"/>
    <w:rsid w:val="00C45F16"/>
    <w:rsid w:val="00C51EBB"/>
    <w:rsid w:val="00C55AC9"/>
    <w:rsid w:val="00C57224"/>
    <w:rsid w:val="00C60972"/>
    <w:rsid w:val="00C61410"/>
    <w:rsid w:val="00C644DE"/>
    <w:rsid w:val="00C656B1"/>
    <w:rsid w:val="00C670A7"/>
    <w:rsid w:val="00C67B29"/>
    <w:rsid w:val="00C72D6F"/>
    <w:rsid w:val="00C742C5"/>
    <w:rsid w:val="00C750EB"/>
    <w:rsid w:val="00C778BB"/>
    <w:rsid w:val="00C8163F"/>
    <w:rsid w:val="00C81749"/>
    <w:rsid w:val="00C81AB6"/>
    <w:rsid w:val="00C863D2"/>
    <w:rsid w:val="00C8732F"/>
    <w:rsid w:val="00C87909"/>
    <w:rsid w:val="00C91DBF"/>
    <w:rsid w:val="00C931F7"/>
    <w:rsid w:val="00C96F59"/>
    <w:rsid w:val="00C97AA5"/>
    <w:rsid w:val="00CA195B"/>
    <w:rsid w:val="00CA6B4A"/>
    <w:rsid w:val="00CB16EB"/>
    <w:rsid w:val="00CB2AB8"/>
    <w:rsid w:val="00CB37C8"/>
    <w:rsid w:val="00CB4D02"/>
    <w:rsid w:val="00CB7A4C"/>
    <w:rsid w:val="00CC29ED"/>
    <w:rsid w:val="00CC339E"/>
    <w:rsid w:val="00CC3963"/>
    <w:rsid w:val="00CC6396"/>
    <w:rsid w:val="00CC729B"/>
    <w:rsid w:val="00CC755A"/>
    <w:rsid w:val="00CC78CF"/>
    <w:rsid w:val="00CD07F9"/>
    <w:rsid w:val="00CD3454"/>
    <w:rsid w:val="00CD457A"/>
    <w:rsid w:val="00CD4F33"/>
    <w:rsid w:val="00CD6729"/>
    <w:rsid w:val="00CE1C63"/>
    <w:rsid w:val="00CE1D8C"/>
    <w:rsid w:val="00CE7444"/>
    <w:rsid w:val="00CF20CB"/>
    <w:rsid w:val="00CF23B9"/>
    <w:rsid w:val="00CF295A"/>
    <w:rsid w:val="00CF3844"/>
    <w:rsid w:val="00CF5164"/>
    <w:rsid w:val="00CF5F76"/>
    <w:rsid w:val="00CF6217"/>
    <w:rsid w:val="00D01C65"/>
    <w:rsid w:val="00D0395C"/>
    <w:rsid w:val="00D0530C"/>
    <w:rsid w:val="00D0743B"/>
    <w:rsid w:val="00D10000"/>
    <w:rsid w:val="00D148D3"/>
    <w:rsid w:val="00D14B35"/>
    <w:rsid w:val="00D16A7C"/>
    <w:rsid w:val="00D222A2"/>
    <w:rsid w:val="00D3033D"/>
    <w:rsid w:val="00D3432F"/>
    <w:rsid w:val="00D4371A"/>
    <w:rsid w:val="00D47675"/>
    <w:rsid w:val="00D657FE"/>
    <w:rsid w:val="00D66640"/>
    <w:rsid w:val="00D712E5"/>
    <w:rsid w:val="00D733E2"/>
    <w:rsid w:val="00D74DB0"/>
    <w:rsid w:val="00D75414"/>
    <w:rsid w:val="00D7625A"/>
    <w:rsid w:val="00D76ACE"/>
    <w:rsid w:val="00D7730C"/>
    <w:rsid w:val="00D8017F"/>
    <w:rsid w:val="00D801FD"/>
    <w:rsid w:val="00D804B0"/>
    <w:rsid w:val="00D80A57"/>
    <w:rsid w:val="00D81C26"/>
    <w:rsid w:val="00D90B6C"/>
    <w:rsid w:val="00D90C12"/>
    <w:rsid w:val="00D923F2"/>
    <w:rsid w:val="00DA000A"/>
    <w:rsid w:val="00DA4151"/>
    <w:rsid w:val="00DA4F63"/>
    <w:rsid w:val="00DA787F"/>
    <w:rsid w:val="00DB0EAF"/>
    <w:rsid w:val="00DB15A1"/>
    <w:rsid w:val="00DB2994"/>
    <w:rsid w:val="00DB3295"/>
    <w:rsid w:val="00DB37C6"/>
    <w:rsid w:val="00DB414D"/>
    <w:rsid w:val="00DB4436"/>
    <w:rsid w:val="00DB65EA"/>
    <w:rsid w:val="00DB673B"/>
    <w:rsid w:val="00DC051A"/>
    <w:rsid w:val="00DC1938"/>
    <w:rsid w:val="00DC26B2"/>
    <w:rsid w:val="00DC292C"/>
    <w:rsid w:val="00DC2C12"/>
    <w:rsid w:val="00DC4324"/>
    <w:rsid w:val="00DC6432"/>
    <w:rsid w:val="00DD0417"/>
    <w:rsid w:val="00DD0AB5"/>
    <w:rsid w:val="00DD3EDF"/>
    <w:rsid w:val="00DD6A25"/>
    <w:rsid w:val="00DE06FF"/>
    <w:rsid w:val="00DE1987"/>
    <w:rsid w:val="00DE3E53"/>
    <w:rsid w:val="00DE71A2"/>
    <w:rsid w:val="00DF0C12"/>
    <w:rsid w:val="00DF3C42"/>
    <w:rsid w:val="00DF5DC8"/>
    <w:rsid w:val="00DF69E5"/>
    <w:rsid w:val="00DF6B8C"/>
    <w:rsid w:val="00DF7A1E"/>
    <w:rsid w:val="00DF7CD5"/>
    <w:rsid w:val="00DF7E71"/>
    <w:rsid w:val="00E00895"/>
    <w:rsid w:val="00E00D2A"/>
    <w:rsid w:val="00E04F05"/>
    <w:rsid w:val="00E0638B"/>
    <w:rsid w:val="00E06F5B"/>
    <w:rsid w:val="00E10CC6"/>
    <w:rsid w:val="00E10DCC"/>
    <w:rsid w:val="00E110EA"/>
    <w:rsid w:val="00E13067"/>
    <w:rsid w:val="00E16448"/>
    <w:rsid w:val="00E16E60"/>
    <w:rsid w:val="00E1722C"/>
    <w:rsid w:val="00E17445"/>
    <w:rsid w:val="00E22F6C"/>
    <w:rsid w:val="00E23529"/>
    <w:rsid w:val="00E236FB"/>
    <w:rsid w:val="00E25003"/>
    <w:rsid w:val="00E3175F"/>
    <w:rsid w:val="00E33B4D"/>
    <w:rsid w:val="00E34663"/>
    <w:rsid w:val="00E3670E"/>
    <w:rsid w:val="00E375A0"/>
    <w:rsid w:val="00E409A1"/>
    <w:rsid w:val="00E45023"/>
    <w:rsid w:val="00E4515D"/>
    <w:rsid w:val="00E45F53"/>
    <w:rsid w:val="00E542F6"/>
    <w:rsid w:val="00E55790"/>
    <w:rsid w:val="00E57DF3"/>
    <w:rsid w:val="00E626D3"/>
    <w:rsid w:val="00E63CED"/>
    <w:rsid w:val="00E6474C"/>
    <w:rsid w:val="00E65ED6"/>
    <w:rsid w:val="00E663A3"/>
    <w:rsid w:val="00E66783"/>
    <w:rsid w:val="00E66D88"/>
    <w:rsid w:val="00E72DD7"/>
    <w:rsid w:val="00E745D9"/>
    <w:rsid w:val="00E80D99"/>
    <w:rsid w:val="00E8200C"/>
    <w:rsid w:val="00E8294F"/>
    <w:rsid w:val="00E844EF"/>
    <w:rsid w:val="00E9248F"/>
    <w:rsid w:val="00E960D9"/>
    <w:rsid w:val="00EA3B85"/>
    <w:rsid w:val="00EA47D8"/>
    <w:rsid w:val="00EB065C"/>
    <w:rsid w:val="00EB2C96"/>
    <w:rsid w:val="00EB6B27"/>
    <w:rsid w:val="00EC1DF2"/>
    <w:rsid w:val="00EC2663"/>
    <w:rsid w:val="00EC586B"/>
    <w:rsid w:val="00ED0B31"/>
    <w:rsid w:val="00ED1D1C"/>
    <w:rsid w:val="00ED5DF5"/>
    <w:rsid w:val="00EE313E"/>
    <w:rsid w:val="00EE3BAE"/>
    <w:rsid w:val="00EF07BF"/>
    <w:rsid w:val="00EF1666"/>
    <w:rsid w:val="00EF16F3"/>
    <w:rsid w:val="00EF587A"/>
    <w:rsid w:val="00F046C3"/>
    <w:rsid w:val="00F04E26"/>
    <w:rsid w:val="00F075F5"/>
    <w:rsid w:val="00F1220F"/>
    <w:rsid w:val="00F1519C"/>
    <w:rsid w:val="00F15E70"/>
    <w:rsid w:val="00F17858"/>
    <w:rsid w:val="00F263AF"/>
    <w:rsid w:val="00F31970"/>
    <w:rsid w:val="00F31D3C"/>
    <w:rsid w:val="00F324E9"/>
    <w:rsid w:val="00F33DB0"/>
    <w:rsid w:val="00F3453B"/>
    <w:rsid w:val="00F3711F"/>
    <w:rsid w:val="00F40AFD"/>
    <w:rsid w:val="00F43BBC"/>
    <w:rsid w:val="00F46430"/>
    <w:rsid w:val="00F469F3"/>
    <w:rsid w:val="00F47094"/>
    <w:rsid w:val="00F50E73"/>
    <w:rsid w:val="00F5498D"/>
    <w:rsid w:val="00F550E5"/>
    <w:rsid w:val="00F56ABF"/>
    <w:rsid w:val="00F630CC"/>
    <w:rsid w:val="00F65D15"/>
    <w:rsid w:val="00F759A7"/>
    <w:rsid w:val="00F76497"/>
    <w:rsid w:val="00F76578"/>
    <w:rsid w:val="00F80BDB"/>
    <w:rsid w:val="00F81946"/>
    <w:rsid w:val="00F82AE6"/>
    <w:rsid w:val="00F855E4"/>
    <w:rsid w:val="00F8699C"/>
    <w:rsid w:val="00F96FFC"/>
    <w:rsid w:val="00FA4E4C"/>
    <w:rsid w:val="00FB0BF9"/>
    <w:rsid w:val="00FB5C39"/>
    <w:rsid w:val="00FC1345"/>
    <w:rsid w:val="00FC3AE1"/>
    <w:rsid w:val="00FC60FC"/>
    <w:rsid w:val="00FD1F7F"/>
    <w:rsid w:val="00FD2F66"/>
    <w:rsid w:val="00FD30B4"/>
    <w:rsid w:val="00FD3ABA"/>
    <w:rsid w:val="00FD5B3E"/>
    <w:rsid w:val="00FD7097"/>
    <w:rsid w:val="00FE1575"/>
    <w:rsid w:val="00FE2831"/>
    <w:rsid w:val="00FE2E6B"/>
    <w:rsid w:val="00FE4F12"/>
    <w:rsid w:val="00FE57AD"/>
    <w:rsid w:val="00FE6714"/>
    <w:rsid w:val="00FF34AB"/>
    <w:rsid w:val="00FF3A0F"/>
    <w:rsid w:val="00FF56F4"/>
    <w:rsid w:val="00FF62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76E29C"/>
  <w15:docId w15:val="{DAE03EAC-6E0D-4C3C-A0E7-335AC34D9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038"/>
    <w:pPr>
      <w:spacing w:after="200" w:line="276" w:lineRule="auto"/>
    </w:pPr>
    <w:rPr>
      <w:sz w:val="22"/>
      <w:szCs w:val="22"/>
    </w:rPr>
  </w:style>
  <w:style w:type="paragraph" w:styleId="Heading1">
    <w:name w:val="heading 1"/>
    <w:basedOn w:val="Normal"/>
    <w:next w:val="Normal"/>
    <w:link w:val="Heading1Char"/>
    <w:uiPriority w:val="9"/>
    <w:qFormat/>
    <w:rsid w:val="00DB3295"/>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423A46"/>
    <w:pPr>
      <w:keepNext/>
      <w:spacing w:before="240" w:after="60"/>
      <w:outlineLvl w:val="1"/>
    </w:pPr>
    <w:rPr>
      <w:rFonts w:ascii="Cambria" w:eastAsia="Times New Roman" w:hAnsi="Cambria"/>
      <w:b/>
      <w:bCs/>
      <w:i/>
      <w:iCs/>
      <w:sz w:val="28"/>
      <w:szCs w:val="28"/>
    </w:rPr>
  </w:style>
  <w:style w:type="paragraph" w:styleId="Heading3">
    <w:name w:val="heading 3"/>
    <w:basedOn w:val="Normal"/>
    <w:link w:val="Heading3Char"/>
    <w:uiPriority w:val="9"/>
    <w:qFormat/>
    <w:rsid w:val="00AA6829"/>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semiHidden/>
    <w:unhideWhenUsed/>
    <w:qFormat/>
    <w:rsid w:val="006C378C"/>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73B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E73B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E73B7"/>
    <w:rPr>
      <w:rFonts w:ascii="Tahoma" w:hAnsi="Tahoma" w:cs="Tahoma"/>
      <w:sz w:val="16"/>
      <w:szCs w:val="16"/>
    </w:rPr>
  </w:style>
  <w:style w:type="paragraph" w:styleId="ListParagraph">
    <w:name w:val="List Paragraph"/>
    <w:basedOn w:val="Normal"/>
    <w:uiPriority w:val="1"/>
    <w:qFormat/>
    <w:rsid w:val="00845AB1"/>
    <w:pPr>
      <w:ind w:left="720"/>
      <w:contextualSpacing/>
    </w:pPr>
  </w:style>
  <w:style w:type="paragraph" w:styleId="Header">
    <w:name w:val="header"/>
    <w:basedOn w:val="Normal"/>
    <w:link w:val="HeaderChar"/>
    <w:unhideWhenUsed/>
    <w:rsid w:val="00F046C3"/>
    <w:pPr>
      <w:tabs>
        <w:tab w:val="center" w:pos="4680"/>
        <w:tab w:val="right" w:pos="9360"/>
      </w:tabs>
    </w:pPr>
  </w:style>
  <w:style w:type="character" w:customStyle="1" w:styleId="HeaderChar">
    <w:name w:val="Header Char"/>
    <w:link w:val="Header"/>
    <w:uiPriority w:val="99"/>
    <w:rsid w:val="00F046C3"/>
    <w:rPr>
      <w:sz w:val="22"/>
      <w:szCs w:val="22"/>
    </w:rPr>
  </w:style>
  <w:style w:type="paragraph" w:styleId="Footer">
    <w:name w:val="footer"/>
    <w:basedOn w:val="Normal"/>
    <w:link w:val="FooterChar"/>
    <w:uiPriority w:val="99"/>
    <w:unhideWhenUsed/>
    <w:rsid w:val="00F046C3"/>
    <w:pPr>
      <w:tabs>
        <w:tab w:val="center" w:pos="4680"/>
        <w:tab w:val="right" w:pos="9360"/>
      </w:tabs>
    </w:pPr>
  </w:style>
  <w:style w:type="character" w:customStyle="1" w:styleId="FooterChar">
    <w:name w:val="Footer Char"/>
    <w:link w:val="Footer"/>
    <w:uiPriority w:val="99"/>
    <w:rsid w:val="00F046C3"/>
    <w:rPr>
      <w:sz w:val="22"/>
      <w:szCs w:val="22"/>
    </w:rPr>
  </w:style>
  <w:style w:type="paragraph" w:styleId="NoSpacing">
    <w:name w:val="No Spacing"/>
    <w:link w:val="NoSpacingChar"/>
    <w:uiPriority w:val="1"/>
    <w:qFormat/>
    <w:rsid w:val="00095E60"/>
    <w:rPr>
      <w:rFonts w:eastAsia="Times New Roman"/>
      <w:sz w:val="24"/>
      <w:szCs w:val="24"/>
      <w:lang w:val="en-GB"/>
    </w:rPr>
  </w:style>
  <w:style w:type="character" w:customStyle="1" w:styleId="FontStyle15">
    <w:name w:val="Font Style15"/>
    <w:uiPriority w:val="99"/>
    <w:rsid w:val="00095E60"/>
    <w:rPr>
      <w:rFonts w:ascii="Times New Roman" w:hAnsi="Times New Roman" w:cs="Times New Roman" w:hint="default"/>
      <w:sz w:val="20"/>
      <w:szCs w:val="20"/>
    </w:rPr>
  </w:style>
  <w:style w:type="character" w:styleId="Hyperlink">
    <w:name w:val="Hyperlink"/>
    <w:uiPriority w:val="99"/>
    <w:unhideWhenUsed/>
    <w:rsid w:val="00E72DD7"/>
    <w:rPr>
      <w:color w:val="0000FF"/>
      <w:u w:val="single"/>
    </w:rPr>
  </w:style>
  <w:style w:type="character" w:customStyle="1" w:styleId="Heading3Char">
    <w:name w:val="Heading 3 Char"/>
    <w:link w:val="Heading3"/>
    <w:uiPriority w:val="9"/>
    <w:rsid w:val="00AA6829"/>
    <w:rPr>
      <w:rFonts w:ascii="Times New Roman" w:eastAsia="Times New Roman" w:hAnsi="Times New Roman"/>
      <w:b/>
      <w:bCs/>
      <w:sz w:val="27"/>
      <w:szCs w:val="27"/>
    </w:rPr>
  </w:style>
  <w:style w:type="character" w:styleId="Emphasis">
    <w:name w:val="Emphasis"/>
    <w:uiPriority w:val="20"/>
    <w:qFormat/>
    <w:rsid w:val="00AA6829"/>
    <w:rPr>
      <w:i/>
      <w:iCs/>
    </w:rPr>
  </w:style>
  <w:style w:type="character" w:customStyle="1" w:styleId="apple-converted-space">
    <w:name w:val="apple-converted-space"/>
    <w:basedOn w:val="DefaultParagraphFont"/>
    <w:rsid w:val="00AA6829"/>
  </w:style>
  <w:style w:type="paragraph" w:styleId="BodyText3">
    <w:name w:val="Body Text 3"/>
    <w:basedOn w:val="Normal"/>
    <w:link w:val="BodyText3Char"/>
    <w:rsid w:val="008411E6"/>
    <w:pPr>
      <w:spacing w:after="0" w:line="240" w:lineRule="auto"/>
      <w:jc w:val="both"/>
    </w:pPr>
    <w:rPr>
      <w:rFonts w:ascii="Arial" w:eastAsia="Times New Roman" w:hAnsi="Arial" w:cs="Arial"/>
      <w:sz w:val="18"/>
      <w:szCs w:val="18"/>
      <w:lang w:val="en-GB"/>
    </w:rPr>
  </w:style>
  <w:style w:type="character" w:customStyle="1" w:styleId="BodyText3Char">
    <w:name w:val="Body Text 3 Char"/>
    <w:link w:val="BodyText3"/>
    <w:rsid w:val="008411E6"/>
    <w:rPr>
      <w:rFonts w:ascii="Arial" w:eastAsia="Times New Roman" w:hAnsi="Arial" w:cs="Arial"/>
      <w:sz w:val="18"/>
      <w:szCs w:val="18"/>
      <w:lang w:val="en-GB"/>
    </w:rPr>
  </w:style>
  <w:style w:type="character" w:customStyle="1" w:styleId="Heading4Char">
    <w:name w:val="Heading 4 Char"/>
    <w:link w:val="Heading4"/>
    <w:uiPriority w:val="9"/>
    <w:semiHidden/>
    <w:rsid w:val="006C378C"/>
    <w:rPr>
      <w:rFonts w:ascii="Calibri" w:eastAsia="Times New Roman" w:hAnsi="Calibri" w:cs="Times New Roman"/>
      <w:b/>
      <w:bCs/>
      <w:sz w:val="28"/>
      <w:szCs w:val="28"/>
    </w:rPr>
  </w:style>
  <w:style w:type="paragraph" w:styleId="BodyText">
    <w:name w:val="Body Text"/>
    <w:basedOn w:val="Normal"/>
    <w:link w:val="BodyTextChar"/>
    <w:uiPriority w:val="99"/>
    <w:semiHidden/>
    <w:unhideWhenUsed/>
    <w:rsid w:val="006C378C"/>
    <w:pPr>
      <w:spacing w:after="120"/>
    </w:pPr>
  </w:style>
  <w:style w:type="character" w:customStyle="1" w:styleId="BodyTextChar">
    <w:name w:val="Body Text Char"/>
    <w:link w:val="BodyText"/>
    <w:uiPriority w:val="99"/>
    <w:semiHidden/>
    <w:rsid w:val="006C378C"/>
    <w:rPr>
      <w:sz w:val="22"/>
      <w:szCs w:val="22"/>
    </w:rPr>
  </w:style>
  <w:style w:type="paragraph" w:styleId="BodyTextIndent">
    <w:name w:val="Body Text Indent"/>
    <w:basedOn w:val="Normal"/>
    <w:link w:val="BodyTextIndentChar"/>
    <w:uiPriority w:val="99"/>
    <w:semiHidden/>
    <w:unhideWhenUsed/>
    <w:rsid w:val="003E2D50"/>
    <w:pPr>
      <w:spacing w:after="120"/>
      <w:ind w:left="360"/>
    </w:pPr>
  </w:style>
  <w:style w:type="character" w:customStyle="1" w:styleId="BodyTextIndentChar">
    <w:name w:val="Body Text Indent Char"/>
    <w:link w:val="BodyTextIndent"/>
    <w:uiPriority w:val="99"/>
    <w:semiHidden/>
    <w:rsid w:val="003E2D50"/>
    <w:rPr>
      <w:sz w:val="22"/>
      <w:szCs w:val="22"/>
    </w:rPr>
  </w:style>
  <w:style w:type="paragraph" w:styleId="NormalWeb">
    <w:name w:val="Normal (Web)"/>
    <w:basedOn w:val="Normal"/>
    <w:uiPriority w:val="99"/>
    <w:unhideWhenUsed/>
    <w:rsid w:val="00901203"/>
    <w:pPr>
      <w:spacing w:before="100" w:beforeAutospacing="1" w:after="100" w:afterAutospacing="1" w:line="240" w:lineRule="auto"/>
    </w:pPr>
    <w:rPr>
      <w:rFonts w:ascii="Times New Roman" w:eastAsia="Times New Roman" w:hAnsi="Times New Roman"/>
      <w:sz w:val="24"/>
      <w:szCs w:val="24"/>
    </w:rPr>
  </w:style>
  <w:style w:type="character" w:customStyle="1" w:styleId="FontStyle19">
    <w:name w:val="Font Style19"/>
    <w:uiPriority w:val="99"/>
    <w:rsid w:val="0087038F"/>
    <w:rPr>
      <w:rFonts w:ascii="Times New Roman" w:hAnsi="Times New Roman" w:cs="Times New Roman"/>
      <w:i/>
      <w:iCs/>
      <w:sz w:val="18"/>
      <w:szCs w:val="18"/>
    </w:rPr>
  </w:style>
  <w:style w:type="paragraph" w:customStyle="1" w:styleId="Achievement">
    <w:name w:val="Achievement"/>
    <w:basedOn w:val="BodyText"/>
    <w:rsid w:val="0087038F"/>
    <w:pPr>
      <w:spacing w:after="60" w:line="240" w:lineRule="atLeast"/>
      <w:ind w:left="240" w:hanging="240"/>
      <w:jc w:val="both"/>
    </w:pPr>
    <w:rPr>
      <w:rFonts w:ascii="Garamond" w:eastAsia="Times New Roman" w:hAnsi="Garamond"/>
      <w:szCs w:val="20"/>
    </w:rPr>
  </w:style>
  <w:style w:type="character" w:customStyle="1" w:styleId="FontStyle14">
    <w:name w:val="Font Style14"/>
    <w:uiPriority w:val="99"/>
    <w:rsid w:val="00576AD9"/>
    <w:rPr>
      <w:rFonts w:ascii="Arial" w:hAnsi="Arial" w:cs="Arial"/>
      <w:sz w:val="18"/>
      <w:szCs w:val="18"/>
    </w:rPr>
  </w:style>
  <w:style w:type="character" w:customStyle="1" w:styleId="FontStyle50">
    <w:name w:val="Font Style50"/>
    <w:uiPriority w:val="99"/>
    <w:rsid w:val="005437A1"/>
    <w:rPr>
      <w:rFonts w:ascii="Times New Roman" w:hAnsi="Times New Roman" w:cs="Times New Roman"/>
      <w:sz w:val="22"/>
      <w:szCs w:val="22"/>
    </w:rPr>
  </w:style>
  <w:style w:type="paragraph" w:customStyle="1" w:styleId="gray">
    <w:name w:val="gray"/>
    <w:basedOn w:val="Normal"/>
    <w:rsid w:val="00104D87"/>
    <w:pPr>
      <w:spacing w:before="100" w:beforeAutospacing="1" w:after="100" w:afterAutospacing="1" w:line="240" w:lineRule="auto"/>
    </w:pPr>
    <w:rPr>
      <w:rFonts w:ascii="Times New Roman" w:eastAsia="Times New Roman" w:hAnsi="Times New Roman"/>
      <w:sz w:val="24"/>
      <w:szCs w:val="24"/>
    </w:rPr>
  </w:style>
  <w:style w:type="character" w:customStyle="1" w:styleId="NoSpacingChar">
    <w:name w:val="No Spacing Char"/>
    <w:link w:val="NoSpacing"/>
    <w:uiPriority w:val="1"/>
    <w:rsid w:val="00892C9C"/>
    <w:rPr>
      <w:rFonts w:eastAsia="Times New Roman"/>
      <w:sz w:val="24"/>
      <w:szCs w:val="24"/>
      <w:lang w:val="en-GB" w:eastAsia="en-US" w:bidi="ar-SA"/>
    </w:rPr>
  </w:style>
  <w:style w:type="paragraph" w:styleId="Title">
    <w:name w:val="Title"/>
    <w:basedOn w:val="Normal"/>
    <w:link w:val="TitleChar"/>
    <w:uiPriority w:val="99"/>
    <w:qFormat/>
    <w:rsid w:val="001406B7"/>
    <w:pPr>
      <w:spacing w:after="0" w:line="240" w:lineRule="auto"/>
      <w:jc w:val="center"/>
    </w:pPr>
    <w:rPr>
      <w:rFonts w:eastAsia="Times New Roman" w:cs="Calibri"/>
      <w:i/>
      <w:iCs/>
    </w:rPr>
  </w:style>
  <w:style w:type="character" w:customStyle="1" w:styleId="TitleChar">
    <w:name w:val="Title Char"/>
    <w:link w:val="Title"/>
    <w:uiPriority w:val="99"/>
    <w:rsid w:val="001406B7"/>
    <w:rPr>
      <w:rFonts w:eastAsia="Times New Roman" w:cs="Calibri"/>
      <w:i/>
      <w:iCs/>
      <w:sz w:val="22"/>
      <w:szCs w:val="22"/>
    </w:rPr>
  </w:style>
  <w:style w:type="character" w:styleId="Strong">
    <w:name w:val="Strong"/>
    <w:uiPriority w:val="22"/>
    <w:qFormat/>
    <w:rsid w:val="00CD457A"/>
    <w:rPr>
      <w:b/>
      <w:bCs/>
    </w:rPr>
  </w:style>
  <w:style w:type="paragraph" w:customStyle="1" w:styleId="DefaultText">
    <w:name w:val="Default Text"/>
    <w:basedOn w:val="Normal"/>
    <w:rsid w:val="00863673"/>
    <w:pPr>
      <w:overflowPunct w:val="0"/>
      <w:autoSpaceDE w:val="0"/>
      <w:autoSpaceDN w:val="0"/>
      <w:adjustRightInd w:val="0"/>
      <w:spacing w:after="0" w:line="240" w:lineRule="auto"/>
      <w:textAlignment w:val="baseline"/>
    </w:pPr>
    <w:rPr>
      <w:rFonts w:ascii="Times New Roman" w:eastAsia="Times New Roman" w:hAnsi="Times New Roman"/>
      <w:sz w:val="24"/>
      <w:szCs w:val="24"/>
      <w:lang w:val="en-GB"/>
    </w:rPr>
  </w:style>
  <w:style w:type="paragraph" w:customStyle="1" w:styleId="Bullet1">
    <w:name w:val="Bullet 1"/>
    <w:basedOn w:val="Normal"/>
    <w:rsid w:val="00F17858"/>
    <w:pPr>
      <w:overflowPunct w:val="0"/>
      <w:autoSpaceDE w:val="0"/>
      <w:autoSpaceDN w:val="0"/>
      <w:adjustRightInd w:val="0"/>
      <w:spacing w:after="0" w:line="240" w:lineRule="auto"/>
      <w:ind w:right="576"/>
      <w:textAlignment w:val="baseline"/>
    </w:pPr>
    <w:rPr>
      <w:rFonts w:ascii="Times New Roman" w:eastAsia="Times New Roman" w:hAnsi="Times New Roman"/>
      <w:sz w:val="24"/>
      <w:szCs w:val="24"/>
      <w:lang w:val="en-GB"/>
    </w:rPr>
  </w:style>
  <w:style w:type="character" w:customStyle="1" w:styleId="Heading2Char">
    <w:name w:val="Heading 2 Char"/>
    <w:link w:val="Heading2"/>
    <w:uiPriority w:val="9"/>
    <w:semiHidden/>
    <w:rsid w:val="00423A46"/>
    <w:rPr>
      <w:rFonts w:ascii="Cambria" w:eastAsia="Times New Roman" w:hAnsi="Cambria" w:cs="Times New Roman"/>
      <w:b/>
      <w:bCs/>
      <w:i/>
      <w:iCs/>
      <w:sz w:val="28"/>
      <w:szCs w:val="28"/>
    </w:rPr>
  </w:style>
  <w:style w:type="character" w:customStyle="1" w:styleId="Heading1Char">
    <w:name w:val="Heading 1 Char"/>
    <w:link w:val="Heading1"/>
    <w:uiPriority w:val="9"/>
    <w:rsid w:val="00DB3295"/>
    <w:rPr>
      <w:rFonts w:ascii="Cambria" w:eastAsia="Times New Roman" w:hAnsi="Cambria" w:cs="Times New Roman"/>
      <w:b/>
      <w:bCs/>
      <w:kern w:val="32"/>
      <w:sz w:val="32"/>
      <w:szCs w:val="32"/>
    </w:rPr>
  </w:style>
  <w:style w:type="character" w:customStyle="1" w:styleId="yht">
    <w:name w:val="_yht"/>
    <w:rsid w:val="002944D9"/>
  </w:style>
  <w:style w:type="character" w:styleId="UnresolvedMention">
    <w:name w:val="Unresolved Mention"/>
    <w:uiPriority w:val="99"/>
    <w:semiHidden/>
    <w:unhideWhenUsed/>
    <w:rsid w:val="007D2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92711">
      <w:bodyDiv w:val="1"/>
      <w:marLeft w:val="0"/>
      <w:marRight w:val="0"/>
      <w:marTop w:val="0"/>
      <w:marBottom w:val="0"/>
      <w:divBdr>
        <w:top w:val="none" w:sz="0" w:space="0" w:color="auto"/>
        <w:left w:val="none" w:sz="0" w:space="0" w:color="auto"/>
        <w:bottom w:val="none" w:sz="0" w:space="0" w:color="auto"/>
        <w:right w:val="none" w:sz="0" w:space="0" w:color="auto"/>
      </w:divBdr>
    </w:div>
    <w:div w:id="97910907">
      <w:bodyDiv w:val="1"/>
      <w:marLeft w:val="0"/>
      <w:marRight w:val="0"/>
      <w:marTop w:val="0"/>
      <w:marBottom w:val="0"/>
      <w:divBdr>
        <w:top w:val="none" w:sz="0" w:space="0" w:color="auto"/>
        <w:left w:val="none" w:sz="0" w:space="0" w:color="auto"/>
        <w:bottom w:val="none" w:sz="0" w:space="0" w:color="auto"/>
        <w:right w:val="none" w:sz="0" w:space="0" w:color="auto"/>
      </w:divBdr>
    </w:div>
    <w:div w:id="226185948">
      <w:bodyDiv w:val="1"/>
      <w:marLeft w:val="0"/>
      <w:marRight w:val="0"/>
      <w:marTop w:val="0"/>
      <w:marBottom w:val="0"/>
      <w:divBdr>
        <w:top w:val="none" w:sz="0" w:space="0" w:color="auto"/>
        <w:left w:val="none" w:sz="0" w:space="0" w:color="auto"/>
        <w:bottom w:val="none" w:sz="0" w:space="0" w:color="auto"/>
        <w:right w:val="none" w:sz="0" w:space="0" w:color="auto"/>
      </w:divBdr>
    </w:div>
    <w:div w:id="248124346">
      <w:bodyDiv w:val="1"/>
      <w:marLeft w:val="0"/>
      <w:marRight w:val="0"/>
      <w:marTop w:val="0"/>
      <w:marBottom w:val="0"/>
      <w:divBdr>
        <w:top w:val="none" w:sz="0" w:space="0" w:color="auto"/>
        <w:left w:val="none" w:sz="0" w:space="0" w:color="auto"/>
        <w:bottom w:val="none" w:sz="0" w:space="0" w:color="auto"/>
        <w:right w:val="none" w:sz="0" w:space="0" w:color="auto"/>
      </w:divBdr>
      <w:divsChild>
        <w:div w:id="1016274259">
          <w:marLeft w:val="0"/>
          <w:marRight w:val="0"/>
          <w:marTop w:val="0"/>
          <w:marBottom w:val="0"/>
          <w:divBdr>
            <w:top w:val="none" w:sz="0" w:space="0" w:color="auto"/>
            <w:left w:val="none" w:sz="0" w:space="0" w:color="auto"/>
            <w:bottom w:val="none" w:sz="0" w:space="0" w:color="auto"/>
            <w:right w:val="none" w:sz="0" w:space="0" w:color="auto"/>
          </w:divBdr>
          <w:divsChild>
            <w:div w:id="1694067284">
              <w:marLeft w:val="0"/>
              <w:marRight w:val="0"/>
              <w:marTop w:val="0"/>
              <w:marBottom w:val="0"/>
              <w:divBdr>
                <w:top w:val="none" w:sz="0" w:space="0" w:color="auto"/>
                <w:left w:val="none" w:sz="0" w:space="0" w:color="auto"/>
                <w:bottom w:val="none" w:sz="0" w:space="0" w:color="auto"/>
                <w:right w:val="none" w:sz="0" w:space="0" w:color="auto"/>
              </w:divBdr>
              <w:divsChild>
                <w:div w:id="11212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018785">
      <w:bodyDiv w:val="1"/>
      <w:marLeft w:val="0"/>
      <w:marRight w:val="0"/>
      <w:marTop w:val="0"/>
      <w:marBottom w:val="0"/>
      <w:divBdr>
        <w:top w:val="none" w:sz="0" w:space="0" w:color="auto"/>
        <w:left w:val="none" w:sz="0" w:space="0" w:color="auto"/>
        <w:bottom w:val="none" w:sz="0" w:space="0" w:color="auto"/>
        <w:right w:val="none" w:sz="0" w:space="0" w:color="auto"/>
      </w:divBdr>
    </w:div>
    <w:div w:id="381255163">
      <w:bodyDiv w:val="1"/>
      <w:marLeft w:val="0"/>
      <w:marRight w:val="0"/>
      <w:marTop w:val="0"/>
      <w:marBottom w:val="0"/>
      <w:divBdr>
        <w:top w:val="none" w:sz="0" w:space="0" w:color="auto"/>
        <w:left w:val="none" w:sz="0" w:space="0" w:color="auto"/>
        <w:bottom w:val="none" w:sz="0" w:space="0" w:color="auto"/>
        <w:right w:val="none" w:sz="0" w:space="0" w:color="auto"/>
      </w:divBdr>
    </w:div>
    <w:div w:id="486361506">
      <w:bodyDiv w:val="1"/>
      <w:marLeft w:val="0"/>
      <w:marRight w:val="0"/>
      <w:marTop w:val="0"/>
      <w:marBottom w:val="0"/>
      <w:divBdr>
        <w:top w:val="none" w:sz="0" w:space="0" w:color="auto"/>
        <w:left w:val="none" w:sz="0" w:space="0" w:color="auto"/>
        <w:bottom w:val="none" w:sz="0" w:space="0" w:color="auto"/>
        <w:right w:val="none" w:sz="0" w:space="0" w:color="auto"/>
      </w:divBdr>
    </w:div>
    <w:div w:id="578903505">
      <w:bodyDiv w:val="1"/>
      <w:marLeft w:val="0"/>
      <w:marRight w:val="0"/>
      <w:marTop w:val="0"/>
      <w:marBottom w:val="0"/>
      <w:divBdr>
        <w:top w:val="none" w:sz="0" w:space="0" w:color="auto"/>
        <w:left w:val="none" w:sz="0" w:space="0" w:color="auto"/>
        <w:bottom w:val="none" w:sz="0" w:space="0" w:color="auto"/>
        <w:right w:val="none" w:sz="0" w:space="0" w:color="auto"/>
      </w:divBdr>
    </w:div>
    <w:div w:id="641735813">
      <w:bodyDiv w:val="1"/>
      <w:marLeft w:val="0"/>
      <w:marRight w:val="0"/>
      <w:marTop w:val="0"/>
      <w:marBottom w:val="0"/>
      <w:divBdr>
        <w:top w:val="none" w:sz="0" w:space="0" w:color="auto"/>
        <w:left w:val="none" w:sz="0" w:space="0" w:color="auto"/>
        <w:bottom w:val="none" w:sz="0" w:space="0" w:color="auto"/>
        <w:right w:val="none" w:sz="0" w:space="0" w:color="auto"/>
      </w:divBdr>
      <w:divsChild>
        <w:div w:id="1201163397">
          <w:marLeft w:val="0"/>
          <w:marRight w:val="0"/>
          <w:marTop w:val="0"/>
          <w:marBottom w:val="0"/>
          <w:divBdr>
            <w:top w:val="none" w:sz="0" w:space="0" w:color="auto"/>
            <w:left w:val="none" w:sz="0" w:space="0" w:color="auto"/>
            <w:bottom w:val="none" w:sz="0" w:space="0" w:color="auto"/>
            <w:right w:val="none" w:sz="0" w:space="0" w:color="auto"/>
          </w:divBdr>
        </w:div>
      </w:divsChild>
    </w:div>
    <w:div w:id="719212435">
      <w:bodyDiv w:val="1"/>
      <w:marLeft w:val="0"/>
      <w:marRight w:val="0"/>
      <w:marTop w:val="0"/>
      <w:marBottom w:val="0"/>
      <w:divBdr>
        <w:top w:val="none" w:sz="0" w:space="0" w:color="auto"/>
        <w:left w:val="none" w:sz="0" w:space="0" w:color="auto"/>
        <w:bottom w:val="none" w:sz="0" w:space="0" w:color="auto"/>
        <w:right w:val="none" w:sz="0" w:space="0" w:color="auto"/>
      </w:divBdr>
    </w:div>
    <w:div w:id="757293514">
      <w:bodyDiv w:val="1"/>
      <w:marLeft w:val="0"/>
      <w:marRight w:val="0"/>
      <w:marTop w:val="0"/>
      <w:marBottom w:val="0"/>
      <w:divBdr>
        <w:top w:val="none" w:sz="0" w:space="0" w:color="auto"/>
        <w:left w:val="none" w:sz="0" w:space="0" w:color="auto"/>
        <w:bottom w:val="none" w:sz="0" w:space="0" w:color="auto"/>
        <w:right w:val="none" w:sz="0" w:space="0" w:color="auto"/>
      </w:divBdr>
    </w:div>
    <w:div w:id="837306313">
      <w:bodyDiv w:val="1"/>
      <w:marLeft w:val="0"/>
      <w:marRight w:val="0"/>
      <w:marTop w:val="0"/>
      <w:marBottom w:val="0"/>
      <w:divBdr>
        <w:top w:val="none" w:sz="0" w:space="0" w:color="auto"/>
        <w:left w:val="none" w:sz="0" w:space="0" w:color="auto"/>
        <w:bottom w:val="none" w:sz="0" w:space="0" w:color="auto"/>
        <w:right w:val="none" w:sz="0" w:space="0" w:color="auto"/>
      </w:divBdr>
    </w:div>
    <w:div w:id="1022590179">
      <w:bodyDiv w:val="1"/>
      <w:marLeft w:val="0"/>
      <w:marRight w:val="0"/>
      <w:marTop w:val="0"/>
      <w:marBottom w:val="0"/>
      <w:divBdr>
        <w:top w:val="none" w:sz="0" w:space="0" w:color="auto"/>
        <w:left w:val="none" w:sz="0" w:space="0" w:color="auto"/>
        <w:bottom w:val="none" w:sz="0" w:space="0" w:color="auto"/>
        <w:right w:val="none" w:sz="0" w:space="0" w:color="auto"/>
      </w:divBdr>
    </w:div>
    <w:div w:id="1117018978">
      <w:bodyDiv w:val="1"/>
      <w:marLeft w:val="0"/>
      <w:marRight w:val="0"/>
      <w:marTop w:val="0"/>
      <w:marBottom w:val="0"/>
      <w:divBdr>
        <w:top w:val="none" w:sz="0" w:space="0" w:color="auto"/>
        <w:left w:val="none" w:sz="0" w:space="0" w:color="auto"/>
        <w:bottom w:val="none" w:sz="0" w:space="0" w:color="auto"/>
        <w:right w:val="none" w:sz="0" w:space="0" w:color="auto"/>
      </w:divBdr>
    </w:div>
    <w:div w:id="1157771223">
      <w:bodyDiv w:val="1"/>
      <w:marLeft w:val="0"/>
      <w:marRight w:val="0"/>
      <w:marTop w:val="0"/>
      <w:marBottom w:val="0"/>
      <w:divBdr>
        <w:top w:val="none" w:sz="0" w:space="0" w:color="auto"/>
        <w:left w:val="none" w:sz="0" w:space="0" w:color="auto"/>
        <w:bottom w:val="none" w:sz="0" w:space="0" w:color="auto"/>
        <w:right w:val="none" w:sz="0" w:space="0" w:color="auto"/>
      </w:divBdr>
    </w:div>
    <w:div w:id="1277637157">
      <w:bodyDiv w:val="1"/>
      <w:marLeft w:val="0"/>
      <w:marRight w:val="0"/>
      <w:marTop w:val="0"/>
      <w:marBottom w:val="0"/>
      <w:divBdr>
        <w:top w:val="none" w:sz="0" w:space="0" w:color="auto"/>
        <w:left w:val="none" w:sz="0" w:space="0" w:color="auto"/>
        <w:bottom w:val="none" w:sz="0" w:space="0" w:color="auto"/>
        <w:right w:val="none" w:sz="0" w:space="0" w:color="auto"/>
      </w:divBdr>
    </w:div>
    <w:div w:id="1336616628">
      <w:bodyDiv w:val="1"/>
      <w:marLeft w:val="0"/>
      <w:marRight w:val="0"/>
      <w:marTop w:val="0"/>
      <w:marBottom w:val="0"/>
      <w:divBdr>
        <w:top w:val="none" w:sz="0" w:space="0" w:color="auto"/>
        <w:left w:val="none" w:sz="0" w:space="0" w:color="auto"/>
        <w:bottom w:val="none" w:sz="0" w:space="0" w:color="auto"/>
        <w:right w:val="none" w:sz="0" w:space="0" w:color="auto"/>
      </w:divBdr>
    </w:div>
    <w:div w:id="1399595408">
      <w:bodyDiv w:val="1"/>
      <w:marLeft w:val="0"/>
      <w:marRight w:val="0"/>
      <w:marTop w:val="0"/>
      <w:marBottom w:val="0"/>
      <w:divBdr>
        <w:top w:val="none" w:sz="0" w:space="0" w:color="auto"/>
        <w:left w:val="none" w:sz="0" w:space="0" w:color="auto"/>
        <w:bottom w:val="none" w:sz="0" w:space="0" w:color="auto"/>
        <w:right w:val="none" w:sz="0" w:space="0" w:color="auto"/>
      </w:divBdr>
    </w:div>
    <w:div w:id="1492022014">
      <w:bodyDiv w:val="1"/>
      <w:marLeft w:val="0"/>
      <w:marRight w:val="0"/>
      <w:marTop w:val="0"/>
      <w:marBottom w:val="0"/>
      <w:divBdr>
        <w:top w:val="none" w:sz="0" w:space="0" w:color="auto"/>
        <w:left w:val="none" w:sz="0" w:space="0" w:color="auto"/>
        <w:bottom w:val="none" w:sz="0" w:space="0" w:color="auto"/>
        <w:right w:val="none" w:sz="0" w:space="0" w:color="auto"/>
      </w:divBdr>
    </w:div>
    <w:div w:id="1494642484">
      <w:bodyDiv w:val="1"/>
      <w:marLeft w:val="0"/>
      <w:marRight w:val="0"/>
      <w:marTop w:val="0"/>
      <w:marBottom w:val="0"/>
      <w:divBdr>
        <w:top w:val="none" w:sz="0" w:space="0" w:color="auto"/>
        <w:left w:val="none" w:sz="0" w:space="0" w:color="auto"/>
        <w:bottom w:val="none" w:sz="0" w:space="0" w:color="auto"/>
        <w:right w:val="none" w:sz="0" w:space="0" w:color="auto"/>
      </w:divBdr>
    </w:div>
    <w:div w:id="1526942290">
      <w:bodyDiv w:val="1"/>
      <w:marLeft w:val="0"/>
      <w:marRight w:val="0"/>
      <w:marTop w:val="0"/>
      <w:marBottom w:val="0"/>
      <w:divBdr>
        <w:top w:val="none" w:sz="0" w:space="0" w:color="auto"/>
        <w:left w:val="none" w:sz="0" w:space="0" w:color="auto"/>
        <w:bottom w:val="none" w:sz="0" w:space="0" w:color="auto"/>
        <w:right w:val="none" w:sz="0" w:space="0" w:color="auto"/>
      </w:divBdr>
    </w:div>
    <w:div w:id="1580871752">
      <w:bodyDiv w:val="1"/>
      <w:marLeft w:val="0"/>
      <w:marRight w:val="0"/>
      <w:marTop w:val="0"/>
      <w:marBottom w:val="0"/>
      <w:divBdr>
        <w:top w:val="none" w:sz="0" w:space="0" w:color="auto"/>
        <w:left w:val="none" w:sz="0" w:space="0" w:color="auto"/>
        <w:bottom w:val="none" w:sz="0" w:space="0" w:color="auto"/>
        <w:right w:val="none" w:sz="0" w:space="0" w:color="auto"/>
      </w:divBdr>
      <w:divsChild>
        <w:div w:id="1891723715">
          <w:marLeft w:val="0"/>
          <w:marRight w:val="0"/>
          <w:marTop w:val="0"/>
          <w:marBottom w:val="0"/>
          <w:divBdr>
            <w:top w:val="none" w:sz="0" w:space="0" w:color="auto"/>
            <w:left w:val="none" w:sz="0" w:space="0" w:color="auto"/>
            <w:bottom w:val="none" w:sz="0" w:space="0" w:color="auto"/>
            <w:right w:val="none" w:sz="0" w:space="0" w:color="auto"/>
          </w:divBdr>
        </w:div>
        <w:div w:id="2055502819">
          <w:marLeft w:val="0"/>
          <w:marRight w:val="0"/>
          <w:marTop w:val="0"/>
          <w:marBottom w:val="0"/>
          <w:divBdr>
            <w:top w:val="none" w:sz="0" w:space="0" w:color="auto"/>
            <w:left w:val="none" w:sz="0" w:space="0" w:color="auto"/>
            <w:bottom w:val="none" w:sz="0" w:space="0" w:color="auto"/>
            <w:right w:val="none" w:sz="0" w:space="0" w:color="auto"/>
          </w:divBdr>
        </w:div>
      </w:divsChild>
    </w:div>
    <w:div w:id="1604729722">
      <w:bodyDiv w:val="1"/>
      <w:marLeft w:val="0"/>
      <w:marRight w:val="0"/>
      <w:marTop w:val="0"/>
      <w:marBottom w:val="0"/>
      <w:divBdr>
        <w:top w:val="none" w:sz="0" w:space="0" w:color="auto"/>
        <w:left w:val="none" w:sz="0" w:space="0" w:color="auto"/>
        <w:bottom w:val="none" w:sz="0" w:space="0" w:color="auto"/>
        <w:right w:val="none" w:sz="0" w:space="0" w:color="auto"/>
      </w:divBdr>
    </w:div>
    <w:div w:id="1800295523">
      <w:bodyDiv w:val="1"/>
      <w:marLeft w:val="0"/>
      <w:marRight w:val="0"/>
      <w:marTop w:val="0"/>
      <w:marBottom w:val="0"/>
      <w:divBdr>
        <w:top w:val="none" w:sz="0" w:space="0" w:color="auto"/>
        <w:left w:val="none" w:sz="0" w:space="0" w:color="auto"/>
        <w:bottom w:val="none" w:sz="0" w:space="0" w:color="auto"/>
        <w:right w:val="none" w:sz="0" w:space="0" w:color="auto"/>
      </w:divBdr>
    </w:div>
    <w:div w:id="190640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man.m4389@gmail.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usman.m4389@gmail.com" TargetMode="External"/><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E96A4-6D44-450E-88E1-04646E89E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CharactersWithSpaces>
  <SharedDoc>false</SharedDoc>
  <HLinks>
    <vt:vector size="6" baseType="variant">
      <vt:variant>
        <vt:i4>6815755</vt:i4>
      </vt:variant>
      <vt:variant>
        <vt:i4>0</vt:i4>
      </vt:variant>
      <vt:variant>
        <vt:i4>0</vt:i4>
      </vt:variant>
      <vt:variant>
        <vt:i4>5</vt:i4>
      </vt:variant>
      <vt:variant>
        <vt:lpwstr>mailto:Ulysses.Perez@mindsharemena.com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MVal</dc:creator>
  <cp:keywords/>
  <dc:description/>
  <cp:lastModifiedBy>Muhammad Usman</cp:lastModifiedBy>
  <cp:revision>14</cp:revision>
  <cp:lastPrinted>2019-11-26T04:52:00Z</cp:lastPrinted>
  <dcterms:created xsi:type="dcterms:W3CDTF">2021-02-08T10:46:00Z</dcterms:created>
  <dcterms:modified xsi:type="dcterms:W3CDTF">2021-02-15T09:29:00Z</dcterms:modified>
  <cp:category/>
</cp:coreProperties>
</file>