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E0DC7" w14:textId="6783529F" w:rsidR="00A94C32" w:rsidRPr="002E3C62" w:rsidRDefault="00A94C32" w:rsidP="002E3C62">
      <w:pPr>
        <w:pStyle w:val="NormalWeb"/>
        <w:spacing w:before="0" w:beforeAutospacing="0"/>
        <w:jc w:val="both"/>
        <w:rPr>
          <w:sz w:val="20"/>
          <w:szCs w:val="20"/>
        </w:rPr>
      </w:pPr>
    </w:p>
    <w:p w14:paraId="005AC151" w14:textId="37CA5F9B"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SYED TARIQ ALI</w:t>
      </w:r>
    </w:p>
    <w:p w14:paraId="34B6FF97" w14:textId="77777777" w:rsidR="00A94C32" w:rsidRPr="002E3C62" w:rsidRDefault="00A94C32" w:rsidP="002E3C62">
      <w:pPr>
        <w:spacing w:after="0" w:line="240" w:lineRule="auto"/>
        <w:jc w:val="center"/>
        <w:rPr>
          <w:rFonts w:asciiTheme="minorBidi" w:eastAsia="Times New Roman" w:hAnsiTheme="minorBidi"/>
          <w:bCs/>
          <w:color w:val="548DD4"/>
          <w:sz w:val="20"/>
          <w:szCs w:val="20"/>
        </w:rPr>
      </w:pPr>
      <w:r w:rsidRPr="002E3C62">
        <w:rPr>
          <w:rFonts w:asciiTheme="minorBidi" w:eastAsia="Times New Roman" w:hAnsiTheme="minorBidi"/>
          <w:noProof/>
          <w:color w:val="548DD4"/>
          <w:sz w:val="20"/>
          <w:szCs w:val="20"/>
        </w:rPr>
        <mc:AlternateContent>
          <mc:Choice Requires="wps">
            <w:drawing>
              <wp:anchor distT="4294967295" distB="4294967295" distL="114300" distR="114300" simplePos="0" relativeHeight="251660288" behindDoc="0" locked="0" layoutInCell="1" allowOverlap="1" wp14:anchorId="36D05709" wp14:editId="71A7C75D">
                <wp:simplePos x="0" y="0"/>
                <wp:positionH relativeFrom="column">
                  <wp:posOffset>0</wp:posOffset>
                </wp:positionH>
                <wp:positionV relativeFrom="paragraph">
                  <wp:posOffset>60324</wp:posOffset>
                </wp:positionV>
                <wp:extent cx="5486400" cy="0"/>
                <wp:effectExtent l="0" t="0" r="19050" b="1905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9062F1D"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75pt" to="6in,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"/>
            </w:pict>
          </mc:Fallback>
        </mc:AlternateContent>
      </w:r>
    </w:p>
    <w:p w14:paraId="2C5A3DFD" w14:textId="77777777" w:rsidR="00A94C32" w:rsidRPr="002E3C62" w:rsidRDefault="00A94C32" w:rsidP="002E3C62">
      <w:pPr>
        <w:tabs>
          <w:tab w:val="left" w:pos="8192"/>
        </w:tabs>
        <w:spacing w:after="0" w:line="240" w:lineRule="auto"/>
        <w:jc w:val="center"/>
        <w:rPr>
          <w:rFonts w:asciiTheme="minorBidi" w:eastAsia="Times New Roman" w:hAnsiTheme="minorBidi"/>
          <w:snapToGrid w:val="0"/>
          <w:color w:val="548DD4"/>
          <w:sz w:val="20"/>
          <w:szCs w:val="20"/>
        </w:rPr>
      </w:pPr>
      <w:r w:rsidRPr="002E3C62">
        <w:rPr>
          <w:rFonts w:asciiTheme="minorBidi" w:eastAsia="Times New Roman" w:hAnsiTheme="minorBidi"/>
          <w:snapToGrid w:val="0"/>
          <w:sz w:val="20"/>
          <w:szCs w:val="20"/>
        </w:rPr>
        <w:t xml:space="preserve">E-mail: </w:t>
      </w:r>
      <w:hyperlink r:id="rId5" w:history="1">
        <w:r w:rsidRPr="002E3C62">
          <w:rPr>
            <w:rFonts w:asciiTheme="minorBidi" w:eastAsia="Times New Roman" w:hAnsiTheme="minorBidi"/>
            <w:snapToGrid w:val="0"/>
            <w:color w:val="0000FF"/>
            <w:sz w:val="20"/>
            <w:szCs w:val="20"/>
            <w:u w:val="single"/>
          </w:rPr>
          <w:t>tariqham@gmail.com</w:t>
        </w:r>
      </w:hyperlink>
      <w:r w:rsidRPr="002E3C62">
        <w:rPr>
          <w:rFonts w:asciiTheme="minorBidi" w:eastAsia="Times New Roman" w:hAnsiTheme="minorBidi"/>
          <w:snapToGrid w:val="0"/>
          <w:color w:val="548DD4"/>
          <w:sz w:val="20"/>
          <w:szCs w:val="20"/>
        </w:rPr>
        <w:t xml:space="preserve"> </w:t>
      </w:r>
    </w:p>
    <w:p w14:paraId="6EC4489E" w14:textId="77777777" w:rsidR="008A4EBA" w:rsidRPr="002E3C62" w:rsidRDefault="008A4EBA" w:rsidP="002E3C62">
      <w:pPr>
        <w:tabs>
          <w:tab w:val="left" w:pos="8192"/>
        </w:tabs>
        <w:spacing w:after="0" w:line="240" w:lineRule="auto"/>
        <w:jc w:val="center"/>
        <w:rPr>
          <w:rFonts w:asciiTheme="minorBidi" w:eastAsia="Times New Roman" w:hAnsiTheme="minorBidi"/>
          <w:snapToGrid w:val="0"/>
          <w:color w:val="548DD4"/>
          <w:sz w:val="20"/>
          <w:szCs w:val="20"/>
        </w:rPr>
      </w:pPr>
    </w:p>
    <w:p w14:paraId="7B22CA5C" w14:textId="4B8DFF94" w:rsidR="008A4EBA" w:rsidRPr="002E3C62" w:rsidRDefault="008A4EBA" w:rsidP="002E3C62">
      <w:pPr>
        <w:tabs>
          <w:tab w:val="left" w:pos="8192"/>
        </w:tabs>
        <w:spacing w:after="0" w:line="240" w:lineRule="auto"/>
        <w:jc w:val="center"/>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Phone # </w:t>
      </w:r>
      <w:r w:rsidR="00EB7D8E" w:rsidRPr="002E3C62">
        <w:rPr>
          <w:rFonts w:asciiTheme="minorBidi" w:eastAsia="Times New Roman" w:hAnsiTheme="minorBidi"/>
          <w:b/>
          <w:snapToGrid w:val="0"/>
          <w:sz w:val="20"/>
          <w:szCs w:val="20"/>
        </w:rPr>
        <w:t>443-362-0840</w:t>
      </w:r>
    </w:p>
    <w:p w14:paraId="3AE54CD2" w14:textId="7EC365F7" w:rsidR="00A94C32" w:rsidRPr="002E3C62" w:rsidRDefault="00A94C32" w:rsidP="002E3C62">
      <w:pPr>
        <w:tabs>
          <w:tab w:val="left" w:pos="8192"/>
        </w:tabs>
        <w:spacing w:after="0" w:line="240" w:lineRule="auto"/>
        <w:jc w:val="center"/>
        <w:rPr>
          <w:rFonts w:asciiTheme="minorBidi" w:eastAsia="Times New Roman" w:hAnsiTheme="minorBidi"/>
          <w:b/>
          <w:snapToGrid w:val="0"/>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59264" behindDoc="0" locked="0" layoutInCell="1" allowOverlap="1" wp14:anchorId="4C98257C" wp14:editId="03E2D2B4">
                <wp:simplePos x="0" y="0"/>
                <wp:positionH relativeFrom="column">
                  <wp:posOffset>29210</wp:posOffset>
                </wp:positionH>
                <wp:positionV relativeFrom="paragraph">
                  <wp:posOffset>121284</wp:posOffset>
                </wp:positionV>
                <wp:extent cx="5486400" cy="0"/>
                <wp:effectExtent l="0" t="0" r="19050" b="1905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C0287CB"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pt,9.55pt" to="434.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"/>
            </w:pict>
          </mc:Fallback>
        </mc:AlternateContent>
      </w:r>
    </w:p>
    <w:p w14:paraId="09C0ED02"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color w:val="548DD4"/>
          <w:sz w:val="20"/>
          <w:szCs w:val="20"/>
        </w:rPr>
      </w:pPr>
      <w:r w:rsidRPr="002E3C62">
        <w:rPr>
          <w:rFonts w:asciiTheme="minorBidi" w:eastAsia="Times New Roman" w:hAnsiTheme="minorBidi"/>
          <w:b/>
          <w:snapToGrid w:val="0"/>
          <w:sz w:val="20"/>
          <w:szCs w:val="20"/>
        </w:rPr>
        <w:t>Technical Expertise</w:t>
      </w:r>
    </w:p>
    <w:p w14:paraId="49511B9A" w14:textId="01DBBDD8" w:rsidR="00A94C32" w:rsidRPr="002E3C62" w:rsidRDefault="00A94C32" w:rsidP="002E3C62">
      <w:pPr>
        <w:tabs>
          <w:tab w:val="left" w:pos="3628"/>
        </w:tabs>
        <w:spacing w:after="0" w:line="240" w:lineRule="auto"/>
        <w:jc w:val="both"/>
        <w:rPr>
          <w:rFonts w:asciiTheme="minorBidi" w:eastAsia="Times New Roman" w:hAnsiTheme="minorBidi"/>
          <w:sz w:val="20"/>
          <w:szCs w:val="20"/>
        </w:rPr>
      </w:pPr>
      <w:r w:rsidRPr="002E3C62">
        <w:rPr>
          <w:rFonts w:asciiTheme="minorBidi" w:eastAsia="Times New Roman" w:hAnsiTheme="minorBidi"/>
          <w:sz w:val="20"/>
          <w:szCs w:val="20"/>
        </w:rPr>
        <w:t>Research Report Writing, Development of Research Methodologies &amp; Designs, Data Collection Tools</w:t>
      </w:r>
      <w:r w:rsidR="00791E32" w:rsidRPr="002E3C62">
        <w:rPr>
          <w:rFonts w:asciiTheme="minorBidi" w:eastAsia="Times New Roman" w:hAnsiTheme="minorBidi"/>
          <w:sz w:val="20"/>
          <w:szCs w:val="20"/>
        </w:rPr>
        <w:t xml:space="preserve"> like </w:t>
      </w:r>
      <w:proofErr w:type="spellStart"/>
      <w:r w:rsidR="00791E32" w:rsidRPr="002E3C62">
        <w:rPr>
          <w:rFonts w:asciiTheme="minorBidi" w:eastAsia="Times New Roman" w:hAnsiTheme="minorBidi"/>
          <w:sz w:val="20"/>
          <w:szCs w:val="20"/>
        </w:rPr>
        <w:t>Mwater</w:t>
      </w:r>
      <w:proofErr w:type="spellEnd"/>
      <w:r w:rsidRPr="002E3C62">
        <w:rPr>
          <w:rFonts w:asciiTheme="minorBidi" w:eastAsia="Times New Roman" w:hAnsiTheme="minorBidi"/>
          <w:sz w:val="20"/>
          <w:szCs w:val="20"/>
        </w:rPr>
        <w:t xml:space="preserve"> &amp; Analysis Baseline Surveys and Need Assessments Surveys, Strategy Development, Project Management &amp; Implementation, Monitoring and Evaluation Framework, Communications, Financial Management, Networking and Alliance Building, Fundraising,</w:t>
      </w:r>
      <w:r w:rsidR="00791E32" w:rsidRPr="002E3C62">
        <w:rPr>
          <w:rFonts w:asciiTheme="minorBidi" w:eastAsia="Times New Roman" w:hAnsiTheme="minorBidi"/>
          <w:sz w:val="20"/>
          <w:szCs w:val="20"/>
        </w:rPr>
        <w:t xml:space="preserve"> Data Visualization with Matplotlib &amp; Seaborn, Data Analysis with Tableau and pandas, </w:t>
      </w:r>
      <w:proofErr w:type="spellStart"/>
      <w:r w:rsidR="00791E32" w:rsidRPr="002E3C62">
        <w:rPr>
          <w:rFonts w:asciiTheme="minorBidi" w:eastAsia="Times New Roman" w:hAnsiTheme="minorBidi"/>
          <w:sz w:val="20"/>
          <w:szCs w:val="20"/>
        </w:rPr>
        <w:t>NumPy</w:t>
      </w:r>
      <w:proofErr w:type="spellEnd"/>
      <w:r w:rsidR="00791E32" w:rsidRPr="002E3C62">
        <w:rPr>
          <w:rFonts w:asciiTheme="minorBidi" w:eastAsia="Times New Roman" w:hAnsiTheme="minorBidi"/>
          <w:sz w:val="20"/>
          <w:szCs w:val="20"/>
        </w:rPr>
        <w:t xml:space="preserve"> and Python</w:t>
      </w:r>
    </w:p>
    <w:p w14:paraId="479CAD6D" w14:textId="77777777" w:rsidR="00A94C32" w:rsidRPr="002E3C62" w:rsidRDefault="00A94C32" w:rsidP="002E3C62">
      <w:pPr>
        <w:tabs>
          <w:tab w:val="left" w:pos="3628"/>
        </w:tabs>
        <w:spacing w:after="0" w:line="240" w:lineRule="auto"/>
        <w:rPr>
          <w:rFonts w:asciiTheme="minorBidi" w:eastAsia="Times New Roman" w:hAnsiTheme="minorBidi"/>
          <w:b/>
          <w:snapToGrid w:val="0"/>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61312" behindDoc="0" locked="0" layoutInCell="0" allowOverlap="1" wp14:anchorId="1026CF5A" wp14:editId="3BED5B14">
                <wp:simplePos x="0" y="0"/>
                <wp:positionH relativeFrom="column">
                  <wp:posOffset>-12700</wp:posOffset>
                </wp:positionH>
                <wp:positionV relativeFrom="paragraph">
                  <wp:posOffset>114299</wp:posOffset>
                </wp:positionV>
                <wp:extent cx="54864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A450748"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9pt" to="43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" o:allowincell="f"/>
            </w:pict>
          </mc:Fallback>
        </mc:AlternateContent>
      </w:r>
    </w:p>
    <w:p w14:paraId="3FD9601B"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Key Qualification</w:t>
      </w:r>
    </w:p>
    <w:p w14:paraId="23D4C345" w14:textId="2D3A912E"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199</w:t>
      </w:r>
      <w:r w:rsidR="00104B44" w:rsidRPr="002E3C62">
        <w:rPr>
          <w:rFonts w:asciiTheme="minorBidi" w:eastAsia="Times New Roman" w:hAnsiTheme="minorBidi"/>
          <w:sz w:val="20"/>
          <w:szCs w:val="20"/>
        </w:rPr>
        <w:t>7</w:t>
      </w:r>
      <w:r w:rsidRPr="002E3C62">
        <w:rPr>
          <w:rFonts w:asciiTheme="minorBidi" w:eastAsia="Times New Roman" w:hAnsiTheme="minorBidi"/>
          <w:sz w:val="20"/>
          <w:szCs w:val="20"/>
        </w:rPr>
        <w:t xml:space="preserve"> – 1999</w:t>
      </w:r>
      <w:r w:rsidRPr="002E3C62">
        <w:rPr>
          <w:rFonts w:asciiTheme="minorBidi" w:eastAsia="Times New Roman" w:hAnsiTheme="minorBidi"/>
          <w:sz w:val="20"/>
          <w:szCs w:val="20"/>
        </w:rPr>
        <w:tab/>
        <w:t>M.A (English Literature)</w:t>
      </w:r>
    </w:p>
    <w:p w14:paraId="3453E836" w14:textId="77777777"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ab/>
      </w:r>
      <w:r w:rsidRPr="002E3C62">
        <w:rPr>
          <w:rFonts w:asciiTheme="minorBidi" w:eastAsia="Times New Roman" w:hAnsiTheme="minorBidi"/>
          <w:sz w:val="20"/>
          <w:szCs w:val="20"/>
        </w:rPr>
        <w:tab/>
        <w:t>BZU Multan</w:t>
      </w:r>
    </w:p>
    <w:p w14:paraId="120037A9" w14:textId="4CDE852A"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199</w:t>
      </w:r>
      <w:r w:rsidR="00104B44" w:rsidRPr="002E3C62">
        <w:rPr>
          <w:rFonts w:asciiTheme="minorBidi" w:eastAsia="Times New Roman" w:hAnsiTheme="minorBidi"/>
          <w:sz w:val="20"/>
          <w:szCs w:val="20"/>
        </w:rPr>
        <w:t>5</w:t>
      </w:r>
      <w:r w:rsidRPr="002E3C62">
        <w:rPr>
          <w:rFonts w:asciiTheme="minorBidi" w:eastAsia="Times New Roman" w:hAnsiTheme="minorBidi"/>
          <w:sz w:val="20"/>
          <w:szCs w:val="20"/>
        </w:rPr>
        <w:t xml:space="preserve"> – 1997</w:t>
      </w:r>
      <w:r w:rsidRPr="002E3C62">
        <w:rPr>
          <w:rFonts w:asciiTheme="minorBidi" w:eastAsia="Times New Roman" w:hAnsiTheme="minorBidi"/>
          <w:sz w:val="20"/>
          <w:szCs w:val="20"/>
        </w:rPr>
        <w:tab/>
        <w:t>B.A (Economics /Statistic)</w:t>
      </w:r>
    </w:p>
    <w:p w14:paraId="2D641248" w14:textId="6EEA28DC" w:rsidR="00A94C32" w:rsidRPr="002E3C62" w:rsidRDefault="00A94C32" w:rsidP="002E3C62">
      <w:pPr>
        <w:tabs>
          <w:tab w:val="left" w:pos="737"/>
        </w:tabs>
        <w:spacing w:after="0" w:line="328" w:lineRule="exact"/>
        <w:jc w:val="both"/>
        <w:rPr>
          <w:rFonts w:asciiTheme="minorBidi" w:eastAsia="Times New Roman" w:hAnsiTheme="minorBidi"/>
          <w:sz w:val="20"/>
          <w:szCs w:val="20"/>
        </w:rPr>
      </w:pPr>
      <w:r w:rsidRPr="002E3C62">
        <w:rPr>
          <w:rFonts w:asciiTheme="minorBidi" w:eastAsia="Times New Roman" w:hAnsiTheme="minorBidi"/>
          <w:sz w:val="20"/>
          <w:szCs w:val="20"/>
        </w:rPr>
        <w:tab/>
      </w:r>
      <w:r w:rsidRPr="002E3C62">
        <w:rPr>
          <w:rFonts w:asciiTheme="minorBidi" w:eastAsia="Times New Roman" w:hAnsiTheme="minorBidi"/>
          <w:sz w:val="20"/>
          <w:szCs w:val="20"/>
        </w:rPr>
        <w:tab/>
        <w:t>F.G Sir</w:t>
      </w:r>
      <w:r w:rsidR="00C608C1" w:rsidRPr="002E3C62">
        <w:rPr>
          <w:rFonts w:asciiTheme="minorBidi" w:eastAsia="Times New Roman" w:hAnsiTheme="minorBidi"/>
          <w:sz w:val="20"/>
          <w:szCs w:val="20"/>
        </w:rPr>
        <w:t xml:space="preserve"> </w:t>
      </w:r>
      <w:r w:rsidR="00A53978" w:rsidRPr="002E3C62">
        <w:rPr>
          <w:rFonts w:asciiTheme="minorBidi" w:eastAsia="Times New Roman" w:hAnsiTheme="minorBidi"/>
          <w:sz w:val="20"/>
          <w:szCs w:val="20"/>
        </w:rPr>
        <w:t>Syed</w:t>
      </w:r>
      <w:r w:rsidRPr="002E3C62">
        <w:rPr>
          <w:rFonts w:asciiTheme="minorBidi" w:eastAsia="Times New Roman" w:hAnsiTheme="minorBidi"/>
          <w:sz w:val="20"/>
          <w:szCs w:val="20"/>
        </w:rPr>
        <w:t xml:space="preserve"> College, </w:t>
      </w:r>
      <w:r w:rsidR="008A4EBA" w:rsidRPr="002E3C62">
        <w:rPr>
          <w:rFonts w:asciiTheme="minorBidi" w:eastAsia="Times New Roman" w:hAnsiTheme="minorBidi"/>
          <w:sz w:val="20"/>
          <w:szCs w:val="20"/>
        </w:rPr>
        <w:t>the</w:t>
      </w:r>
      <w:r w:rsidRPr="002E3C62">
        <w:rPr>
          <w:rFonts w:asciiTheme="minorBidi" w:eastAsia="Times New Roman" w:hAnsiTheme="minorBidi"/>
          <w:sz w:val="20"/>
          <w:szCs w:val="20"/>
        </w:rPr>
        <w:t xml:space="preserve"> Mall, Rawalpindi, University of Punjab, Lahore</w:t>
      </w:r>
    </w:p>
    <w:p w14:paraId="731E1D5C"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noProof/>
          <w:sz w:val="20"/>
          <w:szCs w:val="20"/>
        </w:rPr>
        <mc:AlternateContent>
          <mc:Choice Requires="wps">
            <w:drawing>
              <wp:anchor distT="4294967295" distB="4294967295" distL="114300" distR="114300" simplePos="0" relativeHeight="251662336" behindDoc="0" locked="0" layoutInCell="1" allowOverlap="1" wp14:anchorId="1BCBEEA0" wp14:editId="798E3A3A">
                <wp:simplePos x="0" y="0"/>
                <wp:positionH relativeFrom="column">
                  <wp:posOffset>-8890</wp:posOffset>
                </wp:positionH>
                <wp:positionV relativeFrom="paragraph">
                  <wp:posOffset>250189</wp:posOffset>
                </wp:positionV>
                <wp:extent cx="54864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2027C2C" id="Straight Connector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19.7pt" to="431.3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"/>
            </w:pict>
          </mc:Fallback>
        </mc:AlternateContent>
      </w:r>
    </w:p>
    <w:p w14:paraId="383F9E00" w14:textId="28C04516" w:rsidR="00000248" w:rsidRDefault="00000248" w:rsidP="00000248">
      <w:pPr>
        <w:tabs>
          <w:tab w:val="left" w:pos="204"/>
        </w:tabs>
        <w:spacing w:after="0" w:line="240" w:lineRule="auto"/>
        <w:jc w:val="both"/>
        <w:rPr>
          <w:rFonts w:asciiTheme="minorBidi" w:eastAsia="Times New Roman" w:hAnsiTheme="minorBidi"/>
          <w:b/>
          <w:snapToGrid w:val="0"/>
          <w:sz w:val="20"/>
          <w:szCs w:val="20"/>
        </w:rPr>
      </w:pPr>
    </w:p>
    <w:p w14:paraId="73271616" w14:textId="3D873391" w:rsidR="00000248" w:rsidRDefault="00000248" w:rsidP="00000248">
      <w:pPr>
        <w:tabs>
          <w:tab w:val="left" w:pos="204"/>
        </w:tabs>
        <w:spacing w:after="0" w:line="240" w:lineRule="auto"/>
        <w:jc w:val="both"/>
        <w:rPr>
          <w:rFonts w:asciiTheme="minorBidi" w:eastAsia="Times New Roman" w:hAnsiTheme="minorBidi"/>
          <w:b/>
          <w:snapToGrid w:val="0"/>
          <w:sz w:val="20"/>
          <w:szCs w:val="20"/>
        </w:rPr>
      </w:pPr>
    </w:p>
    <w:p w14:paraId="06D218F9" w14:textId="07937393" w:rsidR="00000248" w:rsidRPr="002E3C62" w:rsidRDefault="00000248" w:rsidP="00000248">
      <w:pPr>
        <w:tabs>
          <w:tab w:val="left" w:pos="204"/>
        </w:tabs>
        <w:spacing w:after="0" w:line="240" w:lineRule="auto"/>
        <w:jc w:val="both"/>
        <w:rPr>
          <w:rFonts w:asciiTheme="minorBidi" w:eastAsia="Times New Roman" w:hAnsiTheme="minorBidi"/>
          <w:b/>
          <w:snapToGrid w:val="0"/>
          <w:sz w:val="20"/>
          <w:szCs w:val="20"/>
        </w:rPr>
      </w:pPr>
      <w:r>
        <w:rPr>
          <w:rFonts w:asciiTheme="minorBidi" w:eastAsia="Times New Roman" w:hAnsiTheme="minorBidi"/>
          <w:b/>
          <w:snapToGrid w:val="0"/>
          <w:sz w:val="20"/>
          <w:szCs w:val="20"/>
        </w:rPr>
        <w:t>Independent Consultant</w:t>
      </w:r>
    </w:p>
    <w:p w14:paraId="7B9D3CC3" w14:textId="280678C0" w:rsidR="00000248" w:rsidRPr="002E3C62" w:rsidRDefault="00000248" w:rsidP="00000248">
      <w:pPr>
        <w:tabs>
          <w:tab w:val="left" w:pos="204"/>
        </w:tabs>
        <w:spacing w:after="0" w:line="240" w:lineRule="auto"/>
        <w:jc w:val="both"/>
        <w:rPr>
          <w:rFonts w:asciiTheme="minorBidi" w:eastAsia="Times New Roman" w:hAnsiTheme="minorBidi"/>
          <w:b/>
          <w:snapToGrid w:val="0"/>
          <w:sz w:val="20"/>
          <w:szCs w:val="20"/>
        </w:rPr>
      </w:pPr>
      <w:r>
        <w:rPr>
          <w:rFonts w:asciiTheme="minorBidi" w:eastAsia="Times New Roman" w:hAnsiTheme="minorBidi"/>
          <w:b/>
          <w:snapToGrid w:val="0"/>
          <w:sz w:val="20"/>
          <w:szCs w:val="20"/>
        </w:rPr>
        <w:t>Non-</w:t>
      </w:r>
      <w:r w:rsidRPr="002E3C62">
        <w:rPr>
          <w:rFonts w:asciiTheme="minorBidi" w:eastAsia="Times New Roman" w:hAnsiTheme="minorBidi"/>
          <w:b/>
          <w:snapToGrid w:val="0"/>
          <w:sz w:val="20"/>
          <w:szCs w:val="20"/>
        </w:rPr>
        <w:t xml:space="preserve"> </w:t>
      </w:r>
      <w:r>
        <w:rPr>
          <w:rFonts w:asciiTheme="minorBidi" w:eastAsia="Times New Roman" w:hAnsiTheme="minorBidi"/>
          <w:b/>
          <w:snapToGrid w:val="0"/>
          <w:sz w:val="20"/>
          <w:szCs w:val="20"/>
        </w:rPr>
        <w:t xml:space="preserve">Profit </w:t>
      </w:r>
      <w:r w:rsidRPr="002E3C62">
        <w:rPr>
          <w:rFonts w:asciiTheme="minorBidi" w:eastAsia="Times New Roman" w:hAnsiTheme="minorBidi"/>
          <w:b/>
          <w:snapToGrid w:val="0"/>
          <w:sz w:val="20"/>
          <w:szCs w:val="20"/>
        </w:rPr>
        <w:t>Organizations</w:t>
      </w:r>
    </w:p>
    <w:p w14:paraId="5A311214" w14:textId="58D1F79F" w:rsidR="00000248" w:rsidRDefault="00000248" w:rsidP="00000248">
      <w:pPr>
        <w:tabs>
          <w:tab w:val="left" w:pos="204"/>
        </w:tabs>
        <w:spacing w:after="0" w:line="240" w:lineRule="auto"/>
        <w:jc w:val="both"/>
        <w:rPr>
          <w:rFonts w:asciiTheme="minorBidi" w:eastAsia="Times New Roman" w:hAnsiTheme="minorBidi"/>
          <w:snapToGrid w:val="0"/>
          <w:sz w:val="20"/>
          <w:szCs w:val="20"/>
        </w:rPr>
      </w:pPr>
      <w:r>
        <w:rPr>
          <w:rFonts w:asciiTheme="minorBidi" w:eastAsia="Times New Roman" w:hAnsiTheme="minorBidi"/>
          <w:snapToGrid w:val="0"/>
          <w:sz w:val="20"/>
          <w:szCs w:val="20"/>
        </w:rPr>
        <w:t>January 2021</w:t>
      </w:r>
      <w:r w:rsidRPr="002E3C62">
        <w:rPr>
          <w:rFonts w:asciiTheme="minorBidi" w:eastAsia="Times New Roman" w:hAnsiTheme="minorBidi"/>
          <w:snapToGrid w:val="0"/>
          <w:sz w:val="20"/>
          <w:szCs w:val="20"/>
        </w:rPr>
        <w:t xml:space="preserve">- </w:t>
      </w:r>
      <w:r w:rsidR="009E737A">
        <w:rPr>
          <w:rFonts w:asciiTheme="minorBidi" w:eastAsia="Times New Roman" w:hAnsiTheme="minorBidi"/>
          <w:snapToGrid w:val="0"/>
          <w:sz w:val="20"/>
          <w:szCs w:val="20"/>
        </w:rPr>
        <w:t>To Date</w:t>
      </w:r>
    </w:p>
    <w:p w14:paraId="6CB64120" w14:textId="54BA77CA" w:rsidR="00000248" w:rsidRDefault="009E737A" w:rsidP="002E3C62">
      <w:pPr>
        <w:tabs>
          <w:tab w:val="left" w:pos="204"/>
        </w:tabs>
        <w:spacing w:after="0" w:line="240" w:lineRule="auto"/>
        <w:jc w:val="both"/>
        <w:rPr>
          <w:rFonts w:asciiTheme="minorBidi" w:eastAsia="Times New Roman" w:hAnsiTheme="minorBidi"/>
          <w:b/>
          <w:snapToGrid w:val="0"/>
          <w:sz w:val="20"/>
          <w:szCs w:val="20"/>
        </w:rPr>
      </w:pPr>
      <w:r>
        <w:rPr>
          <w:rFonts w:asciiTheme="minorBidi" w:eastAsia="Times New Roman" w:hAnsiTheme="minorBidi"/>
          <w:snapToGrid w:val="0"/>
          <w:sz w:val="20"/>
          <w:szCs w:val="20"/>
        </w:rPr>
        <w:t>I have worked as a short-term c</w:t>
      </w:r>
      <w:r w:rsidR="009055D1">
        <w:rPr>
          <w:rFonts w:asciiTheme="minorBidi" w:eastAsia="Times New Roman" w:hAnsiTheme="minorBidi"/>
          <w:snapToGrid w:val="0"/>
          <w:sz w:val="20"/>
          <w:szCs w:val="20"/>
        </w:rPr>
        <w:t>onsultant with a number of Non</w:t>
      </w:r>
      <w:r>
        <w:rPr>
          <w:rFonts w:asciiTheme="minorBidi" w:eastAsia="Times New Roman" w:hAnsiTheme="minorBidi"/>
          <w:snapToGrid w:val="0"/>
          <w:sz w:val="20"/>
          <w:szCs w:val="20"/>
        </w:rPr>
        <w:t>-Profit organization</w:t>
      </w:r>
      <w:r w:rsidR="009055D1">
        <w:rPr>
          <w:rFonts w:asciiTheme="minorBidi" w:eastAsia="Times New Roman" w:hAnsiTheme="minorBidi"/>
          <w:snapToGrid w:val="0"/>
          <w:sz w:val="20"/>
          <w:szCs w:val="20"/>
        </w:rPr>
        <w:t xml:space="preserve">s in the area of program development and monitoring and evaluation during the last three years. </w:t>
      </w:r>
    </w:p>
    <w:p w14:paraId="782CB4C3" w14:textId="77777777" w:rsidR="00000248" w:rsidRDefault="00000248" w:rsidP="002E3C62">
      <w:pPr>
        <w:tabs>
          <w:tab w:val="left" w:pos="204"/>
        </w:tabs>
        <w:spacing w:after="0" w:line="240" w:lineRule="auto"/>
        <w:jc w:val="both"/>
        <w:rPr>
          <w:rFonts w:asciiTheme="minorBidi" w:eastAsia="Times New Roman" w:hAnsiTheme="minorBidi"/>
          <w:b/>
          <w:snapToGrid w:val="0"/>
          <w:sz w:val="20"/>
          <w:szCs w:val="20"/>
        </w:rPr>
      </w:pPr>
    </w:p>
    <w:p w14:paraId="66B0171E" w14:textId="77777777" w:rsidR="00000248" w:rsidRDefault="00000248" w:rsidP="002E3C62">
      <w:pPr>
        <w:tabs>
          <w:tab w:val="left" w:pos="204"/>
        </w:tabs>
        <w:spacing w:after="0" w:line="240" w:lineRule="auto"/>
        <w:jc w:val="both"/>
        <w:rPr>
          <w:rFonts w:asciiTheme="minorBidi" w:eastAsia="Times New Roman" w:hAnsiTheme="minorBidi"/>
          <w:b/>
          <w:snapToGrid w:val="0"/>
          <w:sz w:val="20"/>
          <w:szCs w:val="20"/>
        </w:rPr>
      </w:pPr>
    </w:p>
    <w:p w14:paraId="2BAD195D" w14:textId="661FA2A9"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Manager </w:t>
      </w:r>
      <w:r w:rsidR="00897F49" w:rsidRPr="002E3C62">
        <w:rPr>
          <w:rFonts w:asciiTheme="minorBidi" w:eastAsia="Times New Roman" w:hAnsiTheme="minorBidi"/>
          <w:b/>
          <w:snapToGrid w:val="0"/>
          <w:sz w:val="20"/>
          <w:szCs w:val="20"/>
        </w:rPr>
        <w:t>Program</w:t>
      </w:r>
      <w:r w:rsidRPr="002E3C62">
        <w:rPr>
          <w:rFonts w:asciiTheme="minorBidi" w:eastAsia="Times New Roman" w:hAnsiTheme="minorBidi"/>
          <w:b/>
          <w:snapToGrid w:val="0"/>
          <w:sz w:val="20"/>
          <w:szCs w:val="20"/>
        </w:rPr>
        <w:t xml:space="preserve"> Development</w:t>
      </w:r>
    </w:p>
    <w:p w14:paraId="2AB2CC91"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Strengthening Participatory Organizations</w:t>
      </w:r>
    </w:p>
    <w:p w14:paraId="285EB0F7" w14:textId="46B4D753" w:rsidR="00A94C32" w:rsidRDefault="00A94C32" w:rsidP="002E3C62">
      <w:pPr>
        <w:tabs>
          <w:tab w:val="left" w:pos="204"/>
        </w:tabs>
        <w:spacing w:after="0" w:line="240" w:lineRule="auto"/>
        <w:jc w:val="both"/>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 xml:space="preserve">March 2018- </w:t>
      </w:r>
      <w:r w:rsidR="00A85A7E" w:rsidRPr="002E3C62">
        <w:rPr>
          <w:rFonts w:asciiTheme="minorBidi" w:eastAsia="Times New Roman" w:hAnsiTheme="minorBidi"/>
          <w:snapToGrid w:val="0"/>
          <w:sz w:val="20"/>
          <w:szCs w:val="20"/>
        </w:rPr>
        <w:t>December 20</w:t>
      </w:r>
      <w:r w:rsidR="00BB439D">
        <w:rPr>
          <w:rFonts w:asciiTheme="minorBidi" w:eastAsia="Times New Roman" w:hAnsiTheme="minorBidi"/>
          <w:snapToGrid w:val="0"/>
          <w:sz w:val="20"/>
          <w:szCs w:val="20"/>
        </w:rPr>
        <w:t>20</w:t>
      </w:r>
    </w:p>
    <w:p w14:paraId="259A1727" w14:textId="77777777" w:rsidR="00B908AE" w:rsidRPr="002E3C62" w:rsidRDefault="00B908AE" w:rsidP="002E3C62">
      <w:pPr>
        <w:tabs>
          <w:tab w:val="left" w:pos="204"/>
        </w:tabs>
        <w:spacing w:after="0" w:line="240" w:lineRule="auto"/>
        <w:jc w:val="both"/>
        <w:rPr>
          <w:rFonts w:asciiTheme="minorBidi" w:eastAsia="Times New Roman" w:hAnsiTheme="minorBidi"/>
          <w:snapToGrid w:val="0"/>
          <w:sz w:val="20"/>
          <w:szCs w:val="20"/>
        </w:rPr>
      </w:pPr>
    </w:p>
    <w:p w14:paraId="53B7C8D9" w14:textId="274C6DA5" w:rsidR="00A94C32" w:rsidRDefault="00B908AE" w:rsidP="002E3C62">
      <w:pPr>
        <w:tabs>
          <w:tab w:val="left" w:pos="204"/>
        </w:tabs>
        <w:spacing w:after="0" w:line="240" w:lineRule="auto"/>
        <w:jc w:val="both"/>
        <w:rPr>
          <w:rFonts w:asciiTheme="minorBidi" w:eastAsia="Times New Roman" w:hAnsiTheme="minorBidi"/>
          <w:b/>
          <w:snapToGrid w:val="0"/>
          <w:sz w:val="20"/>
          <w:szCs w:val="20"/>
          <w:u w:val="single"/>
        </w:rPr>
      </w:pPr>
      <w:r w:rsidRPr="002E3C62">
        <w:rPr>
          <w:rFonts w:asciiTheme="minorBidi" w:eastAsia="Times New Roman" w:hAnsiTheme="minorBidi"/>
          <w:b/>
          <w:snapToGrid w:val="0"/>
          <w:sz w:val="20"/>
          <w:szCs w:val="20"/>
          <w:u w:val="single"/>
        </w:rPr>
        <w:t>Key Responsibilities</w:t>
      </w:r>
    </w:p>
    <w:p w14:paraId="3A171840" w14:textId="77777777" w:rsidR="00B908AE" w:rsidRPr="002E3C62" w:rsidRDefault="00B908AE" w:rsidP="002E3C62">
      <w:pPr>
        <w:tabs>
          <w:tab w:val="left" w:pos="204"/>
        </w:tabs>
        <w:spacing w:after="0" w:line="240" w:lineRule="auto"/>
        <w:jc w:val="both"/>
        <w:rPr>
          <w:rFonts w:asciiTheme="minorBidi" w:eastAsia="Times New Roman" w:hAnsiTheme="minorBidi"/>
          <w:snapToGrid w:val="0"/>
          <w:sz w:val="20"/>
          <w:szCs w:val="20"/>
        </w:rPr>
      </w:pPr>
    </w:p>
    <w:p w14:paraId="4CA113DC" w14:textId="55DC1D7F"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snapToGrid w:val="0"/>
          <w:sz w:val="20"/>
          <w:szCs w:val="20"/>
        </w:rPr>
        <w:t xml:space="preserve">I </w:t>
      </w:r>
      <w:r w:rsidR="00BE0C08" w:rsidRPr="002E3C62">
        <w:rPr>
          <w:rFonts w:asciiTheme="minorBidi" w:eastAsia="Times New Roman" w:hAnsiTheme="minorBidi"/>
          <w:snapToGrid w:val="0"/>
          <w:sz w:val="20"/>
          <w:szCs w:val="20"/>
        </w:rPr>
        <w:t>was</w:t>
      </w:r>
      <w:r w:rsidRPr="002E3C62">
        <w:rPr>
          <w:rFonts w:asciiTheme="minorBidi" w:eastAsia="Times New Roman" w:hAnsiTheme="minorBidi"/>
          <w:snapToGrid w:val="0"/>
          <w:sz w:val="20"/>
          <w:szCs w:val="20"/>
        </w:rPr>
        <w:t xml:space="preserve"> responsible for strategic visioning and management of Program and Business development </w:t>
      </w:r>
      <w:r w:rsidR="00BE0C08" w:rsidRPr="002E3C62">
        <w:rPr>
          <w:rFonts w:asciiTheme="minorBidi" w:eastAsia="Times New Roman" w:hAnsiTheme="minorBidi"/>
          <w:snapToGrid w:val="0"/>
          <w:sz w:val="20"/>
          <w:szCs w:val="20"/>
        </w:rPr>
        <w:t>department</w:t>
      </w:r>
      <w:r w:rsidR="00631043" w:rsidRPr="002E3C62">
        <w:rPr>
          <w:rFonts w:asciiTheme="minorBidi" w:eastAsia="Times New Roman" w:hAnsiTheme="minorBidi"/>
          <w:snapToGrid w:val="0"/>
          <w:sz w:val="20"/>
          <w:szCs w:val="20"/>
        </w:rPr>
        <w:t>. The portfolio comprises</w:t>
      </w:r>
      <w:r w:rsidRPr="002E3C62">
        <w:rPr>
          <w:rFonts w:asciiTheme="minorBidi" w:eastAsia="Times New Roman" w:hAnsiTheme="minorBidi"/>
          <w:snapToGrid w:val="0"/>
          <w:sz w:val="20"/>
          <w:szCs w:val="20"/>
        </w:rPr>
        <w:t xml:space="preserve"> responsibilities of designing of procedures and policies for the unit; </w:t>
      </w:r>
      <w:bookmarkStart w:id="0" w:name="_Hlk519375245"/>
      <w:r w:rsidRPr="002E3C62">
        <w:rPr>
          <w:rFonts w:asciiTheme="minorBidi" w:eastAsia="Times New Roman" w:hAnsiTheme="minorBidi"/>
          <w:snapToGrid w:val="0"/>
          <w:sz w:val="20"/>
          <w:szCs w:val="20"/>
        </w:rPr>
        <w:t xml:space="preserve">Building donor relationships and partner management; </w:t>
      </w:r>
      <w:r w:rsidR="00DC0D25" w:rsidRPr="002E3C62">
        <w:rPr>
          <w:rFonts w:asciiTheme="minorBidi" w:eastAsia="Times New Roman" w:hAnsiTheme="minorBidi"/>
          <w:snapToGrid w:val="0"/>
          <w:sz w:val="20"/>
          <w:szCs w:val="20"/>
        </w:rPr>
        <w:t>e</w:t>
      </w:r>
      <w:r w:rsidRPr="002E3C62">
        <w:rPr>
          <w:rFonts w:asciiTheme="minorBidi" w:eastAsia="Times New Roman" w:hAnsiTheme="minorBidi"/>
          <w:snapToGrid w:val="0"/>
          <w:sz w:val="20"/>
          <w:szCs w:val="20"/>
        </w:rPr>
        <w:t xml:space="preserve">xplore new business opportunities by showcasing and writing concept notes, narrative and financial proposals; Development of sectoral/thematic profiles of Program; Liaison with the national and regional offices of the International donors; Liaison and coordination with regional offices of SPO; </w:t>
      </w:r>
      <w:r w:rsidR="00631043" w:rsidRPr="002E3C62">
        <w:rPr>
          <w:rFonts w:asciiTheme="minorBidi" w:eastAsia="Times New Roman" w:hAnsiTheme="minorBidi"/>
          <w:snapToGrid w:val="0"/>
          <w:sz w:val="20"/>
          <w:szCs w:val="20"/>
        </w:rPr>
        <w:t>Analyze</w:t>
      </w:r>
      <w:r w:rsidRPr="002E3C62">
        <w:rPr>
          <w:rFonts w:asciiTheme="minorBidi" w:eastAsia="Times New Roman" w:hAnsiTheme="minorBidi"/>
          <w:snapToGrid w:val="0"/>
          <w:sz w:val="20"/>
          <w:szCs w:val="20"/>
        </w:rPr>
        <w:t xml:space="preserve"> Impact of different projects through field visits; meetings and presentations to potential donors for business development</w:t>
      </w:r>
      <w:bookmarkEnd w:id="0"/>
      <w:r w:rsidR="00BE0C08" w:rsidRPr="002E3C62">
        <w:rPr>
          <w:rFonts w:asciiTheme="minorBidi" w:eastAsia="Times New Roman" w:hAnsiTheme="minorBidi"/>
          <w:snapToGrid w:val="0"/>
          <w:sz w:val="20"/>
          <w:szCs w:val="20"/>
        </w:rPr>
        <w:t>.</w:t>
      </w:r>
    </w:p>
    <w:p w14:paraId="5A83AF65"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08EC92AE"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Monitoring Evaluation and Research Manager</w:t>
      </w:r>
    </w:p>
    <w:p w14:paraId="76C3E0A5"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Country Coordination Unit, </w:t>
      </w:r>
    </w:p>
    <w:p w14:paraId="538E0610" w14:textId="3C87D94A"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South Asia WASH Results </w:t>
      </w:r>
      <w:r w:rsidR="00B861F4">
        <w:rPr>
          <w:rFonts w:asciiTheme="minorBidi" w:eastAsia="Times New Roman" w:hAnsiTheme="minorBidi"/>
          <w:b/>
          <w:snapToGrid w:val="0"/>
          <w:sz w:val="20"/>
          <w:szCs w:val="20"/>
        </w:rPr>
        <w:t>Program</w:t>
      </w:r>
    </w:p>
    <w:p w14:paraId="0A8B71DA"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Plan International</w:t>
      </w:r>
    </w:p>
    <w:p w14:paraId="229B6A1A" w14:textId="77777777" w:rsidR="00A94C32" w:rsidRPr="002E3C62" w:rsidRDefault="00A94C32" w:rsidP="002E3C62">
      <w:pPr>
        <w:tabs>
          <w:tab w:val="left" w:pos="204"/>
        </w:tabs>
        <w:spacing w:after="0" w:line="240" w:lineRule="auto"/>
        <w:jc w:val="both"/>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June 2016- March 2018</w:t>
      </w:r>
    </w:p>
    <w:p w14:paraId="3F4219DF"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u w:val="single"/>
        </w:rPr>
      </w:pPr>
    </w:p>
    <w:p w14:paraId="65E76337"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u w:val="single"/>
        </w:rPr>
      </w:pPr>
    </w:p>
    <w:p w14:paraId="78D621B3"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u w:val="single"/>
        </w:rPr>
      </w:pPr>
      <w:r w:rsidRPr="002E3C62">
        <w:rPr>
          <w:rFonts w:asciiTheme="minorBidi" w:eastAsia="Times New Roman" w:hAnsiTheme="minorBidi"/>
          <w:b/>
          <w:snapToGrid w:val="0"/>
          <w:sz w:val="20"/>
          <w:szCs w:val="20"/>
          <w:u w:val="single"/>
        </w:rPr>
        <w:t>Key Responsibilities</w:t>
      </w:r>
    </w:p>
    <w:p w14:paraId="49D7BF5F" w14:textId="35D56FD3"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lastRenderedPageBreak/>
        <w:t xml:space="preserve">Developed and implemented monitoring and verification systems for the DFID funded South Asia WASH Results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which consisted of Monitoring &amp; Verification Framework for Output (MVO) and Monitoring &amp; Verification Framework for Outcome (MVOC).</w:t>
      </w:r>
    </w:p>
    <w:p w14:paraId="74D5765A"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Carried out monitoring visits to capture the learning and undertaking spot-checks and back checks for ensuring the quality of the program interventions maintenance of records</w:t>
      </w:r>
    </w:p>
    <w:p w14:paraId="3C2A488A"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Reviewed partner monitoring systems and create synergy with monitoring systems of the consortium partners.</w:t>
      </w:r>
    </w:p>
    <w:p w14:paraId="3D2DBB10"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 xml:space="preserve">Collated, compiled, </w:t>
      </w:r>
      <w:proofErr w:type="spellStart"/>
      <w:r w:rsidRPr="002E3C62">
        <w:rPr>
          <w:rFonts w:asciiTheme="minorBidi" w:eastAsia="Times New Roman" w:hAnsiTheme="minorBidi"/>
          <w:sz w:val="20"/>
          <w:szCs w:val="20"/>
        </w:rPr>
        <w:t>analysed</w:t>
      </w:r>
      <w:proofErr w:type="spellEnd"/>
      <w:r w:rsidRPr="002E3C62">
        <w:rPr>
          <w:rFonts w:asciiTheme="minorBidi" w:eastAsia="Times New Roman" w:hAnsiTheme="minorBidi"/>
          <w:sz w:val="20"/>
          <w:szCs w:val="20"/>
        </w:rPr>
        <w:t xml:space="preserve"> program learning and subsequent reporting on project interventions;</w:t>
      </w:r>
    </w:p>
    <w:p w14:paraId="1E6E21FE"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Developed processes for joint monitoring with partners and sharing the learning generated from this process</w:t>
      </w:r>
    </w:p>
    <w:p w14:paraId="021AC433"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 xml:space="preserve">Ensured that program MER activity monitor participation of girls, women, and excluded groups </w:t>
      </w:r>
    </w:p>
    <w:p w14:paraId="57E59179"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 xml:space="preserve">To review data tracking tools/formats/database project, work closely with project team to ensure data quality, data reliability and data consistency </w:t>
      </w:r>
    </w:p>
    <w:p w14:paraId="1D0AAA99" w14:textId="77777777"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Assessed implementing partner monitoring capacity, develop and provide guidance and build capacity, where required of the relevant staff of plan and partners in reporting, documentation of the lessons learnt [challenges and best practices] and case studies</w:t>
      </w:r>
    </w:p>
    <w:p w14:paraId="3D3F7FAE" w14:textId="3036B1D3"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Ensured development of high quality and clear TORs for relevant program consultancies</w:t>
      </w:r>
    </w:p>
    <w:p w14:paraId="481216B8" w14:textId="5E310A65" w:rsidR="00A94C32" w:rsidRPr="002E3C62" w:rsidRDefault="00A94C32" w:rsidP="002E3C62">
      <w:pPr>
        <w:numPr>
          <w:ilvl w:val="0"/>
          <w:numId w:val="6"/>
        </w:numPr>
        <w:tabs>
          <w:tab w:val="left" w:pos="204"/>
        </w:tabs>
        <w:spacing w:after="0" w:line="240" w:lineRule="auto"/>
        <w:contextualSpacing/>
        <w:jc w:val="both"/>
        <w:rPr>
          <w:rFonts w:asciiTheme="minorBidi" w:eastAsia="Times New Roman" w:hAnsiTheme="minorBidi"/>
          <w:sz w:val="20"/>
          <w:szCs w:val="20"/>
        </w:rPr>
      </w:pPr>
      <w:r w:rsidRPr="002E3C62">
        <w:rPr>
          <w:rFonts w:asciiTheme="minorBidi" w:eastAsia="Times New Roman" w:hAnsiTheme="minorBidi"/>
          <w:sz w:val="20"/>
          <w:szCs w:val="20"/>
        </w:rPr>
        <w:t>Supervised the design and implementation of project baseline, evaluations, surveys and other studies, ensuring quality standards are maintained and that learning is collated and available for future program design and implementation</w:t>
      </w:r>
    </w:p>
    <w:p w14:paraId="499943E5"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17CE737F" w14:textId="7F7141A2"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M&amp;E Specialist </w:t>
      </w:r>
    </w:p>
    <w:p w14:paraId="663197AA" w14:textId="397C0363"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Social Protection and </w:t>
      </w:r>
      <w:r w:rsidR="00650EEB" w:rsidRPr="002E3C62">
        <w:rPr>
          <w:rFonts w:asciiTheme="minorBidi" w:eastAsia="Times New Roman" w:hAnsiTheme="minorBidi"/>
          <w:b/>
          <w:snapToGrid w:val="0"/>
          <w:sz w:val="20"/>
          <w:szCs w:val="20"/>
        </w:rPr>
        <w:t>Labor</w:t>
      </w:r>
      <w:r w:rsidRPr="002E3C62">
        <w:rPr>
          <w:rFonts w:asciiTheme="minorBidi" w:eastAsia="Times New Roman" w:hAnsiTheme="minorBidi"/>
          <w:b/>
          <w:snapToGrid w:val="0"/>
          <w:sz w:val="20"/>
          <w:szCs w:val="20"/>
        </w:rPr>
        <w:t xml:space="preserve"> Wing,</w:t>
      </w:r>
    </w:p>
    <w:p w14:paraId="17944E5F" w14:textId="4A42452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World Bank, Islamabad </w:t>
      </w:r>
    </w:p>
    <w:p w14:paraId="6B63D80F" w14:textId="77777777" w:rsidR="00DC0D25" w:rsidRPr="002E3C62" w:rsidRDefault="00DC0D25" w:rsidP="002E3C62">
      <w:pPr>
        <w:tabs>
          <w:tab w:val="left" w:pos="204"/>
        </w:tabs>
        <w:spacing w:after="0" w:line="240" w:lineRule="auto"/>
        <w:jc w:val="both"/>
        <w:rPr>
          <w:rFonts w:asciiTheme="minorBidi" w:eastAsia="Times New Roman" w:hAnsiTheme="minorBidi"/>
          <w:b/>
          <w:snapToGrid w:val="0"/>
          <w:sz w:val="20"/>
          <w:szCs w:val="20"/>
        </w:rPr>
      </w:pPr>
    </w:p>
    <w:p w14:paraId="2F8F3E6C" w14:textId="548CA913" w:rsidR="00A94C32" w:rsidRPr="002E3C62" w:rsidRDefault="00A94C32" w:rsidP="002E3C62">
      <w:pPr>
        <w:tabs>
          <w:tab w:val="left" w:pos="204"/>
        </w:tabs>
        <w:spacing w:after="0" w:line="240" w:lineRule="auto"/>
        <w:jc w:val="both"/>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August 2015- June 201</w:t>
      </w:r>
      <w:r w:rsidR="001F4051" w:rsidRPr="002E3C62">
        <w:rPr>
          <w:rFonts w:asciiTheme="minorBidi" w:eastAsia="Times New Roman" w:hAnsiTheme="minorBidi"/>
          <w:snapToGrid w:val="0"/>
          <w:sz w:val="20"/>
          <w:szCs w:val="20"/>
        </w:rPr>
        <w:t>7</w:t>
      </w:r>
    </w:p>
    <w:p w14:paraId="1AF98290"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Reviewed the existing Monitoring &amp; Evaluation system for Social Protection in Punjab and identify areas for improvement;</w:t>
      </w:r>
    </w:p>
    <w:p w14:paraId="71129D0F"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Developed the overall M&amp;E Framework for Social Protection in liaison with relevant provincial departments, implementation agencies and other stakeholders;</w:t>
      </w:r>
    </w:p>
    <w:p w14:paraId="722044FA" w14:textId="7DAFBFAB"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Set up operational arrangements for collecting, </w:t>
      </w:r>
      <w:r w:rsidR="00650EEB" w:rsidRPr="002E3C62">
        <w:rPr>
          <w:rFonts w:asciiTheme="minorBidi" w:eastAsia="Times New Roman" w:hAnsiTheme="minorBidi"/>
          <w:color w:val="000000"/>
          <w:sz w:val="20"/>
          <w:szCs w:val="20"/>
          <w:shd w:val="clear" w:color="auto" w:fill="FFFFFF"/>
        </w:rPr>
        <w:t>analyzing</w:t>
      </w:r>
      <w:r w:rsidRPr="002E3C62">
        <w:rPr>
          <w:rFonts w:asciiTheme="minorBidi" w:eastAsia="Times New Roman" w:hAnsiTheme="minorBidi"/>
          <w:color w:val="000000"/>
          <w:sz w:val="20"/>
          <w:szCs w:val="20"/>
          <w:shd w:val="clear" w:color="auto" w:fill="FFFFFF"/>
        </w:rPr>
        <w:t xml:space="preserve">, and reporting SP Programs’ financial flow and progress data, and identify and facilitate necessary capacity building of Punjab SPA and key stakeholders to sustain effective monitoring and reporting; </w:t>
      </w:r>
    </w:p>
    <w:p w14:paraId="5B0326D3"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Reviewed Punjab SPA's information flows and advise on and implement necessary procedures to effectively monitor deliverables;</w:t>
      </w:r>
    </w:p>
    <w:p w14:paraId="22F55E2C"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Defined performance indicators of efficiency, effectiveness and economy; review progress of various SP programs against these indicators; and provided feedback to relevant stakeholders;</w:t>
      </w:r>
    </w:p>
    <w:p w14:paraId="3A2A7894"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Liaised and coordinated with external SP Program evaluation teams and </w:t>
      </w:r>
      <w:proofErr w:type="spellStart"/>
      <w:r w:rsidRPr="002E3C62">
        <w:rPr>
          <w:rFonts w:asciiTheme="minorBidi" w:eastAsia="Times New Roman" w:hAnsiTheme="minorBidi"/>
          <w:color w:val="000000"/>
          <w:sz w:val="20"/>
          <w:szCs w:val="20"/>
          <w:shd w:val="clear" w:color="auto" w:fill="FFFFFF"/>
        </w:rPr>
        <w:t>analysed</w:t>
      </w:r>
      <w:proofErr w:type="spellEnd"/>
      <w:r w:rsidRPr="002E3C62">
        <w:rPr>
          <w:rFonts w:asciiTheme="minorBidi" w:eastAsia="Times New Roman" w:hAnsiTheme="minorBidi"/>
          <w:color w:val="000000"/>
          <w:sz w:val="20"/>
          <w:szCs w:val="20"/>
          <w:shd w:val="clear" w:color="auto" w:fill="FFFFFF"/>
        </w:rPr>
        <w:t xml:space="preserve"> the consistency in the evaluation of SP project and program activities;</w:t>
      </w:r>
    </w:p>
    <w:p w14:paraId="0A60A142"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Assisted the Punjab SPA team in preparing periodic reports on its activities, progress and financial status as required by the government and development partners;</w:t>
      </w:r>
    </w:p>
    <w:p w14:paraId="38170C23" w14:textId="77777777" w:rsidR="00A94C32" w:rsidRPr="002E3C62" w:rsidRDefault="00A94C32" w:rsidP="002E3C62">
      <w:pPr>
        <w:numPr>
          <w:ilvl w:val="0"/>
          <w:numId w:val="5"/>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Propose measures through which findings and recommendations from various Monitoring and Evaluation activities could be fed back into decision-making at the implementation and policy and planning levels;</w:t>
      </w:r>
    </w:p>
    <w:p w14:paraId="54207B5C"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7D294B70"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344011C8"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Head of Monitoring, Evaluation &amp; Reporting </w:t>
      </w:r>
    </w:p>
    <w:p w14:paraId="18F6F682"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Strengthening Participatory Organization</w:t>
      </w:r>
    </w:p>
    <w:p w14:paraId="555B8C54"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August 2012 to July 2015</w:t>
      </w:r>
    </w:p>
    <w:p w14:paraId="4882D8C0" w14:textId="77777777" w:rsidR="00A94C32" w:rsidRPr="002E3C62" w:rsidRDefault="00A94C32" w:rsidP="002E3C62">
      <w:pPr>
        <w:tabs>
          <w:tab w:val="left" w:pos="8192"/>
        </w:tabs>
        <w:spacing w:after="0" w:line="240" w:lineRule="auto"/>
        <w:rPr>
          <w:rFonts w:asciiTheme="minorBidi" w:eastAsia="Times New Roman" w:hAnsiTheme="minorBidi"/>
          <w:color w:val="000000"/>
          <w:sz w:val="20"/>
          <w:szCs w:val="20"/>
          <w:shd w:val="clear" w:color="auto" w:fill="FFFFFF"/>
        </w:rPr>
      </w:pPr>
    </w:p>
    <w:p w14:paraId="5EC20A1A"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Overall supervision of the SPO MER department</w:t>
      </w:r>
    </w:p>
    <w:p w14:paraId="550A64CE" w14:textId="392EDA05"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Designed and integrated Monitoring, Evaluation and Reporting framework on Management Information System (MIS) for the Aawaz Voice and Accountability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DFID and Strengthening Civil Society to Address Conflicts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BHC. Aawaz program is being implemented in 13 districts of KPK and Punjab where Strengthening Civil Society to Address Conflicts program is implemented in 42 districts of Pakistan</w:t>
      </w:r>
    </w:p>
    <w:p w14:paraId="0ACA191E" w14:textId="77D0E73B"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Designed and Implemented Monitoring and Evaluation frameworks and Plan of the Aawaz Voice and Accountability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DFID, Strengthening Civil Society to Address Conflicts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funded by BHC, Political Parties Development Program by NDI, USAID and Supporting Transparency, Accountability and Electoral Processes in Pakistan.</w:t>
      </w:r>
    </w:p>
    <w:p w14:paraId="0632450E" w14:textId="77777777" w:rsidR="00A94C32" w:rsidRPr="002E3C62" w:rsidRDefault="00A94C32" w:rsidP="002E3C62">
      <w:pPr>
        <w:tabs>
          <w:tab w:val="left" w:pos="204"/>
        </w:tabs>
        <w:spacing w:after="0"/>
        <w:ind w:left="720"/>
        <w:contextualSpacing/>
        <w:jc w:val="both"/>
        <w:rPr>
          <w:rFonts w:asciiTheme="minorBidi" w:eastAsia="Times New Roman" w:hAnsiTheme="minorBidi"/>
          <w:color w:val="000000"/>
          <w:sz w:val="20"/>
          <w:szCs w:val="20"/>
          <w:shd w:val="clear" w:color="auto" w:fill="FFFFFF"/>
        </w:rPr>
      </w:pPr>
    </w:p>
    <w:p w14:paraId="518FE38E"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Undertake periodic visits to project sites to physically monitor implementation. Based on such visits, prepare field reports with points for action, and share with district, provincial and head office staff.</w:t>
      </w:r>
    </w:p>
    <w:p w14:paraId="1819A4A4" w14:textId="42ED5285"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Conduct regular M&amp;E data review meetings in each province and at the national level, to inform and improve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planning and implementation. Such meetings will include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management, M&amp;E staff at district and provincial levels, project partners and relevant government counterpart</w:t>
      </w:r>
    </w:p>
    <w:p w14:paraId="2ACDEA31" w14:textId="64BCE1FB"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Collated and </w:t>
      </w:r>
      <w:r w:rsidR="007343C1" w:rsidRPr="002E3C62">
        <w:rPr>
          <w:rFonts w:asciiTheme="minorBidi" w:eastAsia="Times New Roman" w:hAnsiTheme="minorBidi"/>
          <w:color w:val="000000"/>
          <w:sz w:val="20"/>
          <w:szCs w:val="20"/>
          <w:shd w:val="clear" w:color="auto" w:fill="FFFFFF"/>
        </w:rPr>
        <w:t>analyzed</w:t>
      </w:r>
      <w:r w:rsidRPr="002E3C62">
        <w:rPr>
          <w:rFonts w:asciiTheme="minorBidi" w:eastAsia="Times New Roman" w:hAnsiTheme="minorBidi"/>
          <w:color w:val="000000"/>
          <w:sz w:val="20"/>
          <w:szCs w:val="20"/>
          <w:shd w:val="clear" w:color="auto" w:fill="FFFFFF"/>
        </w:rPr>
        <w:t xml:space="preserve"> data from the field to compile quarterly progress reports of the multiple programs and projects implemented by SPO</w:t>
      </w:r>
    </w:p>
    <w:p w14:paraId="389E1FA2" w14:textId="06C5D3EF"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Conducted regular M&amp;E data review meetings to inform and improve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planning and implementation. Such meetings will include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 xml:space="preserve"> management, M&amp;E staff at district and provincial levels.</w:t>
      </w:r>
    </w:p>
    <w:p w14:paraId="25306EC8" w14:textId="77777777" w:rsidR="00A94C32" w:rsidRPr="002E3C62" w:rsidRDefault="00A94C32" w:rsidP="002E3C62">
      <w:pPr>
        <w:numPr>
          <w:ilvl w:val="0"/>
          <w:numId w:val="4"/>
        </w:numPr>
        <w:shd w:val="clear" w:color="auto" w:fill="FFFFFF"/>
        <w:tabs>
          <w:tab w:val="left" w:pos="204"/>
        </w:tabs>
        <w:spacing w:after="100" w:afterAutospacing="1" w:line="240" w:lineRule="auto"/>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Support Third Party Audits, Third Party Evaluations and the Annual Reviews of the projects conducted by the donor</w:t>
      </w:r>
    </w:p>
    <w:p w14:paraId="4E16BBD5" w14:textId="7A55DB8C"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 xml:space="preserve">Supervised the development and seamless operationalization of the management information system (MIS) to provide information on the effectiveness and efficiency of the </w:t>
      </w:r>
      <w:r w:rsidR="00B861F4">
        <w:rPr>
          <w:rFonts w:asciiTheme="minorBidi" w:eastAsia="Times New Roman" w:hAnsiTheme="minorBidi"/>
          <w:color w:val="000000"/>
          <w:sz w:val="20"/>
          <w:szCs w:val="20"/>
          <w:shd w:val="clear" w:color="auto" w:fill="FFFFFF"/>
        </w:rPr>
        <w:t>program</w:t>
      </w:r>
      <w:r w:rsidRPr="002E3C62">
        <w:rPr>
          <w:rFonts w:asciiTheme="minorBidi" w:eastAsia="Times New Roman" w:hAnsiTheme="minorBidi"/>
          <w:color w:val="000000"/>
          <w:sz w:val="20"/>
          <w:szCs w:val="20"/>
          <w:shd w:val="clear" w:color="auto" w:fill="FFFFFF"/>
        </w:rPr>
        <w:t>s.</w:t>
      </w:r>
    </w:p>
    <w:p w14:paraId="5930B7AA"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Designed and managed research and Evaluation assignment</w:t>
      </w:r>
    </w:p>
    <w:p w14:paraId="3D02D411"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color w:val="000000"/>
          <w:sz w:val="20"/>
          <w:szCs w:val="20"/>
          <w:shd w:val="clear" w:color="auto" w:fill="FFFFFF"/>
        </w:rPr>
      </w:pPr>
      <w:r w:rsidRPr="002E3C62">
        <w:rPr>
          <w:rFonts w:asciiTheme="minorBidi" w:eastAsia="Times New Roman" w:hAnsiTheme="minorBidi"/>
          <w:color w:val="000000"/>
          <w:sz w:val="20"/>
          <w:szCs w:val="20"/>
          <w:shd w:val="clear" w:color="auto" w:fill="FFFFFF"/>
        </w:rPr>
        <w:t>Designed and negotiated project proposal with the donor</w:t>
      </w:r>
    </w:p>
    <w:p w14:paraId="308E6BD0"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Produce tailored reports for senior management, donor like SPO’s Annual Reports and Publications</w:t>
      </w:r>
    </w:p>
    <w:p w14:paraId="62CAEA05"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Conducted Baseline Survey for Project on ‘Engaging Children, Youth and Communities for the Promotion of Social Cohesion and Resilience through Education’</w:t>
      </w:r>
    </w:p>
    <w:p w14:paraId="1D80AB65"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Conducted Internal Evaluation of the SPO’s three Emergency project funded by CAFOD</w:t>
      </w:r>
    </w:p>
    <w:p w14:paraId="6C3BF28B"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 xml:space="preserve">M&amp;E and Reporting of the Political Parties Development Program implemented by National Democracy Institute funded by USAID </w:t>
      </w:r>
    </w:p>
    <w:p w14:paraId="52D4A8D2"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M&amp;E and Reporting of the Citizen Voice and Accountability Program implemented by TDEA and funded by USAID</w:t>
      </w:r>
    </w:p>
    <w:p w14:paraId="435D508A" w14:textId="77777777" w:rsidR="00A94C32" w:rsidRPr="002E3C62" w:rsidRDefault="00A94C32" w:rsidP="002E3C62">
      <w:pPr>
        <w:numPr>
          <w:ilvl w:val="0"/>
          <w:numId w:val="4"/>
        </w:numPr>
        <w:tabs>
          <w:tab w:val="left" w:pos="204"/>
        </w:tabs>
        <w:spacing w:after="0" w:line="240" w:lineRule="auto"/>
        <w:contextualSpacing/>
        <w:jc w:val="both"/>
        <w:rPr>
          <w:rFonts w:asciiTheme="minorBidi" w:eastAsia="Times New Roman" w:hAnsiTheme="minorBidi"/>
          <w:b/>
          <w:snapToGrid w:val="0"/>
          <w:sz w:val="20"/>
          <w:szCs w:val="20"/>
        </w:rPr>
      </w:pPr>
      <w:r w:rsidRPr="002E3C62">
        <w:rPr>
          <w:rFonts w:asciiTheme="minorBidi" w:eastAsia="Times New Roman" w:hAnsiTheme="minorBidi"/>
          <w:color w:val="000000"/>
          <w:sz w:val="20"/>
          <w:szCs w:val="20"/>
          <w:shd w:val="clear" w:color="auto" w:fill="FFFFFF"/>
        </w:rPr>
        <w:t>Developed M&amp;E framework and reporting framework for the Strengthening transparency in the electioneering process in Pakistan.</w:t>
      </w:r>
    </w:p>
    <w:p w14:paraId="6DE78636"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6614BBC7" w14:textId="34CDE1EB"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Senior </w:t>
      </w:r>
      <w:r w:rsidR="00B861F4">
        <w:rPr>
          <w:rFonts w:asciiTheme="minorBidi" w:eastAsia="Times New Roman" w:hAnsiTheme="minorBidi"/>
          <w:b/>
          <w:snapToGrid w:val="0"/>
          <w:sz w:val="20"/>
          <w:szCs w:val="20"/>
        </w:rPr>
        <w:t>Program</w:t>
      </w:r>
      <w:r w:rsidRPr="002E3C62">
        <w:rPr>
          <w:rFonts w:asciiTheme="minorBidi" w:eastAsia="Times New Roman" w:hAnsiTheme="minorBidi"/>
          <w:b/>
          <w:snapToGrid w:val="0"/>
          <w:sz w:val="20"/>
          <w:szCs w:val="20"/>
        </w:rPr>
        <w:t xml:space="preserve"> Officer (Research</w:t>
      </w:r>
      <w:r w:rsidR="007343C1">
        <w:rPr>
          <w:rFonts w:asciiTheme="minorBidi" w:eastAsia="Times New Roman" w:hAnsiTheme="minorBidi"/>
          <w:b/>
          <w:snapToGrid w:val="0"/>
          <w:sz w:val="20"/>
          <w:szCs w:val="20"/>
        </w:rPr>
        <w:t xml:space="preserve"> &amp; Advocacy</w:t>
      </w:r>
      <w:r w:rsidRPr="002E3C62">
        <w:rPr>
          <w:rFonts w:asciiTheme="minorBidi" w:eastAsia="Times New Roman" w:hAnsiTheme="minorBidi"/>
          <w:b/>
          <w:snapToGrid w:val="0"/>
          <w:sz w:val="20"/>
          <w:szCs w:val="20"/>
        </w:rPr>
        <w:t xml:space="preserve">) </w:t>
      </w:r>
    </w:p>
    <w:p w14:paraId="4474AC5E" w14:textId="77777777" w:rsidR="00A94C32" w:rsidRPr="002E3C62" w:rsidRDefault="00A94C32" w:rsidP="002E3C62">
      <w:pPr>
        <w:tabs>
          <w:tab w:val="left" w:pos="8192"/>
        </w:tabs>
        <w:spacing w:after="0" w:line="240" w:lineRule="auto"/>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Pakistan Centre for Philanthropy (PCP)</w:t>
      </w:r>
    </w:p>
    <w:p w14:paraId="4B055B47"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September 2005 to September 2011</w:t>
      </w:r>
    </w:p>
    <w:p w14:paraId="278B976C"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p>
    <w:p w14:paraId="313CE1E7" w14:textId="65BB2690" w:rsidR="00A94C32" w:rsidRPr="002E3C62" w:rsidRDefault="00650EEB" w:rsidP="002E3C62">
      <w:pPr>
        <w:tabs>
          <w:tab w:val="left" w:pos="8192"/>
        </w:tabs>
        <w:spacing w:after="0" w:line="240" w:lineRule="auto"/>
        <w:rPr>
          <w:rFonts w:asciiTheme="minorBidi" w:eastAsia="Times New Roman" w:hAnsiTheme="minorBidi"/>
          <w:b/>
          <w:snapToGrid w:val="0"/>
          <w:sz w:val="20"/>
          <w:szCs w:val="20"/>
          <w:u w:val="single"/>
        </w:rPr>
      </w:pPr>
      <w:r w:rsidRPr="002E3C62">
        <w:rPr>
          <w:rFonts w:asciiTheme="minorBidi" w:eastAsia="Times New Roman" w:hAnsiTheme="minorBidi"/>
          <w:b/>
          <w:snapToGrid w:val="0"/>
          <w:sz w:val="20"/>
          <w:szCs w:val="20"/>
          <w:u w:val="single"/>
        </w:rPr>
        <w:t xml:space="preserve">Tasks performed </w:t>
      </w:r>
    </w:p>
    <w:p w14:paraId="07B32254"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iCs/>
          <w:snapToGrid w:val="0"/>
          <w:sz w:val="20"/>
          <w:szCs w:val="20"/>
        </w:rPr>
        <w:t xml:space="preserve">Overall supervision and management of Research &amp; Evaluation department to ensure smooth running. </w:t>
      </w:r>
    </w:p>
    <w:p w14:paraId="5E907217"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iCs/>
          <w:snapToGrid w:val="0"/>
          <w:sz w:val="20"/>
          <w:szCs w:val="20"/>
        </w:rPr>
        <w:t>Designing campaigns and continuously incorporating strategic modifications to keep the program active and robust</w:t>
      </w:r>
    </w:p>
    <w:p w14:paraId="4E905A2E"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snapToGrid w:val="0"/>
          <w:sz w:val="20"/>
          <w:szCs w:val="20"/>
        </w:rPr>
        <w:t xml:space="preserve">Authored and supervised Corporate Philanthropy Survey 2008 &amp; 2009; The Case of Public Listed Companies. </w:t>
      </w:r>
      <w:r w:rsidRPr="002E3C62">
        <w:rPr>
          <w:rFonts w:asciiTheme="minorBidi" w:eastAsia="Times New Roman" w:hAnsiTheme="minorBidi"/>
          <w:iCs/>
          <w:snapToGrid w:val="0"/>
          <w:sz w:val="20"/>
          <w:szCs w:val="20"/>
        </w:rPr>
        <w:t>PCP’s corporate Philanthropy Awards are also given on the basis of the ranking of this survey.</w:t>
      </w:r>
    </w:p>
    <w:p w14:paraId="45567966" w14:textId="77777777" w:rsidR="00A94C32" w:rsidRPr="002E3C62" w:rsidRDefault="00A94C32" w:rsidP="002E3C62">
      <w:pPr>
        <w:tabs>
          <w:tab w:val="left" w:pos="8192"/>
        </w:tabs>
        <w:spacing w:after="0" w:line="240" w:lineRule="auto"/>
        <w:rPr>
          <w:rFonts w:asciiTheme="minorBidi" w:eastAsia="Times New Roman" w:hAnsiTheme="minorBidi"/>
          <w:iCs/>
          <w:snapToGrid w:val="0"/>
          <w:sz w:val="20"/>
          <w:szCs w:val="20"/>
        </w:rPr>
      </w:pPr>
      <w:r w:rsidRPr="002E3C62">
        <w:rPr>
          <w:rFonts w:asciiTheme="minorBidi" w:eastAsia="Times New Roman" w:hAnsiTheme="minorBidi"/>
          <w:snapToGrid w:val="0"/>
          <w:sz w:val="20"/>
          <w:szCs w:val="20"/>
        </w:rPr>
        <w:t>Authored and supervised Research study on Individual Philanthropy in the Punjab funded by the Government of the Punjab.</w:t>
      </w:r>
      <w:r w:rsidRPr="002E3C62">
        <w:rPr>
          <w:rFonts w:asciiTheme="minorBidi" w:eastAsia="Times New Roman" w:hAnsiTheme="minorBidi"/>
          <w:iCs/>
          <w:snapToGrid w:val="0"/>
          <w:sz w:val="20"/>
          <w:szCs w:val="20"/>
        </w:rPr>
        <w:t xml:space="preserve"> A detailed questionnaire was administrated to 2000 household in the Punjab with technical support of the Federal Bureau of statistics.</w:t>
      </w:r>
    </w:p>
    <w:p w14:paraId="217C0B9C"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p>
    <w:p w14:paraId="2ED61313" w14:textId="4E1968B3"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 xml:space="preserve">Co-authored and supervised Family Foundations research study in Punjab funded by the Government of the Punjab. More than 100 Family Foundations were identified by in the Punjab and 64 Family Foundations were documented through one to one structured interviews. </w:t>
      </w:r>
    </w:p>
    <w:p w14:paraId="412039D2"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Co-authored and supervised research report on Fostering Strong and Effective Public Private Partnerships for Social development in Pakistan</w:t>
      </w:r>
    </w:p>
    <w:p w14:paraId="0C56FB25"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p>
    <w:p w14:paraId="7FED6359" w14:textId="77777777" w:rsidR="00A94C32" w:rsidRPr="002E3C62" w:rsidRDefault="00A94C32" w:rsidP="002E3C62">
      <w:pPr>
        <w:tabs>
          <w:tab w:val="left" w:pos="8192"/>
        </w:tabs>
        <w:spacing w:after="0" w:line="240" w:lineRule="auto"/>
        <w:rPr>
          <w:rFonts w:asciiTheme="minorBidi" w:eastAsia="Times New Roman" w:hAnsiTheme="minorBidi"/>
          <w:snapToGrid w:val="0"/>
          <w:sz w:val="20"/>
          <w:szCs w:val="20"/>
        </w:rPr>
      </w:pPr>
      <w:r w:rsidRPr="002E3C62">
        <w:rPr>
          <w:rFonts w:asciiTheme="minorBidi" w:eastAsia="Times New Roman" w:hAnsiTheme="minorBidi"/>
          <w:snapToGrid w:val="0"/>
          <w:sz w:val="20"/>
          <w:szCs w:val="20"/>
        </w:rPr>
        <w:t xml:space="preserve">Wrote concept papers and project proposals on diverse range of subjects </w:t>
      </w:r>
    </w:p>
    <w:p w14:paraId="6DF306E0"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Carried out in ‘Formative Evaluation of the Women Empowerment’ funded by Ministry of foreign Affairs Norwegian Embassy’s Women Economic Empowerment Pilot project in Pakistan.</w:t>
      </w:r>
    </w:p>
    <w:p w14:paraId="1F5BAC79"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 xml:space="preserve">Conducted researched and prepared background policy paper and project proposal on Family Foundation in Punjab for the government of Punjab. </w:t>
      </w:r>
    </w:p>
    <w:p w14:paraId="1AF4636B"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Co-authored a PCP’s research report “Going Beyond the Business – Intelligent Corporate Philanthropy. Also provided input on other research studies of PCP.</w:t>
      </w:r>
    </w:p>
    <w:p w14:paraId="2C96C1F6"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Co-authored the first “Operational Policy on 3Ps” and “District Manual and Tool Kit for 3Ps” for the Ministry of Education, Government of Pakistan.</w:t>
      </w:r>
    </w:p>
    <w:p w14:paraId="2E9BB5C9" w14:textId="77777777" w:rsidR="00A94C32" w:rsidRPr="002E3C62" w:rsidRDefault="00A94C32" w:rsidP="002E3C62">
      <w:pPr>
        <w:tabs>
          <w:tab w:val="left" w:pos="3628"/>
        </w:tabs>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 xml:space="preserve">Technical Proposal development, Draft Agreements, </w:t>
      </w:r>
      <w:proofErr w:type="spellStart"/>
      <w:r w:rsidRPr="002E3C62">
        <w:rPr>
          <w:rFonts w:asciiTheme="minorBidi" w:eastAsia="Times New Roman" w:hAnsiTheme="minorBidi"/>
          <w:sz w:val="20"/>
          <w:szCs w:val="20"/>
        </w:rPr>
        <w:t>MoUs</w:t>
      </w:r>
      <w:proofErr w:type="spellEnd"/>
      <w:r w:rsidRPr="002E3C62">
        <w:rPr>
          <w:rFonts w:asciiTheme="minorBidi" w:eastAsia="Times New Roman" w:hAnsiTheme="minorBidi"/>
          <w:sz w:val="20"/>
          <w:szCs w:val="20"/>
        </w:rPr>
        <w:t xml:space="preserve"> and Contracts to formalize the partnerships between the Corporate Entities, Local Civil Society Organizations, Government Departments and Vendors.</w:t>
      </w:r>
    </w:p>
    <w:p w14:paraId="15B8C704" w14:textId="77777777" w:rsidR="00B861F4" w:rsidRDefault="00B861F4" w:rsidP="002E3C62">
      <w:pPr>
        <w:tabs>
          <w:tab w:val="left" w:pos="204"/>
        </w:tabs>
        <w:spacing w:after="0" w:line="240" w:lineRule="auto"/>
        <w:jc w:val="both"/>
        <w:rPr>
          <w:rFonts w:asciiTheme="minorBidi" w:eastAsia="Times New Roman" w:hAnsiTheme="minorBidi"/>
          <w:b/>
          <w:snapToGrid w:val="0"/>
          <w:sz w:val="20"/>
          <w:szCs w:val="20"/>
        </w:rPr>
      </w:pPr>
    </w:p>
    <w:p w14:paraId="030C4AD0" w14:textId="556EC642" w:rsidR="00A94C32" w:rsidRPr="002E3C62" w:rsidRDefault="00A85A7E"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Program Officer</w:t>
      </w:r>
      <w:r w:rsidR="00A94C32" w:rsidRPr="002E3C62">
        <w:rPr>
          <w:rFonts w:asciiTheme="minorBidi" w:eastAsia="Times New Roman" w:hAnsiTheme="minorBidi"/>
          <w:b/>
          <w:snapToGrid w:val="0"/>
          <w:sz w:val="20"/>
          <w:szCs w:val="20"/>
        </w:rPr>
        <w:t xml:space="preserve"> (Monitoring and Evaluation)</w:t>
      </w:r>
    </w:p>
    <w:p w14:paraId="099ED20D" w14:textId="6D4941AD"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Saiban Development Organization, Sahiwal</w:t>
      </w:r>
    </w:p>
    <w:p w14:paraId="2CECF0F4" w14:textId="77777777" w:rsidR="00A94C32" w:rsidRPr="002E3C62" w:rsidRDefault="00A94C32" w:rsidP="002E3C62">
      <w:pPr>
        <w:spacing w:after="0" w:line="240" w:lineRule="auto"/>
        <w:rPr>
          <w:rFonts w:asciiTheme="minorBidi" w:eastAsia="Times New Roman" w:hAnsiTheme="minorBidi"/>
          <w:b/>
          <w:snapToGrid w:val="0"/>
          <w:sz w:val="20"/>
          <w:szCs w:val="20"/>
        </w:rPr>
      </w:pPr>
      <w:r w:rsidRPr="002E3C62">
        <w:rPr>
          <w:rFonts w:asciiTheme="minorBidi" w:eastAsia="Times New Roman" w:hAnsiTheme="minorBidi"/>
          <w:sz w:val="20"/>
          <w:szCs w:val="20"/>
        </w:rPr>
        <w:t>Sep 1999 to Nov 2002</w:t>
      </w:r>
    </w:p>
    <w:p w14:paraId="18E47BE7" w14:textId="2B3B799B" w:rsidR="00A94C32" w:rsidRPr="002E3C62" w:rsidRDefault="00A94C32" w:rsidP="002E3C62">
      <w:pPr>
        <w:pStyle w:val="ListParagraph"/>
        <w:numPr>
          <w:ilvl w:val="0"/>
          <w:numId w:val="7"/>
        </w:numPr>
        <w:spacing w:after="0" w:line="240" w:lineRule="auto"/>
        <w:jc w:val="both"/>
        <w:rPr>
          <w:rFonts w:asciiTheme="minorBidi" w:eastAsia="Times New Roman" w:hAnsiTheme="minorBidi"/>
          <w:sz w:val="20"/>
          <w:szCs w:val="20"/>
        </w:rPr>
      </w:pPr>
      <w:r w:rsidRPr="002E3C62">
        <w:rPr>
          <w:rFonts w:asciiTheme="minorBidi" w:eastAsia="Times New Roman" w:hAnsiTheme="minorBidi"/>
          <w:sz w:val="20"/>
          <w:szCs w:val="20"/>
        </w:rPr>
        <w:t xml:space="preserve">Overall supervision and management of School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to ensure smooth running. Designing campaigns and continuously incorporating strategic modifications to keep the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active and robust. 4 years’ experience of Implementing “Free Education”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 xml:space="preserve"> for orphan children in the rural Punjab. </w:t>
      </w:r>
    </w:p>
    <w:p w14:paraId="10720B26" w14:textId="7527783D" w:rsidR="00A94C32" w:rsidRPr="002E3C62" w:rsidRDefault="00A94C32" w:rsidP="002E3C62">
      <w:pPr>
        <w:pStyle w:val="ListParagraph"/>
        <w:numPr>
          <w:ilvl w:val="0"/>
          <w:numId w:val="7"/>
        </w:numPr>
        <w:spacing w:after="0" w:line="240" w:lineRule="auto"/>
        <w:jc w:val="both"/>
        <w:rPr>
          <w:rFonts w:asciiTheme="minorBidi" w:eastAsia="Times New Roman" w:hAnsiTheme="minorBidi"/>
          <w:sz w:val="20"/>
          <w:szCs w:val="20"/>
        </w:rPr>
      </w:pPr>
      <w:r w:rsidRPr="002E3C62">
        <w:rPr>
          <w:rFonts w:asciiTheme="minorBidi" w:eastAsia="Times New Roman" w:hAnsiTheme="minorBidi"/>
          <w:sz w:val="20"/>
          <w:szCs w:val="20"/>
        </w:rPr>
        <w:t xml:space="preserve">Developing Monitoring &amp; Evaluation frameworks, </w:t>
      </w:r>
      <w:r w:rsidR="00C5401A" w:rsidRPr="002E3C62">
        <w:rPr>
          <w:rFonts w:asciiTheme="minorBidi" w:eastAsia="Times New Roman" w:hAnsiTheme="minorBidi"/>
          <w:sz w:val="20"/>
          <w:szCs w:val="20"/>
        </w:rPr>
        <w:t>scrutinizing</w:t>
      </w:r>
      <w:r w:rsidRPr="002E3C62">
        <w:rPr>
          <w:rFonts w:asciiTheme="minorBidi" w:eastAsia="Times New Roman" w:hAnsiTheme="minorBidi"/>
          <w:sz w:val="20"/>
          <w:szCs w:val="20"/>
        </w:rPr>
        <w:t xml:space="preserve"> and develop project proposals to explore </w:t>
      </w:r>
      <w:r w:rsidR="00A85A7E" w:rsidRPr="002E3C62">
        <w:rPr>
          <w:rFonts w:asciiTheme="minorBidi" w:eastAsia="Times New Roman" w:hAnsiTheme="minorBidi"/>
          <w:sz w:val="20"/>
          <w:szCs w:val="20"/>
        </w:rPr>
        <w:t>donations in</w:t>
      </w:r>
      <w:r w:rsidRPr="002E3C62">
        <w:rPr>
          <w:rFonts w:asciiTheme="minorBidi" w:eastAsia="Times New Roman" w:hAnsiTheme="minorBidi"/>
          <w:sz w:val="20"/>
          <w:szCs w:val="20"/>
        </w:rPr>
        <w:t xml:space="preserve"> Pakistan and UK, </w:t>
      </w:r>
    </w:p>
    <w:p w14:paraId="7E74C87B" w14:textId="661BBD6F" w:rsidR="00A94C32" w:rsidRPr="002E3C62" w:rsidRDefault="00A94C32" w:rsidP="002E3C62">
      <w:pPr>
        <w:pStyle w:val="ListParagraph"/>
        <w:numPr>
          <w:ilvl w:val="0"/>
          <w:numId w:val="7"/>
        </w:numPr>
        <w:tabs>
          <w:tab w:val="left" w:pos="204"/>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sz w:val="20"/>
          <w:szCs w:val="20"/>
        </w:rPr>
        <w:t>Regular interaction and communication with Rural Communities, Corporate Sector, Civil Society Organizations and Government at Federal, Provincial and District for school adoption and improvement of Education in Punjab.</w:t>
      </w:r>
    </w:p>
    <w:p w14:paraId="613C1AAC" w14:textId="77777777" w:rsidR="00A94C32" w:rsidRPr="002E3C62" w:rsidRDefault="00A94C32" w:rsidP="002E3C62">
      <w:pPr>
        <w:tabs>
          <w:tab w:val="left" w:pos="204"/>
        </w:tabs>
        <w:spacing w:after="0" w:line="240" w:lineRule="auto"/>
        <w:jc w:val="both"/>
        <w:rPr>
          <w:rFonts w:asciiTheme="minorBidi" w:eastAsia="Times New Roman" w:hAnsiTheme="minorBidi"/>
          <w:b/>
          <w:snapToGrid w:val="0"/>
          <w:sz w:val="20"/>
          <w:szCs w:val="20"/>
        </w:rPr>
      </w:pPr>
    </w:p>
    <w:p w14:paraId="4C0C3CDA" w14:textId="77777777" w:rsidR="00A94C32" w:rsidRPr="002E3C62" w:rsidRDefault="00A94C32" w:rsidP="002E3C62">
      <w:pPr>
        <w:spacing w:after="0" w:line="240" w:lineRule="auto"/>
        <w:rPr>
          <w:rFonts w:asciiTheme="minorBidi" w:eastAsia="Times New Roman" w:hAnsiTheme="minorBidi"/>
          <w:sz w:val="20"/>
          <w:szCs w:val="20"/>
        </w:rPr>
      </w:pPr>
    </w:p>
    <w:p w14:paraId="0C874772" w14:textId="77777777" w:rsidR="00A94C32" w:rsidRPr="002E3C62" w:rsidRDefault="00A94C32" w:rsidP="002E3C62">
      <w:pPr>
        <w:spacing w:after="0" w:line="240" w:lineRule="auto"/>
        <w:rPr>
          <w:rFonts w:asciiTheme="minorBidi" w:eastAsia="Times New Roman" w:hAnsiTheme="minorBidi"/>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63360" behindDoc="0" locked="0" layoutInCell="0" allowOverlap="1" wp14:anchorId="605CB58F" wp14:editId="5FAE1DC4">
                <wp:simplePos x="0" y="0"/>
                <wp:positionH relativeFrom="column">
                  <wp:posOffset>0</wp:posOffset>
                </wp:positionH>
                <wp:positionV relativeFrom="paragraph">
                  <wp:posOffset>126364</wp:posOffset>
                </wp:positionV>
                <wp:extent cx="54864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E349B6B" id="Straight Connector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95pt" to="6in,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" o:allowincell="f"/>
            </w:pict>
          </mc:Fallback>
        </mc:AlternateContent>
      </w:r>
    </w:p>
    <w:p w14:paraId="3CCCA87F" w14:textId="77777777"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Publications</w:t>
      </w:r>
    </w:p>
    <w:p w14:paraId="1268DFF0" w14:textId="77777777" w:rsidR="00A94C32" w:rsidRPr="002E3C62" w:rsidRDefault="00A94C32" w:rsidP="002E3C62">
      <w:pPr>
        <w:tabs>
          <w:tab w:val="left" w:pos="737"/>
        </w:tabs>
        <w:spacing w:after="0" w:line="240" w:lineRule="auto"/>
        <w:jc w:val="both"/>
        <w:rPr>
          <w:rFonts w:asciiTheme="minorBidi" w:eastAsia="Times New Roman" w:hAnsiTheme="minorBidi"/>
          <w:b/>
          <w:snapToGrid w:val="0"/>
          <w:sz w:val="20"/>
          <w:szCs w:val="20"/>
        </w:rPr>
      </w:pPr>
    </w:p>
    <w:p w14:paraId="5C63BED2"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Individual Philanthropy in the Punjab2011, Pakistan Centre for Philanthropy,</w:t>
      </w:r>
    </w:p>
    <w:p w14:paraId="799C66D0"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 xml:space="preserve"> Family Foundations in the Punjab 2010, Pakistan Centre for Philanthropy, </w:t>
      </w:r>
    </w:p>
    <w:p w14:paraId="00212251"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Corporate Philanthropy Survey, A case of Public listed companies, 2008, Pakistan Centre for Philanthropy, 2009</w:t>
      </w:r>
    </w:p>
    <w:p w14:paraId="122E2E82"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Corporate Philanthropy Survey, A case of Public listed companies, 2008, Pakistan Centre for Philanthropy, 2008</w:t>
      </w:r>
    </w:p>
    <w:p w14:paraId="10BAE3BC"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Corporate Philanthropy Survey, A case of Public listed companies, 2008, Pakistan Centre for Philanthropy, 2007</w:t>
      </w:r>
    </w:p>
    <w:p w14:paraId="6CBF4F1C"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Fostering Government CSO Collaboration in Pakistan, 2008</w:t>
      </w:r>
    </w:p>
    <w:p w14:paraId="024AD0D4" w14:textId="70838720"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 xml:space="preserve">Formative Research on Women Empowerment </w:t>
      </w:r>
      <w:r w:rsidR="00B861F4">
        <w:rPr>
          <w:rFonts w:asciiTheme="minorBidi" w:eastAsia="Times New Roman" w:hAnsiTheme="minorBidi"/>
          <w:sz w:val="20"/>
          <w:szCs w:val="20"/>
        </w:rPr>
        <w:t>Program</w:t>
      </w:r>
      <w:r w:rsidRPr="002E3C62">
        <w:rPr>
          <w:rFonts w:asciiTheme="minorBidi" w:eastAsia="Times New Roman" w:hAnsiTheme="minorBidi"/>
          <w:sz w:val="20"/>
          <w:szCs w:val="20"/>
        </w:rPr>
        <w:t>s in Pakistan’, Norwegian Embassy Women Economic Empowerment project, funded by MFA, Norway,2008</w:t>
      </w:r>
    </w:p>
    <w:p w14:paraId="0B3A1109" w14:textId="239F3BCD"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sz w:val="20"/>
          <w:szCs w:val="20"/>
        </w:rPr>
        <w:t>Baseline survey for the project titled ‘</w:t>
      </w:r>
      <w:r w:rsidRPr="002E3C62">
        <w:rPr>
          <w:rFonts w:asciiTheme="minorBidi" w:eastAsia="Times New Roman" w:hAnsiTheme="minorBidi"/>
          <w:color w:val="000000"/>
          <w:sz w:val="20"/>
          <w:szCs w:val="20"/>
          <w:shd w:val="clear" w:color="auto" w:fill="FFFFFF"/>
        </w:rPr>
        <w:t xml:space="preserve">Engaging Children, Youth and Communities for the Promotion of Social Cohesion and Resilience through Education’ funded by </w:t>
      </w:r>
      <w:r w:rsidR="00650EEB" w:rsidRPr="002E3C62">
        <w:rPr>
          <w:rFonts w:asciiTheme="minorBidi" w:eastAsia="Times New Roman" w:hAnsiTheme="minorBidi"/>
          <w:color w:val="000000"/>
          <w:sz w:val="20"/>
          <w:szCs w:val="20"/>
          <w:shd w:val="clear" w:color="auto" w:fill="FFFFFF"/>
        </w:rPr>
        <w:t>UNICEF</w:t>
      </w:r>
    </w:p>
    <w:p w14:paraId="4DAC4CB4" w14:textId="77777777" w:rsidR="00A94C32" w:rsidRPr="002E3C62" w:rsidRDefault="00A94C32" w:rsidP="002E3C62">
      <w:pPr>
        <w:numPr>
          <w:ilvl w:val="0"/>
          <w:numId w:val="1"/>
        </w:numPr>
        <w:spacing w:after="0" w:line="360" w:lineRule="auto"/>
        <w:contextualSpacing/>
        <w:rPr>
          <w:rFonts w:asciiTheme="minorBidi" w:eastAsia="Times New Roman" w:hAnsiTheme="minorBidi"/>
          <w:sz w:val="20"/>
          <w:szCs w:val="20"/>
        </w:rPr>
      </w:pPr>
      <w:r w:rsidRPr="002E3C62">
        <w:rPr>
          <w:rFonts w:asciiTheme="minorBidi" w:eastAsia="Times New Roman" w:hAnsiTheme="minorBidi"/>
          <w:color w:val="000000"/>
          <w:sz w:val="20"/>
          <w:szCs w:val="20"/>
          <w:shd w:val="clear" w:color="auto" w:fill="FFFFFF"/>
        </w:rPr>
        <w:t>Internal Evaluation of the Disaster and Response Projects funded by Cafod</w:t>
      </w:r>
      <w:bookmarkStart w:id="1" w:name="_GoBack"/>
      <w:bookmarkEnd w:id="1"/>
    </w:p>
    <w:p w14:paraId="66077C55" w14:textId="77777777" w:rsidR="00A94C32" w:rsidRPr="002E3C62" w:rsidRDefault="00A94C32" w:rsidP="002E3C62">
      <w:pPr>
        <w:tabs>
          <w:tab w:val="left" w:pos="737"/>
        </w:tabs>
        <w:spacing w:after="0" w:line="240" w:lineRule="auto"/>
        <w:jc w:val="both"/>
        <w:rPr>
          <w:rFonts w:asciiTheme="minorBidi" w:eastAsia="Times New Roman" w:hAnsiTheme="minorBidi"/>
          <w:b/>
          <w:snapToGrid w:val="0"/>
          <w:sz w:val="20"/>
          <w:szCs w:val="20"/>
        </w:rPr>
      </w:pPr>
      <w:r w:rsidRPr="002E3C62">
        <w:rPr>
          <w:rFonts w:asciiTheme="minorBidi" w:eastAsia="Times New Roman" w:hAnsiTheme="minorBidi"/>
          <w:noProof/>
          <w:sz w:val="20"/>
          <w:szCs w:val="20"/>
        </w:rPr>
        <mc:AlternateContent>
          <mc:Choice Requires="wps">
            <w:drawing>
              <wp:anchor distT="4294967295" distB="4294967295" distL="114300" distR="114300" simplePos="0" relativeHeight="251664384" behindDoc="0" locked="0" layoutInCell="0" allowOverlap="1" wp14:anchorId="35B8DAD8" wp14:editId="0FB066DD">
                <wp:simplePos x="0" y="0"/>
                <wp:positionH relativeFrom="column">
                  <wp:posOffset>0</wp:posOffset>
                </wp:positionH>
                <wp:positionV relativeFrom="paragraph">
                  <wp:posOffset>42544</wp:posOffset>
                </wp:positionV>
                <wp:extent cx="5486400" cy="0"/>
                <wp:effectExtent l="0" t="0" r="1905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cap="flat" cmpd="sng" algn="ctr">
                          <a:solidFill>
                            <a:sysClr val="windowText" lastClr="000000">
                              <a:shade val="95000"/>
                              <a:satMod val="105000"/>
                            </a:sysClr>
                          </a:solidFill>
                          <a:prstDash val="solid"/>
                          <a:headEnd/>
                          <a:tailEn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0B0C87A" id="Straight Connector 1"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5pt" to="6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" o:allowincell="f"/>
            </w:pict>
          </mc:Fallback>
        </mc:AlternateContent>
      </w:r>
    </w:p>
    <w:p w14:paraId="4839A976" w14:textId="632A0C7F" w:rsidR="00A94C32" w:rsidRPr="002E3C62" w:rsidRDefault="00A94C32" w:rsidP="002E3C62">
      <w:pPr>
        <w:keepNext/>
        <w:tabs>
          <w:tab w:val="left" w:pos="8192"/>
        </w:tabs>
        <w:spacing w:after="120" w:line="240" w:lineRule="auto"/>
        <w:jc w:val="center"/>
        <w:outlineLvl w:val="6"/>
        <w:rPr>
          <w:rFonts w:asciiTheme="minorBidi" w:eastAsia="Times New Roman" w:hAnsiTheme="minorBidi"/>
          <w:b/>
          <w:snapToGrid w:val="0"/>
          <w:sz w:val="20"/>
          <w:szCs w:val="20"/>
        </w:rPr>
      </w:pPr>
      <w:r w:rsidRPr="002E3C62">
        <w:rPr>
          <w:rFonts w:asciiTheme="minorBidi" w:eastAsia="Times New Roman" w:hAnsiTheme="minorBidi"/>
          <w:b/>
          <w:snapToGrid w:val="0"/>
          <w:sz w:val="20"/>
          <w:szCs w:val="20"/>
        </w:rPr>
        <w:t xml:space="preserve">Courses </w:t>
      </w:r>
      <w:r w:rsidR="00C5401A" w:rsidRPr="002E3C62">
        <w:rPr>
          <w:rFonts w:asciiTheme="minorBidi" w:eastAsia="Times New Roman" w:hAnsiTheme="minorBidi"/>
          <w:b/>
          <w:snapToGrid w:val="0"/>
          <w:sz w:val="20"/>
          <w:szCs w:val="20"/>
        </w:rPr>
        <w:t>and I.T</w:t>
      </w:r>
      <w:r w:rsidRPr="002E3C62">
        <w:rPr>
          <w:rFonts w:asciiTheme="minorBidi" w:eastAsia="Times New Roman" w:hAnsiTheme="minorBidi"/>
          <w:b/>
          <w:snapToGrid w:val="0"/>
          <w:sz w:val="20"/>
          <w:szCs w:val="20"/>
        </w:rPr>
        <w:t xml:space="preserve"> Skills</w:t>
      </w:r>
    </w:p>
    <w:p w14:paraId="6726F2E0" w14:textId="51F01AF5" w:rsidR="00A94C32" w:rsidRPr="002E3C62" w:rsidRDefault="00A94C32" w:rsidP="002E3C62">
      <w:pPr>
        <w:numPr>
          <w:ilvl w:val="0"/>
          <w:numId w:val="2"/>
        </w:numPr>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 xml:space="preserve">Workshop on Statistical Package for Social </w:t>
      </w:r>
      <w:r w:rsidR="00A85A7E" w:rsidRPr="002E3C62">
        <w:rPr>
          <w:rFonts w:asciiTheme="minorBidi" w:eastAsia="Times New Roman" w:hAnsiTheme="minorBidi"/>
          <w:sz w:val="20"/>
          <w:szCs w:val="20"/>
        </w:rPr>
        <w:t>Sciences (</w:t>
      </w:r>
      <w:r w:rsidRPr="002E3C62">
        <w:rPr>
          <w:rFonts w:asciiTheme="minorBidi" w:eastAsia="Times New Roman" w:hAnsiTheme="minorBidi"/>
          <w:sz w:val="20"/>
          <w:szCs w:val="20"/>
        </w:rPr>
        <w:t>SPSS) from Professional Development Centre, NUST.</w:t>
      </w:r>
    </w:p>
    <w:p w14:paraId="5C406180" w14:textId="77777777" w:rsidR="00A94C32" w:rsidRPr="002E3C62" w:rsidRDefault="00A94C32" w:rsidP="002E3C62">
      <w:pPr>
        <w:numPr>
          <w:ilvl w:val="0"/>
          <w:numId w:val="2"/>
        </w:numPr>
        <w:spacing w:after="0" w:line="240" w:lineRule="auto"/>
        <w:rPr>
          <w:rFonts w:asciiTheme="minorBidi" w:eastAsia="Times New Roman" w:hAnsiTheme="minorBidi"/>
          <w:sz w:val="20"/>
          <w:szCs w:val="20"/>
        </w:rPr>
      </w:pPr>
      <w:r w:rsidRPr="002E3C62">
        <w:rPr>
          <w:rFonts w:asciiTheme="minorBidi" w:eastAsia="Times New Roman" w:hAnsiTheme="minorBidi"/>
          <w:sz w:val="20"/>
          <w:szCs w:val="20"/>
        </w:rPr>
        <w:t>Workshop on Research Methodology from Professional Development Centre, NUST</w:t>
      </w:r>
    </w:p>
    <w:p w14:paraId="0F65E621" w14:textId="0C89281F" w:rsidR="00A94C32" w:rsidRPr="002E3C62" w:rsidRDefault="00A94C32" w:rsidP="002E3C62">
      <w:pPr>
        <w:numPr>
          <w:ilvl w:val="0"/>
          <w:numId w:val="2"/>
        </w:numPr>
        <w:spacing w:after="0" w:line="240" w:lineRule="auto"/>
        <w:rPr>
          <w:rFonts w:asciiTheme="minorBidi" w:eastAsia="Times New Roman" w:hAnsiTheme="minorBidi"/>
          <w:sz w:val="20"/>
          <w:szCs w:val="20"/>
        </w:rPr>
      </w:pPr>
      <w:proofErr w:type="gramStart"/>
      <w:r w:rsidRPr="002E3C62">
        <w:rPr>
          <w:rFonts w:asciiTheme="minorBidi" w:eastAsia="Times New Roman" w:hAnsiTheme="minorBidi"/>
          <w:sz w:val="20"/>
          <w:szCs w:val="20"/>
        </w:rPr>
        <w:t>Windows ,</w:t>
      </w:r>
      <w:proofErr w:type="gramEnd"/>
      <w:r w:rsidRPr="002E3C62">
        <w:rPr>
          <w:rFonts w:asciiTheme="minorBidi" w:eastAsia="Times New Roman" w:hAnsiTheme="minorBidi"/>
          <w:sz w:val="20"/>
          <w:szCs w:val="20"/>
        </w:rPr>
        <w:t xml:space="preserve"> MS-Office (Word, Excel, Power Point, Access, Outlook, Visio) and </w:t>
      </w:r>
      <w:r w:rsidRPr="002E3C62">
        <w:rPr>
          <w:rFonts w:asciiTheme="minorBidi" w:eastAsia="Times New Roman" w:hAnsiTheme="minorBidi"/>
          <w:b/>
          <w:sz w:val="20"/>
          <w:szCs w:val="20"/>
        </w:rPr>
        <w:t>SPSS</w:t>
      </w:r>
      <w:r w:rsidRPr="002E3C62">
        <w:rPr>
          <w:rFonts w:asciiTheme="minorBidi" w:eastAsia="Times New Roman" w:hAnsiTheme="minorBidi"/>
          <w:sz w:val="20"/>
          <w:szCs w:val="20"/>
        </w:rPr>
        <w:t xml:space="preserve">, </w:t>
      </w:r>
    </w:p>
    <w:p w14:paraId="533A3EED" w14:textId="77777777" w:rsidR="00A94C32" w:rsidRPr="002E3C62" w:rsidRDefault="00A94C32" w:rsidP="002E3C62">
      <w:pPr>
        <w:numPr>
          <w:ilvl w:val="0"/>
          <w:numId w:val="2"/>
        </w:numPr>
        <w:spacing w:after="0" w:line="289" w:lineRule="exact"/>
        <w:jc w:val="both"/>
        <w:rPr>
          <w:rFonts w:asciiTheme="minorBidi" w:eastAsia="Times New Roman" w:hAnsiTheme="minorBidi"/>
          <w:sz w:val="20"/>
          <w:szCs w:val="20"/>
        </w:rPr>
      </w:pPr>
      <w:r w:rsidRPr="002E3C62">
        <w:rPr>
          <w:rFonts w:asciiTheme="minorBidi" w:eastAsia="Times New Roman" w:hAnsiTheme="minorBidi"/>
          <w:sz w:val="20"/>
          <w:szCs w:val="20"/>
        </w:rPr>
        <w:t xml:space="preserve">Basic Troubleshooting </w:t>
      </w:r>
    </w:p>
    <w:p w14:paraId="4725632E" w14:textId="77777777" w:rsidR="00A94C32" w:rsidRPr="002E3C62" w:rsidRDefault="00A94C32" w:rsidP="002E3C62">
      <w:pPr>
        <w:pStyle w:val="NormalWeb"/>
        <w:spacing w:before="0" w:beforeAutospacing="0"/>
        <w:jc w:val="both"/>
        <w:rPr>
          <w:sz w:val="20"/>
          <w:szCs w:val="20"/>
        </w:rPr>
      </w:pPr>
    </w:p>
    <w:sectPr w:rsidR="00A94C32" w:rsidRPr="002E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1CAE"/>
    <w:multiLevelType w:val="hybridMultilevel"/>
    <w:tmpl w:val="C994D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20337"/>
    <w:multiLevelType w:val="multilevel"/>
    <w:tmpl w:val="0B2AA9A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57A0F"/>
    <w:multiLevelType w:val="hybridMultilevel"/>
    <w:tmpl w:val="ED846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3363DD"/>
    <w:multiLevelType w:val="hybridMultilevel"/>
    <w:tmpl w:val="E632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51F0E"/>
    <w:multiLevelType w:val="hybridMultilevel"/>
    <w:tmpl w:val="3996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A46A0"/>
    <w:multiLevelType w:val="hybridMultilevel"/>
    <w:tmpl w:val="66043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448E9"/>
    <w:multiLevelType w:val="hybridMultilevel"/>
    <w:tmpl w:val="9A4CB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55"/>
    <w:rsid w:val="00000248"/>
    <w:rsid w:val="00060493"/>
    <w:rsid w:val="00104B44"/>
    <w:rsid w:val="001B47B5"/>
    <w:rsid w:val="001B6254"/>
    <w:rsid w:val="001F4051"/>
    <w:rsid w:val="00252BF3"/>
    <w:rsid w:val="00281A5F"/>
    <w:rsid w:val="002E3C62"/>
    <w:rsid w:val="003E4CE0"/>
    <w:rsid w:val="00481892"/>
    <w:rsid w:val="00501C14"/>
    <w:rsid w:val="00506D88"/>
    <w:rsid w:val="00533278"/>
    <w:rsid w:val="005345AC"/>
    <w:rsid w:val="0059000D"/>
    <w:rsid w:val="00631043"/>
    <w:rsid w:val="00650EEB"/>
    <w:rsid w:val="00664C4E"/>
    <w:rsid w:val="00696A81"/>
    <w:rsid w:val="007343C1"/>
    <w:rsid w:val="00791E32"/>
    <w:rsid w:val="007A25E5"/>
    <w:rsid w:val="007A494C"/>
    <w:rsid w:val="007B3746"/>
    <w:rsid w:val="0081133C"/>
    <w:rsid w:val="00884D30"/>
    <w:rsid w:val="00897F49"/>
    <w:rsid w:val="008A4EBA"/>
    <w:rsid w:val="008B212F"/>
    <w:rsid w:val="009055D1"/>
    <w:rsid w:val="009674DD"/>
    <w:rsid w:val="009A1E95"/>
    <w:rsid w:val="009C2E5B"/>
    <w:rsid w:val="009E737A"/>
    <w:rsid w:val="009F3F30"/>
    <w:rsid w:val="00A452C9"/>
    <w:rsid w:val="00A53978"/>
    <w:rsid w:val="00A85A7E"/>
    <w:rsid w:val="00A94C32"/>
    <w:rsid w:val="00AB3142"/>
    <w:rsid w:val="00B46B55"/>
    <w:rsid w:val="00B579A2"/>
    <w:rsid w:val="00B861F4"/>
    <w:rsid w:val="00B908AE"/>
    <w:rsid w:val="00BB439D"/>
    <w:rsid w:val="00BE0C08"/>
    <w:rsid w:val="00BE781F"/>
    <w:rsid w:val="00C365BD"/>
    <w:rsid w:val="00C36E8D"/>
    <w:rsid w:val="00C5401A"/>
    <w:rsid w:val="00C608C1"/>
    <w:rsid w:val="00C62630"/>
    <w:rsid w:val="00CD4C95"/>
    <w:rsid w:val="00DA0F3F"/>
    <w:rsid w:val="00DC0D25"/>
    <w:rsid w:val="00E250C5"/>
    <w:rsid w:val="00E81BFC"/>
    <w:rsid w:val="00E9038F"/>
    <w:rsid w:val="00E9224F"/>
    <w:rsid w:val="00E94107"/>
    <w:rsid w:val="00EB7D8E"/>
    <w:rsid w:val="00EF29A7"/>
    <w:rsid w:val="00FC6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D2F6"/>
  <w15:chartTrackingRefBased/>
  <w15:docId w15:val="{9665AB83-4DDA-4455-A882-E4E022F0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B5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E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9A7"/>
    <w:rPr>
      <w:rFonts w:ascii="Segoe UI" w:hAnsi="Segoe UI" w:cs="Segoe UI"/>
      <w:sz w:val="18"/>
      <w:szCs w:val="18"/>
    </w:rPr>
  </w:style>
  <w:style w:type="paragraph" w:styleId="ListParagraph">
    <w:name w:val="List Paragraph"/>
    <w:basedOn w:val="Normal"/>
    <w:uiPriority w:val="34"/>
    <w:qFormat/>
    <w:rsid w:val="0065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riqh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 tariq</cp:lastModifiedBy>
  <cp:revision>44</cp:revision>
  <cp:lastPrinted>2022-02-08T19:17:00Z</cp:lastPrinted>
  <dcterms:created xsi:type="dcterms:W3CDTF">2019-05-12T15:33:00Z</dcterms:created>
  <dcterms:modified xsi:type="dcterms:W3CDTF">2023-08-11T14:16:00Z</dcterms:modified>
</cp:coreProperties>
</file>