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824.3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1818-Dapeninfo</w:t>
      </w:r>
      <w:r>
        <w:rPr>
          <w:rFonts w:ascii="Times New Roman" w:hAnsi="Times New Roman" w:cs="Times New Roman"/>
          <w:sz w:val="24"/>
          <w:szCs w:val="24"/>
        </w:rPr>
        <w:t>/BK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PSDM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Rantau,10 Januari 2023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Persetujuan Mutasi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tas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ama :</w:t>
      </w:r>
    </w:p>
    <w:p>
      <w:pPr>
        <w:spacing w:line="240" w:lineRule="auto"/>
        <w:ind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MUHAMMAD NAWAWI</w:t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NIP.196901181992031006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Kepada :</w:t>
      </w:r>
    </w:p>
    <w:p>
      <w:pPr>
        <w:spacing w:line="240" w:lineRule="auto"/>
        <w:ind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WALIKOTA BANJARMASIN</w:t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u.p. KepalaBKD, Diklat Kota Banjarmasin</w:t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di-</w:t>
      </w:r>
    </w:p>
    <w:p>
      <w:pPr>
        <w:spacing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Banjarmasin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Permintaan dari walikota Banjarmasin dengan surat nomor 824.3/759-MP/BKD, Diklat /2023 tanggal 15 September 2022,maka yang bertanda tangan dibawah  ini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Ir. H.  SYAMSIR RAHMAN, M.S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196704231996021002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Pangkat/Gol Ruang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Pembina Utama Madya /IV/d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Pj. Sekretaris Daerah Kabupaten Tapin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Pemerintah Kabupaten Tapin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 dengan sesungguhnya bahwa Pegawai Negeri Sipil yang tersebut di bawah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</w:t>
      </w:r>
      <w:bookmarkStart w:id="0" w:name="_GoBack"/>
      <w:bookmarkEnd w:id="0"/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NAWAWI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196901181992031006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Pangkat/Gol Ruang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Penata Tk.I/III/d</w:t>
      </w:r>
    </w:p>
    <w:p>
      <w:pPr>
        <w:pStyle w:val="10"/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Kepala Sub Bagian Tata Usaha Pada Instansi Farmasi Dinas Kesehatan          Kabupaten Tapin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Pemerintah Kabupaten Tapin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untuk mutasi di lingkungan Pemerintah Kota Banjarmasin diangkat dalam jabatan Pengelola Obat dan Alat Kesehatan dengan ketentuan bahwa :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 Negeri Sipil yang bersangkutan tetap melaksanakan pekerjaannya sehari-hari sebelum ada keputusan pengangkatan pada instansi baru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Pembayaran gaji Pegawai Negeri Sipil yang bersangkutan masih menjadi tanggung jawab Pemerintah Kabupaten Tapin sampai dengan ditetapkannya surat keputusan depenitif oleh pejabat  yang berwenang 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persetujuan  ini dibuat sebagai mana mestinya </w:t>
      </w:r>
    </w:p>
    <w:p>
      <w:pPr>
        <w:pStyle w:val="10"/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an. </w:t>
      </w:r>
      <w:r>
        <w:rPr>
          <w:rFonts w:ascii="Times New Roman" w:hAnsi="Times New Roman" w:cs="Times New Roman"/>
          <w:b/>
          <w:sz w:val="24"/>
          <w:szCs w:val="24"/>
        </w:rPr>
        <w:t>BUPATI TAPIN</w:t>
      </w: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Pj. </w:t>
      </w:r>
      <w:r>
        <w:rPr>
          <w:rFonts w:ascii="Times New Roman" w:hAnsi="Times New Roman" w:cs="Times New Roman"/>
          <w:b/>
          <w:sz w:val="24"/>
          <w:szCs w:val="24"/>
        </w:rPr>
        <w:t>Sekretaris Daerah,</w:t>
      </w: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Ir. H. SYAMSIR RAHMAN, MS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616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thickThinSmallGap" w:color="622423" w:themeColor="accent2" w:themeShade="7F" w:sz="24" w:space="1"/>
      </w:pBdr>
      <w:tabs>
        <w:tab w:val="left" w:pos="1403"/>
        <w:tab w:val="clear" w:pos="4680"/>
        <w:tab w:val="clear" w:pos="9360"/>
      </w:tabs>
      <w:ind w:hanging="851"/>
      <w:rPr>
        <w:rFonts w:asciiTheme="majorHAnsi" w:hAnsiTheme="majorHAnsi" w:eastAsiaTheme="majorEastAsia" w:cstheme="majorBidi"/>
        <w:sz w:val="32"/>
        <w:szCs w:val="32"/>
      </w:rPr>
    </w:pPr>
    <w:r>
      <w:rPr>
        <w:rFonts w:asciiTheme="majorHAnsi" w:hAnsiTheme="majorHAnsi" w:eastAsiaTheme="majorEastAsia" w:cstheme="majorBidi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438785</wp:posOffset>
              </wp:positionH>
              <wp:positionV relativeFrom="paragraph">
                <wp:posOffset>-271145</wp:posOffset>
              </wp:positionV>
              <wp:extent cx="5866130" cy="1745615"/>
              <wp:effectExtent l="0" t="0" r="0" b="0"/>
              <wp:wrapNone/>
              <wp:docPr id="3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6410" cy="17456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PEMERINTAH KABUPATEN TAPIN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BADAN KEUANGAN DAN ASET DAERAH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Jalan Datu Nuraya Rt. 01 kel. Rangda Malingkung Kawasan Rantau Baru</w:t>
                          </w:r>
                        </w:p>
                        <w:p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Rantau – Provinsi Kalimantan  Selatan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Kode Pos 71111</w:t>
                          </w:r>
                        </w:p>
                        <w:p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4.55pt;margin-top:-21.35pt;height:137.45pt;width:461.9pt;z-index:251659264;mso-width-relative:page;mso-height-relative:page;" filled="f" stroked="f" coordsize="21600,21600" o:gfxdata="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MwrtbXAAAACgEAAA8AAAAA&#10;AAAAAQAgAAAAIgAAAGRycy9kb3ducmV2LnhtbFBLAQIUABQAAAAIAIdO4kBdAJxtFQIAACsEAAAO&#10;AAAAAAAAAAEAIAAAACYBAABkcnMvZTJvRG9jLnhtbFBLBQYAAAAABgAGAFkBAACt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PEMERINTAH KABUPATEN TAPIN</w:t>
                    </w:r>
                  </w:p>
                  <w:p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BADAN KEUANGAN DAN ASET DAERAH</w:t>
                    </w:r>
                  </w:p>
                  <w:p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Jalan Datu Nuraya Rt. 01 kel. Rangda Malingkung Kawasan Rantau Baru</w:t>
                    </w:r>
                  </w:p>
                  <w:p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Rantau – Provinsi Kalimantan  Selatan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Kode Pos 71111</w:t>
                    </w:r>
                  </w:p>
                  <w:p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32"/>
        <w:szCs w:val="32"/>
      </w:rPr>
      <w:drawing>
        <wp:inline distT="0" distB="0" distL="0" distR="0">
          <wp:extent cx="985520" cy="1136015"/>
          <wp:effectExtent l="0" t="0" r="508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402" cy="114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 w:eastAsiaTheme="majorEastAsia" w:cstheme="majorBidi"/>
        <w:sz w:val="32"/>
        <w:szCs w:val="32"/>
      </w:rPr>
      <w:tab/>
    </w:r>
  </w:p>
  <w:p>
    <w:pPr>
      <w:pStyle w:val="6"/>
      <w:pBdr>
        <w:bottom w:val="thickThinSmallGap" w:color="622423" w:themeColor="accent2" w:themeShade="7F" w:sz="24" w:space="1"/>
      </w:pBdr>
      <w:ind w:hanging="851"/>
      <w:rPr>
        <w:rFonts w:asciiTheme="majorHAnsi" w:hAnsiTheme="majorHAnsi" w:eastAsiaTheme="majorEastAsia" w:cstheme="majorBidi"/>
        <w:sz w:val="32"/>
        <w:szCs w:val="32"/>
      </w:rPr>
    </w:pPr>
  </w:p>
  <w:p>
    <w:pPr>
      <w:pStyle w:val="6"/>
      <w:pBdr>
        <w:bottom w:val="thickThinSmallGap" w:color="622423" w:themeColor="accent2" w:themeShade="7F" w:sz="24" w:space="1"/>
      </w:pBdr>
      <w:ind w:hanging="851"/>
      <w:rPr>
        <w:rFonts w:asciiTheme="majorHAnsi" w:hAnsiTheme="majorHAnsi" w:eastAsiaTheme="majorEastAsia" w:cstheme="majorBidi"/>
        <w:sz w:val="32"/>
        <w:szCs w:val="32"/>
      </w:rPr>
    </w:pPr>
  </w:p>
  <w:p>
    <w:pPr>
      <w:pStyle w:val="6"/>
      <w:tabs>
        <w:tab w:val="right" w:pos="9639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B34C3"/>
    <w:multiLevelType w:val="multilevel"/>
    <w:tmpl w:val="0DDB34C3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CD533B"/>
    <w:multiLevelType w:val="multilevel"/>
    <w:tmpl w:val="60CD533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EE"/>
    <w:rsid w:val="00184895"/>
    <w:rsid w:val="0026341B"/>
    <w:rsid w:val="0077490E"/>
    <w:rsid w:val="007E6DEE"/>
    <w:rsid w:val="008E50D5"/>
    <w:rsid w:val="00EB553C"/>
    <w:rsid w:val="561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qFormat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1D5ABC-22A1-40BC-B309-82AE830CD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1374</Characters>
  <Lines>11</Lines>
  <Paragraphs>3</Paragraphs>
  <TotalTime>53</TotalTime>
  <ScaleCrop>false</ScaleCrop>
  <LinksUpToDate>false</LinksUpToDate>
  <CharactersWithSpaces>1612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2023-02-10T06:05:00Z</dcterms:created>
  <dc:creator>User</dc:creator>
  <cp:lastModifiedBy>User</cp:lastModifiedBy>
  <dcterms:modified xsi:type="dcterms:W3CDTF">2023-02-11T03:37:50Z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622B21A9470247C29E0CA640362A6BD3</vt:lpwstr>
  </property>
</Properties>
</file>