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C7D1D" w14:textId="6690CAFD" w:rsidR="000D63E5" w:rsidRDefault="000D63E5" w:rsidP="000D63E5">
      <w:pPr>
        <w:shd w:val="clear" w:color="auto" w:fill="F4F4F4"/>
        <w:spacing w:after="158" w:line="240" w:lineRule="auto"/>
        <w:jc w:val="center"/>
        <w:rPr>
          <w:rFonts w:ascii="Helvetica" w:eastAsia="Times New Roman" w:hAnsi="Helvetica" w:cs="Times New Roman"/>
          <w:b/>
          <w:bCs/>
          <w:color w:val="222222"/>
          <w:sz w:val="28"/>
          <w:szCs w:val="28"/>
          <w:u w:val="single"/>
          <w:lang w:eastAsia="en-IN"/>
        </w:rPr>
      </w:pPr>
      <w:r w:rsidRPr="000D63E5">
        <w:rPr>
          <w:rFonts w:ascii="Helvetica" w:eastAsia="Times New Roman" w:hAnsi="Helvetica" w:cs="Times New Roman"/>
          <w:b/>
          <w:bCs/>
          <w:color w:val="222222"/>
          <w:sz w:val="28"/>
          <w:szCs w:val="28"/>
          <w:u w:val="single"/>
          <w:lang w:eastAsia="en-IN"/>
        </w:rPr>
        <w:t>CLOUD COMPUTING</w:t>
      </w:r>
    </w:p>
    <w:p w14:paraId="16DDA21C" w14:textId="77777777" w:rsidR="000D63E5" w:rsidRPr="000B73B0" w:rsidRDefault="000D63E5" w:rsidP="000D63E5">
      <w:pPr>
        <w:shd w:val="clear" w:color="auto" w:fill="F4F4F4"/>
        <w:spacing w:after="158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5BC84298" w14:textId="4EF2DB43" w:rsidR="000D63E5" w:rsidRPr="000B73B0" w:rsidRDefault="000D63E5" w:rsidP="000D63E5">
      <w:pPr>
        <w:shd w:val="clear" w:color="auto" w:fill="F4F4F4"/>
        <w:spacing w:after="158" w:line="240" w:lineRule="auto"/>
        <w:rPr>
          <w:rFonts w:ascii="Helvetica" w:eastAsia="Times New Roman" w:hAnsi="Helvetica" w:cs="Times New Roman"/>
          <w:b/>
          <w:bCs/>
          <w:color w:val="222222"/>
          <w:sz w:val="24"/>
          <w:szCs w:val="24"/>
          <w:u w:val="single"/>
          <w:lang w:eastAsia="en-IN"/>
        </w:rPr>
      </w:pPr>
      <w:r w:rsidRPr="000B73B0">
        <w:rPr>
          <w:rFonts w:ascii="Arial" w:hAnsi="Arial" w:cs="Arial"/>
          <w:color w:val="222222"/>
          <w:sz w:val="24"/>
          <w:szCs w:val="24"/>
          <w:shd w:val="clear" w:color="auto" w:fill="FFFFFF"/>
        </w:rPr>
        <w:t>T</w:t>
      </w:r>
      <w:r w:rsidRPr="000B73B0">
        <w:rPr>
          <w:rFonts w:ascii="Arial" w:hAnsi="Arial" w:cs="Arial"/>
          <w:color w:val="222222"/>
          <w:sz w:val="24"/>
          <w:szCs w:val="24"/>
          <w:shd w:val="clear" w:color="auto" w:fill="FFFFFF"/>
        </w:rPr>
        <w:t>he practice of using a network of remote servers hosted on the Internet to store, manage, and process data, rather than a local server or a personal computer.</w:t>
      </w:r>
    </w:p>
    <w:p w14:paraId="166B0005" w14:textId="77777777" w:rsidR="000D63E5" w:rsidRDefault="000D63E5" w:rsidP="00A55F10">
      <w:pPr>
        <w:shd w:val="clear" w:color="auto" w:fill="F4F4F4"/>
        <w:spacing w:after="158" w:line="240" w:lineRule="auto"/>
        <w:rPr>
          <w:rFonts w:ascii="Helvetica" w:eastAsia="Times New Roman" w:hAnsi="Helvetica" w:cs="Times New Roman"/>
          <w:color w:val="222222"/>
          <w:sz w:val="23"/>
          <w:szCs w:val="23"/>
          <w:lang w:eastAsia="en-IN"/>
        </w:rPr>
      </w:pPr>
    </w:p>
    <w:p w14:paraId="06EA779A" w14:textId="77777777" w:rsidR="000D63E5" w:rsidRDefault="000D63E5" w:rsidP="00A55F10">
      <w:pPr>
        <w:shd w:val="clear" w:color="auto" w:fill="F4F4F4"/>
        <w:spacing w:after="158" w:line="240" w:lineRule="auto"/>
        <w:rPr>
          <w:rFonts w:ascii="Helvetica" w:eastAsia="Times New Roman" w:hAnsi="Helvetica" w:cs="Times New Roman"/>
          <w:color w:val="222222"/>
          <w:sz w:val="23"/>
          <w:szCs w:val="23"/>
          <w:lang w:eastAsia="en-IN"/>
        </w:rPr>
      </w:pPr>
    </w:p>
    <w:p w14:paraId="19CF016F" w14:textId="77777777" w:rsidR="000D63E5" w:rsidRDefault="000D63E5" w:rsidP="00A55F10">
      <w:pPr>
        <w:shd w:val="clear" w:color="auto" w:fill="F4F4F4"/>
        <w:spacing w:after="158" w:line="240" w:lineRule="auto"/>
        <w:rPr>
          <w:rFonts w:ascii="Helvetica" w:eastAsia="Times New Roman" w:hAnsi="Helvetica" w:cs="Times New Roman"/>
          <w:color w:val="222222"/>
          <w:sz w:val="23"/>
          <w:szCs w:val="23"/>
          <w:lang w:eastAsia="en-IN"/>
        </w:rPr>
      </w:pPr>
    </w:p>
    <w:p w14:paraId="24B93F87" w14:textId="77777777" w:rsidR="000D63E5" w:rsidRDefault="000D63E5" w:rsidP="00A55F10">
      <w:pPr>
        <w:shd w:val="clear" w:color="auto" w:fill="F4F4F4"/>
        <w:spacing w:after="158" w:line="240" w:lineRule="auto"/>
        <w:rPr>
          <w:rFonts w:ascii="Helvetica" w:eastAsia="Times New Roman" w:hAnsi="Helvetica" w:cs="Times New Roman"/>
          <w:color w:val="222222"/>
          <w:sz w:val="23"/>
          <w:szCs w:val="23"/>
          <w:lang w:eastAsia="en-IN"/>
        </w:rPr>
      </w:pPr>
    </w:p>
    <w:p w14:paraId="75EA4FC2" w14:textId="77777777" w:rsidR="000D63E5" w:rsidRDefault="000D63E5" w:rsidP="00A55F10">
      <w:pPr>
        <w:shd w:val="clear" w:color="auto" w:fill="F4F4F4"/>
        <w:spacing w:after="158" w:line="240" w:lineRule="auto"/>
        <w:rPr>
          <w:rFonts w:ascii="Helvetica" w:eastAsia="Times New Roman" w:hAnsi="Helvetica" w:cs="Times New Roman"/>
          <w:color w:val="222222"/>
          <w:sz w:val="23"/>
          <w:szCs w:val="23"/>
          <w:lang w:eastAsia="en-IN"/>
        </w:rPr>
      </w:pPr>
    </w:p>
    <w:p w14:paraId="38BD0919" w14:textId="77777777" w:rsidR="000D63E5" w:rsidRDefault="000D63E5" w:rsidP="00A55F10">
      <w:pPr>
        <w:shd w:val="clear" w:color="auto" w:fill="F4F4F4"/>
        <w:spacing w:after="158" w:line="240" w:lineRule="auto"/>
        <w:rPr>
          <w:rFonts w:ascii="Helvetica" w:eastAsia="Times New Roman" w:hAnsi="Helvetica" w:cs="Times New Roman"/>
          <w:color w:val="222222"/>
          <w:sz w:val="23"/>
          <w:szCs w:val="23"/>
          <w:lang w:eastAsia="en-IN"/>
        </w:rPr>
      </w:pPr>
    </w:p>
    <w:p w14:paraId="18A985A6" w14:textId="3902BA97" w:rsidR="00A55F10" w:rsidRPr="00A55F10" w:rsidRDefault="00A55F10" w:rsidP="00A55F10">
      <w:pPr>
        <w:shd w:val="clear" w:color="auto" w:fill="F4F4F4"/>
        <w:spacing w:after="158" w:line="240" w:lineRule="auto"/>
        <w:rPr>
          <w:rFonts w:ascii="Helvetica" w:eastAsia="Times New Roman" w:hAnsi="Helvetica" w:cs="Times New Roman"/>
          <w:color w:val="222222"/>
          <w:sz w:val="23"/>
          <w:szCs w:val="23"/>
          <w:lang w:eastAsia="en-IN"/>
        </w:rPr>
      </w:pPr>
      <w:r w:rsidRPr="00A55F10">
        <w:rPr>
          <w:rFonts w:ascii="Helvetica" w:eastAsia="Times New Roman" w:hAnsi="Helvetica" w:cs="Times New Roman"/>
          <w:color w:val="222222"/>
          <w:sz w:val="23"/>
          <w:szCs w:val="23"/>
          <w:lang w:eastAsia="en-IN"/>
        </w:rPr>
        <w:t>12 business advantages of cloud computing.</w:t>
      </w:r>
    </w:p>
    <w:p w14:paraId="3A78E12F" w14:textId="77777777" w:rsidR="00A55F10" w:rsidRPr="00A55F10" w:rsidRDefault="00A55F10" w:rsidP="00A55F10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22222"/>
          <w:sz w:val="23"/>
          <w:szCs w:val="23"/>
          <w:lang w:eastAsia="en-IN"/>
        </w:rPr>
      </w:pPr>
      <w:r w:rsidRPr="00A55F10">
        <w:rPr>
          <w:rFonts w:ascii="Helvetica" w:eastAsia="Times New Roman" w:hAnsi="Helvetica" w:cs="Times New Roman"/>
          <w:color w:val="222222"/>
          <w:sz w:val="23"/>
          <w:szCs w:val="23"/>
          <w:lang w:eastAsia="en-IN"/>
        </w:rPr>
        <w:t>Cost Savings</w:t>
      </w:r>
    </w:p>
    <w:p w14:paraId="4A63A489" w14:textId="77777777" w:rsidR="00A55F10" w:rsidRPr="00A55F10" w:rsidRDefault="00A55F10" w:rsidP="00A55F10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22222"/>
          <w:sz w:val="23"/>
          <w:szCs w:val="23"/>
          <w:lang w:eastAsia="en-IN"/>
        </w:rPr>
      </w:pPr>
      <w:r w:rsidRPr="00A55F10">
        <w:rPr>
          <w:rFonts w:ascii="Helvetica" w:eastAsia="Times New Roman" w:hAnsi="Helvetica" w:cs="Times New Roman"/>
          <w:color w:val="222222"/>
          <w:sz w:val="23"/>
          <w:szCs w:val="23"/>
          <w:lang w:eastAsia="en-IN"/>
        </w:rPr>
        <w:t>Security</w:t>
      </w:r>
    </w:p>
    <w:p w14:paraId="6BABFB27" w14:textId="77777777" w:rsidR="00A55F10" w:rsidRPr="00A55F10" w:rsidRDefault="00A55F10" w:rsidP="00A55F10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22222"/>
          <w:sz w:val="23"/>
          <w:szCs w:val="23"/>
          <w:lang w:eastAsia="en-IN"/>
        </w:rPr>
      </w:pPr>
      <w:r w:rsidRPr="00A55F10">
        <w:rPr>
          <w:rFonts w:ascii="Helvetica" w:eastAsia="Times New Roman" w:hAnsi="Helvetica" w:cs="Times New Roman"/>
          <w:color w:val="222222"/>
          <w:sz w:val="23"/>
          <w:szCs w:val="23"/>
          <w:lang w:eastAsia="en-IN"/>
        </w:rPr>
        <w:t>Flexibility</w:t>
      </w:r>
    </w:p>
    <w:p w14:paraId="3FCEE9C6" w14:textId="77777777" w:rsidR="00A55F10" w:rsidRPr="00A55F10" w:rsidRDefault="00A55F10" w:rsidP="00A55F10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22222"/>
          <w:sz w:val="23"/>
          <w:szCs w:val="23"/>
          <w:lang w:eastAsia="en-IN"/>
        </w:rPr>
      </w:pPr>
      <w:r w:rsidRPr="00A55F10">
        <w:rPr>
          <w:rFonts w:ascii="Helvetica" w:eastAsia="Times New Roman" w:hAnsi="Helvetica" w:cs="Times New Roman"/>
          <w:color w:val="222222"/>
          <w:sz w:val="23"/>
          <w:szCs w:val="23"/>
          <w:lang w:eastAsia="en-IN"/>
        </w:rPr>
        <w:t>Mobility</w:t>
      </w:r>
    </w:p>
    <w:p w14:paraId="7FEB2C44" w14:textId="77777777" w:rsidR="00A55F10" w:rsidRPr="00A55F10" w:rsidRDefault="00A55F10" w:rsidP="00A55F10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22222"/>
          <w:sz w:val="23"/>
          <w:szCs w:val="23"/>
          <w:lang w:eastAsia="en-IN"/>
        </w:rPr>
      </w:pPr>
      <w:r w:rsidRPr="00A55F10">
        <w:rPr>
          <w:rFonts w:ascii="Helvetica" w:eastAsia="Times New Roman" w:hAnsi="Helvetica" w:cs="Times New Roman"/>
          <w:color w:val="222222"/>
          <w:sz w:val="23"/>
          <w:szCs w:val="23"/>
          <w:lang w:eastAsia="en-IN"/>
        </w:rPr>
        <w:t>Insight</w:t>
      </w:r>
    </w:p>
    <w:p w14:paraId="7C0E16A6" w14:textId="77777777" w:rsidR="00A55F10" w:rsidRPr="00A55F10" w:rsidRDefault="00A55F10" w:rsidP="00A55F10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22222"/>
          <w:sz w:val="23"/>
          <w:szCs w:val="23"/>
          <w:lang w:eastAsia="en-IN"/>
        </w:rPr>
      </w:pPr>
      <w:r w:rsidRPr="00A55F10">
        <w:rPr>
          <w:rFonts w:ascii="Helvetica" w:eastAsia="Times New Roman" w:hAnsi="Helvetica" w:cs="Times New Roman"/>
          <w:color w:val="222222"/>
          <w:sz w:val="23"/>
          <w:szCs w:val="23"/>
          <w:lang w:eastAsia="en-IN"/>
        </w:rPr>
        <w:t>Increased Collaboration</w:t>
      </w:r>
    </w:p>
    <w:p w14:paraId="4387D883" w14:textId="77777777" w:rsidR="00A55F10" w:rsidRPr="00A55F10" w:rsidRDefault="00A55F10" w:rsidP="00A55F10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22222"/>
          <w:sz w:val="23"/>
          <w:szCs w:val="23"/>
          <w:lang w:eastAsia="en-IN"/>
        </w:rPr>
      </w:pPr>
      <w:r w:rsidRPr="00A55F10">
        <w:rPr>
          <w:rFonts w:ascii="Helvetica" w:eastAsia="Times New Roman" w:hAnsi="Helvetica" w:cs="Times New Roman"/>
          <w:color w:val="222222"/>
          <w:sz w:val="23"/>
          <w:szCs w:val="23"/>
          <w:lang w:eastAsia="en-IN"/>
        </w:rPr>
        <w:t>Quality Control</w:t>
      </w:r>
    </w:p>
    <w:p w14:paraId="4D89FD52" w14:textId="77777777" w:rsidR="00A55F10" w:rsidRPr="00A55F10" w:rsidRDefault="00A55F10" w:rsidP="00A55F10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22222"/>
          <w:sz w:val="23"/>
          <w:szCs w:val="23"/>
          <w:lang w:eastAsia="en-IN"/>
        </w:rPr>
      </w:pPr>
      <w:r w:rsidRPr="00A55F10">
        <w:rPr>
          <w:rFonts w:ascii="Helvetica" w:eastAsia="Times New Roman" w:hAnsi="Helvetica" w:cs="Times New Roman"/>
          <w:color w:val="222222"/>
          <w:sz w:val="23"/>
          <w:szCs w:val="23"/>
          <w:lang w:eastAsia="en-IN"/>
        </w:rPr>
        <w:t>Disaster Recovery</w:t>
      </w:r>
    </w:p>
    <w:p w14:paraId="41C80390" w14:textId="77777777" w:rsidR="00A55F10" w:rsidRPr="00A55F10" w:rsidRDefault="00A55F10" w:rsidP="00A55F10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22222"/>
          <w:sz w:val="23"/>
          <w:szCs w:val="23"/>
          <w:lang w:eastAsia="en-IN"/>
        </w:rPr>
      </w:pPr>
      <w:r w:rsidRPr="00A55F10">
        <w:rPr>
          <w:rFonts w:ascii="Helvetica" w:eastAsia="Times New Roman" w:hAnsi="Helvetica" w:cs="Times New Roman"/>
          <w:color w:val="222222"/>
          <w:sz w:val="23"/>
          <w:szCs w:val="23"/>
          <w:lang w:eastAsia="en-IN"/>
        </w:rPr>
        <w:t>Loss Prevention</w:t>
      </w:r>
    </w:p>
    <w:p w14:paraId="313D7DCF" w14:textId="77777777" w:rsidR="00A55F10" w:rsidRPr="00A55F10" w:rsidRDefault="00A55F10" w:rsidP="00A55F10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22222"/>
          <w:sz w:val="23"/>
          <w:szCs w:val="23"/>
          <w:lang w:eastAsia="en-IN"/>
        </w:rPr>
      </w:pPr>
      <w:r w:rsidRPr="00A55F10">
        <w:rPr>
          <w:rFonts w:ascii="Helvetica" w:eastAsia="Times New Roman" w:hAnsi="Helvetica" w:cs="Times New Roman"/>
          <w:color w:val="222222"/>
          <w:sz w:val="23"/>
          <w:szCs w:val="23"/>
          <w:lang w:eastAsia="en-IN"/>
        </w:rPr>
        <w:t>Automatic Software Updates</w:t>
      </w:r>
    </w:p>
    <w:p w14:paraId="1F104784" w14:textId="77777777" w:rsidR="00A55F10" w:rsidRPr="00A55F10" w:rsidRDefault="00A55F10" w:rsidP="00A55F10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22222"/>
          <w:sz w:val="23"/>
          <w:szCs w:val="23"/>
          <w:lang w:eastAsia="en-IN"/>
        </w:rPr>
      </w:pPr>
      <w:r w:rsidRPr="00A55F10">
        <w:rPr>
          <w:rFonts w:ascii="Helvetica" w:eastAsia="Times New Roman" w:hAnsi="Helvetica" w:cs="Times New Roman"/>
          <w:color w:val="222222"/>
          <w:sz w:val="23"/>
          <w:szCs w:val="23"/>
          <w:lang w:eastAsia="en-IN"/>
        </w:rPr>
        <w:t>Competitive Edge</w:t>
      </w:r>
    </w:p>
    <w:p w14:paraId="4E945A36" w14:textId="77777777" w:rsidR="00A55F10" w:rsidRPr="00A55F10" w:rsidRDefault="00A55F10" w:rsidP="00A55F10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22222"/>
          <w:sz w:val="23"/>
          <w:szCs w:val="23"/>
          <w:lang w:eastAsia="en-IN"/>
        </w:rPr>
      </w:pPr>
      <w:r w:rsidRPr="00A55F10">
        <w:rPr>
          <w:rFonts w:ascii="Helvetica" w:eastAsia="Times New Roman" w:hAnsi="Helvetica" w:cs="Times New Roman"/>
          <w:color w:val="222222"/>
          <w:sz w:val="23"/>
          <w:szCs w:val="23"/>
          <w:lang w:eastAsia="en-IN"/>
        </w:rPr>
        <w:t>Sustainability</w:t>
      </w:r>
    </w:p>
    <w:p w14:paraId="7CF0CB8F" w14:textId="77777777" w:rsidR="00BD6788" w:rsidRPr="00A55F10" w:rsidRDefault="00BD6788">
      <w:pPr>
        <w:rPr>
          <w:rFonts w:ascii="Times New Roman" w:hAnsi="Times New Roman" w:cs="Times New Roman"/>
          <w:sz w:val="24"/>
          <w:szCs w:val="24"/>
        </w:rPr>
      </w:pPr>
    </w:p>
    <w:sectPr w:rsidR="00BD6788" w:rsidRPr="00A55F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CA09A4"/>
    <w:multiLevelType w:val="multilevel"/>
    <w:tmpl w:val="11069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788"/>
    <w:rsid w:val="000B73B0"/>
    <w:rsid w:val="000D63E5"/>
    <w:rsid w:val="00A55F10"/>
    <w:rsid w:val="00BD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EDD7E"/>
  <w15:chartTrackingRefBased/>
  <w15:docId w15:val="{51772852-8DBD-445C-8CDB-88320CB02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5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1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AZHARUDDIN JALGAONKAR</dc:creator>
  <cp:keywords/>
  <dc:description/>
  <cp:lastModifiedBy>AZHARUDDIN JALGAONKAR</cp:lastModifiedBy>
  <cp:revision>4</cp:revision>
  <dcterms:created xsi:type="dcterms:W3CDTF">2020-04-27T11:44:00Z</dcterms:created>
  <dcterms:modified xsi:type="dcterms:W3CDTF">2020-04-27T11:51:00Z</dcterms:modified>
</cp:coreProperties>
</file>