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5E" w:rsidRDefault="00B8655E" w:rsidP="00B865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РУКОВОДСТВО ОПЕРАТОРА</w:t>
      </w:r>
    </w:p>
    <w:p w:rsidR="00892302" w:rsidRPr="00892302" w:rsidRDefault="00892302" w:rsidP="00892302">
      <w:pPr>
        <w:jc w:val="both"/>
        <w:rPr>
          <w:rFonts w:ascii="Times New Roman" w:hAnsi="Times New Roman" w:cs="Times New Roman"/>
          <w:b/>
        </w:rPr>
      </w:pPr>
      <w:r w:rsidRPr="00892302">
        <w:rPr>
          <w:rFonts w:ascii="Times New Roman" w:hAnsi="Times New Roman" w:cs="Times New Roman"/>
          <w:b/>
        </w:rPr>
        <w:t>ВВЕДЕНИЕ</w:t>
      </w:r>
    </w:p>
    <w:p w:rsidR="000E5FA1" w:rsidRDefault="00892302" w:rsidP="00892302">
      <w:pPr>
        <w:ind w:firstLine="708"/>
        <w:jc w:val="both"/>
        <w:rPr>
          <w:rFonts w:ascii="Times New Roman" w:hAnsi="Times New Roman" w:cs="Times New Roman"/>
        </w:rPr>
      </w:pPr>
      <w:r w:rsidRPr="00892302">
        <w:rPr>
          <w:rFonts w:ascii="Times New Roman" w:hAnsi="Times New Roman" w:cs="Times New Roman"/>
        </w:rPr>
        <w:t xml:space="preserve">Программное обеспечение </w:t>
      </w:r>
      <w:proofErr w:type="spellStart"/>
      <w:r w:rsidRPr="00892302">
        <w:rPr>
          <w:rFonts w:ascii="Times New Roman" w:hAnsi="Times New Roman" w:cs="Times New Roman"/>
          <w:lang w:val="en-US"/>
        </w:rPr>
        <w:t>TilesDryMonitoring</w:t>
      </w:r>
      <w:proofErr w:type="spellEnd"/>
      <w:r w:rsidRPr="00892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(далее Программа) </w:t>
      </w:r>
      <w:r w:rsidRPr="00892302">
        <w:rPr>
          <w:rFonts w:ascii="Times New Roman" w:hAnsi="Times New Roman" w:cs="Times New Roman"/>
        </w:rPr>
        <w:t xml:space="preserve">предназначено для мониторинга за состоянием процесса сушки керамической плитки. Сушка плитки – сложный </w:t>
      </w:r>
      <w:r>
        <w:rPr>
          <w:rFonts w:ascii="Times New Roman" w:hAnsi="Times New Roman" w:cs="Times New Roman"/>
        </w:rPr>
        <w:t xml:space="preserve">технологический процесс, который </w:t>
      </w:r>
      <w:r w:rsidR="00393172">
        <w:rPr>
          <w:rFonts w:ascii="Times New Roman" w:hAnsi="Times New Roman" w:cs="Times New Roman"/>
        </w:rPr>
        <w:t xml:space="preserve">осуществляется на специализированной установке и </w:t>
      </w:r>
      <w:r>
        <w:rPr>
          <w:rFonts w:ascii="Times New Roman" w:hAnsi="Times New Roman" w:cs="Times New Roman"/>
        </w:rPr>
        <w:t>должен проходить в определенных температурных режимах. Нарушение режима влечет за собой ухудшение качества конечного продукта.</w:t>
      </w:r>
    </w:p>
    <w:p w:rsidR="006E1E9C" w:rsidRPr="006E1E9C" w:rsidRDefault="006E1E9C" w:rsidP="008923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собирает данные с датчиков температуры, которые установлены в сушильной установке, и визуализирует показания на экране. Если значения температуры превышают установленные в настройках пределы, то программа включает сигнализацию и указывает в каком месте сушильной установки произошло превышение температуры.</w:t>
      </w:r>
    </w:p>
    <w:p w:rsidR="00892302" w:rsidRPr="009D7AA4" w:rsidRDefault="00892302" w:rsidP="009D7A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D7AA4">
        <w:rPr>
          <w:rFonts w:ascii="Times New Roman" w:hAnsi="Times New Roman" w:cs="Times New Roman"/>
          <w:b/>
        </w:rPr>
        <w:t xml:space="preserve">ЗАПУСК </w:t>
      </w:r>
    </w:p>
    <w:p w:rsidR="006E1E9C" w:rsidRDefault="006E1E9C" w:rsidP="006E1E9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запуска программы кликните дважды по файлу </w:t>
      </w:r>
      <w:proofErr w:type="spellStart"/>
      <w:r>
        <w:rPr>
          <w:rFonts w:ascii="Times New Roman" w:hAnsi="Times New Roman" w:cs="Times New Roman"/>
          <w:lang w:val="en-US"/>
        </w:rPr>
        <w:t>TilesDryMonitoring</w:t>
      </w:r>
      <w:proofErr w:type="spellEnd"/>
      <w:r w:rsidRPr="008923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>, который расположен в директории с программой. Целесообразно вынести ярлык на рабочий стол.</w:t>
      </w:r>
    </w:p>
    <w:p w:rsidR="006E1E9C" w:rsidRPr="009D7AA4" w:rsidRDefault="009D7AA4" w:rsidP="009D7A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D7AA4">
        <w:rPr>
          <w:rFonts w:ascii="Times New Roman" w:hAnsi="Times New Roman" w:cs="Times New Roman"/>
          <w:b/>
        </w:rPr>
        <w:t>ГЛАВНОЕ ОКНО</w:t>
      </w:r>
    </w:p>
    <w:p w:rsidR="006E1E9C" w:rsidRPr="00DC2B7A" w:rsidRDefault="00DC2B7A" w:rsidP="006E1E9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запуска программы на экран</w:t>
      </w:r>
      <w:r w:rsidR="009D7AA4">
        <w:rPr>
          <w:rFonts w:ascii="Times New Roman" w:hAnsi="Times New Roman" w:cs="Times New Roman"/>
        </w:rPr>
        <w:t xml:space="preserve">е </w:t>
      </w:r>
      <w:r w:rsidR="00393172">
        <w:rPr>
          <w:rFonts w:ascii="Times New Roman" w:hAnsi="Times New Roman" w:cs="Times New Roman"/>
        </w:rPr>
        <w:t>появится</w:t>
      </w:r>
      <w:r w:rsidR="009D7AA4">
        <w:rPr>
          <w:rFonts w:ascii="Times New Roman" w:hAnsi="Times New Roman" w:cs="Times New Roman"/>
        </w:rPr>
        <w:t xml:space="preserve"> главное окно программы (см. рисунок).</w:t>
      </w:r>
    </w:p>
    <w:p w:rsidR="006E1E9C" w:rsidRDefault="009D7AA4" w:rsidP="008A215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5939790" cy="4222115"/>
            <wp:effectExtent l="19050" t="19050" r="22860" b="26035"/>
            <wp:docPr id="2" name="Рисунок 2" descr="C:\Users\Alexey\AppData\Local\Skitch\Новая_заметка_031217_1023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AppData\Local\Skitch\Новая_заметка_031217_102356_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2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7AA4" w:rsidRDefault="009D7AA4" w:rsidP="009D7AA4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Главное </w:t>
      </w:r>
      <w:r w:rsidR="000C2940">
        <w:rPr>
          <w:rFonts w:ascii="Times New Roman" w:hAnsi="Times New Roman" w:cs="Times New Roman"/>
        </w:rPr>
        <w:t>окно программы</w:t>
      </w:r>
    </w:p>
    <w:p w:rsidR="008A2156" w:rsidRDefault="008A2156" w:rsidP="008A21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Монитор температуры</w:t>
      </w:r>
    </w:p>
    <w:p w:rsidR="008A2156" w:rsidRDefault="008A2156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Монитор температуры – область программы, в которой визуализируются данные со всех установленных на сушке датчиков.</w:t>
      </w:r>
    </w:p>
    <w:p w:rsidR="008A2156" w:rsidRDefault="008A2156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Установка состоит из 5 этажей (конвейеров) и 10 секций. На мониторе температуры по левой оси (ось </w:t>
      </w:r>
      <w:r>
        <w:rPr>
          <w:rFonts w:ascii="Times New Roman" w:hAnsi="Times New Roman" w:cs="Times New Roman"/>
          <w:lang w:val="en-US"/>
        </w:rPr>
        <w:t>Y</w:t>
      </w:r>
      <w:r w:rsidRPr="008A21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расположены этажи, а внизу (ось </w:t>
      </w:r>
      <w:r>
        <w:rPr>
          <w:rFonts w:ascii="Times New Roman" w:hAnsi="Times New Roman" w:cs="Times New Roman"/>
          <w:lang w:val="en-US"/>
        </w:rPr>
        <w:t>X</w:t>
      </w:r>
      <w:r w:rsidRPr="008A215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8A2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секции установки.</w:t>
      </w:r>
    </w:p>
    <w:p w:rsidR="008A2156" w:rsidRDefault="008A2156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нижний этаж монитора </w:t>
      </w:r>
      <w:r w:rsidR="00550790">
        <w:rPr>
          <w:rFonts w:ascii="Times New Roman" w:hAnsi="Times New Roman" w:cs="Times New Roman"/>
        </w:rPr>
        <w:t xml:space="preserve">(обозначен «1-5») </w:t>
      </w:r>
      <w:r>
        <w:rPr>
          <w:rFonts w:ascii="Times New Roman" w:hAnsi="Times New Roman" w:cs="Times New Roman"/>
        </w:rPr>
        <w:t>отображает средние значения по всем этажам.</w:t>
      </w:r>
    </w:p>
    <w:p w:rsidR="002F39C2" w:rsidRDefault="000C2940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каждой секции расположены четыре датчика, данные с которых визуализируются на мониторе (см. рисунок).</w:t>
      </w:r>
    </w:p>
    <w:p w:rsidR="000C2940" w:rsidRDefault="000C2940" w:rsidP="00E75A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25064" cy="2302913"/>
            <wp:effectExtent l="19050" t="19050" r="13970" b="21590"/>
            <wp:docPr id="3" name="Рисунок 3" descr="C:\Users\Alexey\AppData\Local\Skitch\Снимок_экрана_031317_12084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AppData\Local\Skitch\Снимок_экрана_031317_120849_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05" cy="2310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940" w:rsidRDefault="000C2940" w:rsidP="000C2940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Данные по секции</w:t>
      </w:r>
    </w:p>
    <w:p w:rsidR="000C2940" w:rsidRDefault="000C2940" w:rsidP="000C294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легенде (расположена под монитором) на мониторе по секции визуализируются следующие данные:</w:t>
      </w:r>
    </w:p>
    <w:p w:rsidR="000C2940" w:rsidRPr="000C2940" w:rsidRDefault="000C2940" w:rsidP="000C29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2940">
        <w:rPr>
          <w:rFonts w:ascii="Times New Roman" w:hAnsi="Times New Roman" w:cs="Times New Roman"/>
          <w:b/>
        </w:rPr>
        <w:t>границы допустимых температур</w:t>
      </w:r>
      <w:r w:rsidRPr="000C2940">
        <w:rPr>
          <w:rFonts w:ascii="Times New Roman" w:hAnsi="Times New Roman" w:cs="Times New Roman"/>
        </w:rPr>
        <w:t xml:space="preserve"> – температурный режим, установленный для данной секции;</w:t>
      </w:r>
    </w:p>
    <w:p w:rsidR="000C2940" w:rsidRPr="000C2940" w:rsidRDefault="000C2940" w:rsidP="000C29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2940">
        <w:rPr>
          <w:rFonts w:ascii="Times New Roman" w:hAnsi="Times New Roman" w:cs="Times New Roman"/>
          <w:b/>
        </w:rPr>
        <w:t>среднее значение по парам датчиков</w:t>
      </w:r>
      <w:r w:rsidRPr="000C294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точками различных цветов обозначены средние значения для пар датчиков;</w:t>
      </w:r>
    </w:p>
    <w:p w:rsidR="000C2940" w:rsidRDefault="000C2940" w:rsidP="000C29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2940">
        <w:rPr>
          <w:rFonts w:ascii="Times New Roman" w:hAnsi="Times New Roman" w:cs="Times New Roman"/>
          <w:b/>
        </w:rPr>
        <w:t>среднее по секции</w:t>
      </w:r>
      <w:r w:rsidRPr="000C2940">
        <w:rPr>
          <w:rFonts w:ascii="Times New Roman" w:hAnsi="Times New Roman" w:cs="Times New Roman"/>
        </w:rPr>
        <w:t xml:space="preserve"> – средняя температура в секции.</w:t>
      </w:r>
    </w:p>
    <w:p w:rsidR="00DB5F02" w:rsidRDefault="000C2940" w:rsidP="00DB5F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Значения температуры обновляются каждую минуту.</w:t>
      </w:r>
      <w:r w:rsidR="00813C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температура</w:t>
      </w:r>
      <w:r w:rsidR="00DB5F02">
        <w:rPr>
          <w:rFonts w:ascii="Times New Roman" w:hAnsi="Times New Roman" w:cs="Times New Roman"/>
        </w:rPr>
        <w:t xml:space="preserve"> выходит за границы, то включается сигнализация, </w:t>
      </w:r>
      <w:r w:rsidR="00813C02">
        <w:rPr>
          <w:rFonts w:ascii="Times New Roman" w:hAnsi="Times New Roman" w:cs="Times New Roman"/>
        </w:rPr>
        <w:t xml:space="preserve">а </w:t>
      </w:r>
      <w:r w:rsidR="00DB5F02">
        <w:rPr>
          <w:rFonts w:ascii="Times New Roman" w:hAnsi="Times New Roman" w:cs="Times New Roman"/>
        </w:rPr>
        <w:t xml:space="preserve">секция </w:t>
      </w:r>
      <w:r w:rsidR="00813C02">
        <w:rPr>
          <w:rFonts w:ascii="Times New Roman" w:hAnsi="Times New Roman" w:cs="Times New Roman"/>
        </w:rPr>
        <w:t xml:space="preserve">и этаж выделяется цветом (см. рисунок). Для этого этаж должен </w:t>
      </w:r>
      <w:r w:rsidR="00393172">
        <w:rPr>
          <w:rFonts w:ascii="Times New Roman" w:hAnsi="Times New Roman" w:cs="Times New Roman"/>
        </w:rPr>
        <w:t>быть</w:t>
      </w:r>
      <w:r w:rsidR="00813C02">
        <w:rPr>
          <w:rFonts w:ascii="Times New Roman" w:hAnsi="Times New Roman" w:cs="Times New Roman"/>
        </w:rPr>
        <w:t xml:space="preserve"> в рабочем режиме (подробнее см. п. 2.2).</w:t>
      </w:r>
    </w:p>
    <w:p w:rsidR="00813C02" w:rsidRDefault="00813C02" w:rsidP="00813C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885" cy="1365885"/>
            <wp:effectExtent l="19050" t="19050" r="24765" b="24765"/>
            <wp:docPr id="4" name="Рисунок 4" descr="C:\Users\Alexey\AppData\Local\Skitch\Новая_заметка_031317_124320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AppData\Local\Skitch\Новая_заметка_031317_124320_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65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C02" w:rsidRDefault="00813C02" w:rsidP="00813C02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Выход температуры за границу</w:t>
      </w:r>
    </w:p>
    <w:p w:rsidR="000C2940" w:rsidRDefault="00813C02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Сигнализация автоматически выключится, как только температура во всех секциях установки </w:t>
      </w:r>
      <w:r w:rsidR="00393172">
        <w:rPr>
          <w:rFonts w:ascii="Times New Roman" w:hAnsi="Times New Roman" w:cs="Times New Roman"/>
        </w:rPr>
        <w:t>возвращается</w:t>
      </w:r>
      <w:r>
        <w:rPr>
          <w:rFonts w:ascii="Times New Roman" w:hAnsi="Times New Roman" w:cs="Times New Roman"/>
        </w:rPr>
        <w:t xml:space="preserve"> в установленные границы. Сигнализацию также можно отключить вручную. Кнопка отключения расположена над монитором температуры.</w:t>
      </w:r>
    </w:p>
    <w:p w:rsidR="00B8655E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клике на секцию доступна история изменений температуры по входящим в секцию датчикам.</w:t>
      </w:r>
    </w:p>
    <w:p w:rsidR="00B8655E" w:rsidRDefault="00B8655E" w:rsidP="00B8655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История температур</w:t>
      </w:r>
    </w:p>
    <w:p w:rsidR="00393172" w:rsidRPr="00393172" w:rsidRDefault="00393172" w:rsidP="00393172">
      <w:pPr>
        <w:ind w:firstLine="708"/>
        <w:jc w:val="both"/>
        <w:rPr>
          <w:rFonts w:ascii="Times New Roman" w:hAnsi="Times New Roman" w:cs="Times New Roman"/>
        </w:rPr>
      </w:pPr>
      <w:r w:rsidRPr="00393172">
        <w:rPr>
          <w:rFonts w:ascii="Times New Roman" w:hAnsi="Times New Roman" w:cs="Times New Roman"/>
        </w:rPr>
        <w:lastRenderedPageBreak/>
        <w:t>На графике изображено изменение температуры по каждому датчику в секции. Сверху можно выбрать интервал просмотра значений.</w:t>
      </w:r>
    </w:p>
    <w:p w:rsidR="00B8655E" w:rsidRDefault="00B8655E" w:rsidP="00E75A0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6836A27" wp14:editId="3D8EDE34">
            <wp:extent cx="5045075" cy="3264873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404" cy="3267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55E" w:rsidRDefault="00B8655E" w:rsidP="00B8655E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История температур по секции</w:t>
      </w:r>
    </w:p>
    <w:p w:rsidR="008A2156" w:rsidRDefault="008A2156" w:rsidP="008A21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 режима</w:t>
      </w:r>
    </w:p>
    <w:p w:rsidR="008A2156" w:rsidRDefault="00813C02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программы возможна в двух режимах: разгонный (</w:t>
      </w:r>
      <w:r>
        <w:rPr>
          <w:rFonts w:ascii="Times New Roman" w:hAnsi="Times New Roman" w:cs="Times New Roman"/>
          <w:lang w:val="en-US"/>
        </w:rPr>
        <w:t>test</w:t>
      </w:r>
      <w:r w:rsidRPr="00813C0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рабочий (</w:t>
      </w:r>
      <w:r>
        <w:rPr>
          <w:rFonts w:ascii="Times New Roman" w:hAnsi="Times New Roman" w:cs="Times New Roman"/>
          <w:lang w:val="en-US"/>
        </w:rPr>
        <w:t>work</w:t>
      </w:r>
      <w:r w:rsidRPr="00813C02">
        <w:rPr>
          <w:rFonts w:ascii="Times New Roman" w:hAnsi="Times New Roman" w:cs="Times New Roman"/>
        </w:rPr>
        <w:t>).</w:t>
      </w:r>
    </w:p>
    <w:p w:rsidR="00B8655E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 w:rsidRPr="00B8655E">
        <w:rPr>
          <w:rFonts w:ascii="Times New Roman" w:hAnsi="Times New Roman" w:cs="Times New Roman"/>
          <w:b/>
        </w:rPr>
        <w:t>Разгонный режим</w:t>
      </w:r>
      <w:r>
        <w:rPr>
          <w:rFonts w:ascii="Times New Roman" w:hAnsi="Times New Roman" w:cs="Times New Roman"/>
        </w:rPr>
        <w:t xml:space="preserve"> используется при запуске установки, когда температура в секциях еще не достигла рабочих значений. В это время было бы неправильно сигнализировать об ошибках в работе сушки.</w:t>
      </w:r>
    </w:p>
    <w:p w:rsidR="00B8655E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 w:rsidRPr="00B8655E">
        <w:rPr>
          <w:rFonts w:ascii="Times New Roman" w:hAnsi="Times New Roman" w:cs="Times New Roman"/>
          <w:b/>
        </w:rPr>
        <w:t>Рабочий режим</w:t>
      </w:r>
      <w:r>
        <w:rPr>
          <w:rFonts w:ascii="Times New Roman" w:hAnsi="Times New Roman" w:cs="Times New Roman"/>
        </w:rPr>
        <w:t xml:space="preserve"> – основной режим работы программы. В данном режиме программа отслеживает выход температуры за границу и сигнализирует об этом графически и включением сигнализации.</w:t>
      </w:r>
    </w:p>
    <w:p w:rsidR="00B8655E" w:rsidRPr="00813C02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Режим можно устанавливать как для всей сушки (нижний переключатель), так и для каждого этажа в отдельности. При запуске программы по умолчанию устанавливается разгонный режим, поэтому для работы программы её необходимо перевести в рабочий </w:t>
      </w:r>
      <w:bookmarkStart w:id="0" w:name="_GoBack"/>
      <w:r>
        <w:rPr>
          <w:rFonts w:ascii="Times New Roman" w:hAnsi="Times New Roman" w:cs="Times New Roman"/>
        </w:rPr>
        <w:t>режим</w:t>
      </w:r>
      <w:bookmarkEnd w:id="0"/>
      <w:r>
        <w:rPr>
          <w:rFonts w:ascii="Times New Roman" w:hAnsi="Times New Roman" w:cs="Times New Roman"/>
        </w:rPr>
        <w:t>.</w:t>
      </w:r>
    </w:p>
    <w:p w:rsidR="008A2156" w:rsidRDefault="008A2156" w:rsidP="008A21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Сервисные функции</w:t>
      </w:r>
    </w:p>
    <w:p w:rsidR="008A2156" w:rsidRDefault="00E75A0F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монитором температуры расположены кнопки, отвечающие за сервисные функции программы. Большая часть функций доступна оператору, но для доступа к некоторым из них требуется административный пароль (изменение границ температур и изменение пароля).</w:t>
      </w:r>
    </w:p>
    <w:p w:rsidR="00E75A0F" w:rsidRPr="00E75A0F" w:rsidRDefault="00E75A0F" w:rsidP="00E75A0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Экранная клавиатура</w:t>
      </w:r>
    </w:p>
    <w:p w:rsidR="00E75A0F" w:rsidRDefault="00E75A0F" w:rsidP="00E75A0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требуется ввод данных от пользователя. Если обычная клавиатура не подключена к компьютеру, то из программы можно вызвать экранную.</w:t>
      </w:r>
    </w:p>
    <w:p w:rsidR="00E75A0F" w:rsidRDefault="00E75A0F" w:rsidP="00E75A0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E5F205" wp14:editId="4A826B9A">
            <wp:extent cx="1751330" cy="387985"/>
            <wp:effectExtent l="0" t="0" r="1270" b="0"/>
            <wp:docPr id="5" name="Рисунок 5" descr="C:\Users\Alexey\AppData\Local\Skitch\Снимок_экрана_031317_01053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ey\AppData\Local\Skitch\Снимок_экрана_031317_010539_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0F" w:rsidRPr="00E75A0F" w:rsidRDefault="00E75A0F" w:rsidP="00E75A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– </w:t>
      </w:r>
      <w:r w:rsidR="00CD0F07">
        <w:rPr>
          <w:rFonts w:ascii="Times New Roman" w:hAnsi="Times New Roman" w:cs="Times New Roman"/>
        </w:rPr>
        <w:t>Кнопка запуска экранной клавиатуры</w:t>
      </w:r>
      <w:r>
        <w:rPr>
          <w:rFonts w:ascii="Times New Roman" w:hAnsi="Times New Roman" w:cs="Times New Roman"/>
        </w:rPr>
        <w:t>.</w:t>
      </w:r>
    </w:p>
    <w:p w:rsidR="00E75A0F" w:rsidRPr="00E75A0F" w:rsidRDefault="00E75A0F" w:rsidP="00E75A0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История событий</w:t>
      </w:r>
    </w:p>
    <w:p w:rsidR="00E75A0F" w:rsidRDefault="00E75A0F" w:rsidP="00E75A0F">
      <w:pPr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</w:rPr>
        <w:lastRenderedPageBreak/>
        <w:t>Важные события записываются в историю. Доступ к истории осуществляется по нажатию кнопки (см. рисунок).</w:t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789A4F" wp14:editId="04C4B294">
            <wp:extent cx="1716405" cy="387985"/>
            <wp:effectExtent l="0" t="0" r="0" b="0"/>
            <wp:docPr id="6" name="Рисунок 6" descr="C:\Users\Alexey\AppData\Local\Skitch\Снимок_экрана_031317_011534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y\AppData\Local\Skitch\Снимок_экрана_031317_011534_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– Кнопка </w:t>
      </w:r>
      <w:r>
        <w:rPr>
          <w:rFonts w:ascii="Times New Roman" w:hAnsi="Times New Roman" w:cs="Times New Roman"/>
        </w:rPr>
        <w:t>доступа к истории событий</w:t>
      </w:r>
    </w:p>
    <w:p w:rsidR="00E75A0F" w:rsidRDefault="00E75A0F" w:rsidP="00E75A0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записывает следующие события:</w:t>
      </w:r>
    </w:p>
    <w:p w:rsidR="00E75A0F" w:rsidRPr="00CD0F07" w:rsidRDefault="00E75A0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запуск программы;</w:t>
      </w:r>
    </w:p>
    <w:p w:rsidR="00E75A0F" w:rsidRPr="00CD0F07" w:rsidRDefault="00E75A0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выход из программы;</w:t>
      </w:r>
    </w:p>
    <w:p w:rsidR="00E75A0F" w:rsidRPr="00CD0F07" w:rsidRDefault="00E75A0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включение/выключение рабочего режима (для этажа);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включение/выключение сигнализации;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выход/возврат за/в границы температуры;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изменение границ (с указанием конкретных изменений);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изменение пароля администратора;</w:t>
      </w:r>
    </w:p>
    <w:p w:rsid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 xml:space="preserve">ошибки при работе с </w:t>
      </w:r>
      <w:r w:rsidRPr="00CD0F07">
        <w:rPr>
          <w:rFonts w:ascii="Times New Roman" w:hAnsi="Times New Roman" w:cs="Times New Roman"/>
          <w:lang w:val="en-US"/>
        </w:rPr>
        <w:t>COM</w:t>
      </w:r>
      <w:r w:rsidRPr="00CD0F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портом;</w:t>
      </w:r>
    </w:p>
    <w:p w:rsid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программные ошибки.</w:t>
      </w:r>
    </w:p>
    <w:p w:rsidR="00CD0F07" w:rsidRDefault="00CD0F07" w:rsidP="00CD0F0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истории отображается время события, его тип, а также дополнительная информация.</w:t>
      </w:r>
    </w:p>
    <w:p w:rsidR="00CD0F07" w:rsidRDefault="00CD0F07" w:rsidP="00CD0F07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F96932" wp14:editId="07FCAD36">
            <wp:extent cx="5940425" cy="255651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История событий.</w:t>
      </w:r>
    </w:p>
    <w:p w:rsidR="00E75A0F" w:rsidRPr="00CD0F07" w:rsidRDefault="00CD0F07" w:rsidP="00CD0F0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</w:t>
      </w:r>
      <w:r w:rsidR="00E75A0F" w:rsidRPr="00CD0F07">
        <w:rPr>
          <w:rFonts w:ascii="Times New Roman" w:hAnsi="Times New Roman" w:cs="Times New Roman"/>
          <w:b/>
        </w:rPr>
        <w:t xml:space="preserve">кспорт значений температуры в </w:t>
      </w:r>
      <w:r w:rsidR="00E75A0F" w:rsidRPr="00CD0F07">
        <w:rPr>
          <w:rFonts w:ascii="Times New Roman" w:hAnsi="Times New Roman" w:cs="Times New Roman"/>
          <w:b/>
          <w:lang w:val="en-US"/>
        </w:rPr>
        <w:t>CSV</w:t>
      </w:r>
    </w:p>
    <w:p w:rsidR="00E75A0F" w:rsidRDefault="00CD0F07" w:rsidP="00E75A0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Накопленные данные можно экспортировать в </w:t>
      </w:r>
      <w:r>
        <w:rPr>
          <w:rFonts w:ascii="Times New Roman" w:hAnsi="Times New Roman" w:cs="Times New Roman"/>
          <w:lang w:val="en-US"/>
        </w:rPr>
        <w:t>CSV</w:t>
      </w:r>
      <w:r>
        <w:rPr>
          <w:rFonts w:ascii="Times New Roman" w:hAnsi="Times New Roman" w:cs="Times New Roman"/>
        </w:rPr>
        <w:t>-файл. Делается это по кнопке (см. рисунок).</w:t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E83F0F" wp14:editId="4CC7EFED">
            <wp:extent cx="1682115" cy="387985"/>
            <wp:effectExtent l="0" t="0" r="0" b="0"/>
            <wp:docPr id="8" name="Рисунок 8" descr="C:\Users\Alexey\AppData\Local\Skitch\Снимок_экрана_031317_012116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ey\AppData\Local\Skitch\Снимок_экрана_031317_012116_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07" w:rsidRP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– Кнопка </w:t>
      </w:r>
      <w:r>
        <w:rPr>
          <w:rFonts w:ascii="Times New Roman" w:hAnsi="Times New Roman" w:cs="Times New Roman"/>
        </w:rPr>
        <w:t xml:space="preserve">для экспорта записей в </w:t>
      </w:r>
      <w:r>
        <w:rPr>
          <w:rFonts w:ascii="Times New Roman" w:hAnsi="Times New Roman" w:cs="Times New Roman"/>
          <w:lang w:val="en-US"/>
        </w:rPr>
        <w:t>CSV</w:t>
      </w:r>
    </w:p>
    <w:p w:rsidR="00875592" w:rsidRDefault="00CD0F07" w:rsidP="00CD0F0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на кнопку открывается форма, представленная на рисунке.</w:t>
      </w:r>
      <w:r w:rsidR="00875592">
        <w:rPr>
          <w:rFonts w:ascii="Times New Roman" w:hAnsi="Times New Roman" w:cs="Times New Roman"/>
        </w:rPr>
        <w:t xml:space="preserve"> </w:t>
      </w:r>
    </w:p>
    <w:p w:rsidR="00875592" w:rsidRDefault="00875592" w:rsidP="00CD0F07">
      <w:pPr>
        <w:ind w:firstLine="708"/>
        <w:jc w:val="both"/>
        <w:rPr>
          <w:rFonts w:ascii="Times New Roman" w:hAnsi="Times New Roman" w:cs="Times New Roman"/>
        </w:rPr>
      </w:pPr>
    </w:p>
    <w:p w:rsidR="00875592" w:rsidRDefault="00875592" w:rsidP="0087559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2746482" wp14:editId="6FD09969">
            <wp:extent cx="5103663" cy="1020733"/>
            <wp:effectExtent l="19050" t="19050" r="20955" b="273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9773" cy="102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592" w:rsidRPr="00875592" w:rsidRDefault="00875592" w:rsidP="008755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– </w:t>
      </w:r>
      <w:r>
        <w:rPr>
          <w:rFonts w:ascii="Times New Roman" w:hAnsi="Times New Roman" w:cs="Times New Roman"/>
        </w:rPr>
        <w:t xml:space="preserve">Экспорт значений температуры в </w:t>
      </w:r>
      <w:r>
        <w:rPr>
          <w:rFonts w:ascii="Times New Roman" w:hAnsi="Times New Roman" w:cs="Times New Roman"/>
          <w:lang w:val="en-US"/>
        </w:rPr>
        <w:t>CSV</w:t>
      </w:r>
    </w:p>
    <w:p w:rsidR="00875592" w:rsidRDefault="00875592" w:rsidP="0087559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выбрать интересующий диапазон и нажать Экспорт. Размер выгрузки ограничен 1 000 000 строк (примерно 3 дня).</w:t>
      </w:r>
    </w:p>
    <w:sectPr w:rsidR="0087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B18" w:rsidRDefault="00317B18" w:rsidP="00E75A0F">
      <w:pPr>
        <w:spacing w:after="0" w:line="240" w:lineRule="auto"/>
      </w:pPr>
      <w:r>
        <w:separator/>
      </w:r>
    </w:p>
  </w:endnote>
  <w:endnote w:type="continuationSeparator" w:id="0">
    <w:p w:rsidR="00317B18" w:rsidRDefault="00317B18" w:rsidP="00E7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B18" w:rsidRDefault="00317B18" w:rsidP="00E75A0F">
      <w:pPr>
        <w:spacing w:after="0" w:line="240" w:lineRule="auto"/>
      </w:pPr>
      <w:r>
        <w:separator/>
      </w:r>
    </w:p>
  </w:footnote>
  <w:footnote w:type="continuationSeparator" w:id="0">
    <w:p w:rsidR="00317B18" w:rsidRDefault="00317B18" w:rsidP="00E7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EB8"/>
    <w:multiLevelType w:val="hybridMultilevel"/>
    <w:tmpl w:val="0AFEF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5148EE"/>
    <w:multiLevelType w:val="hybridMultilevel"/>
    <w:tmpl w:val="335A7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96970"/>
    <w:multiLevelType w:val="hybridMultilevel"/>
    <w:tmpl w:val="8286F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A2959"/>
    <w:multiLevelType w:val="multilevel"/>
    <w:tmpl w:val="A8264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9"/>
    <w:rsid w:val="00023CD7"/>
    <w:rsid w:val="000271E5"/>
    <w:rsid w:val="000763AE"/>
    <w:rsid w:val="00085471"/>
    <w:rsid w:val="00087424"/>
    <w:rsid w:val="0009470F"/>
    <w:rsid w:val="000A2E0E"/>
    <w:rsid w:val="000A696F"/>
    <w:rsid w:val="000A6B36"/>
    <w:rsid w:val="000C24BE"/>
    <w:rsid w:val="000C2940"/>
    <w:rsid w:val="000C482A"/>
    <w:rsid w:val="000D4D52"/>
    <w:rsid w:val="000D6965"/>
    <w:rsid w:val="000E5FA1"/>
    <w:rsid w:val="000E6178"/>
    <w:rsid w:val="000F2CF3"/>
    <w:rsid w:val="00103CD1"/>
    <w:rsid w:val="001129AF"/>
    <w:rsid w:val="00123850"/>
    <w:rsid w:val="00132A7A"/>
    <w:rsid w:val="00145975"/>
    <w:rsid w:val="00162D71"/>
    <w:rsid w:val="00193BB7"/>
    <w:rsid w:val="001942A4"/>
    <w:rsid w:val="001B0890"/>
    <w:rsid w:val="001D0CDA"/>
    <w:rsid w:val="001E289A"/>
    <w:rsid w:val="0022310E"/>
    <w:rsid w:val="00233761"/>
    <w:rsid w:val="00242556"/>
    <w:rsid w:val="002738E0"/>
    <w:rsid w:val="002779CA"/>
    <w:rsid w:val="00284AB6"/>
    <w:rsid w:val="0029299E"/>
    <w:rsid w:val="002A3F02"/>
    <w:rsid w:val="002A584F"/>
    <w:rsid w:val="002B3A58"/>
    <w:rsid w:val="002C0959"/>
    <w:rsid w:val="002D05E5"/>
    <w:rsid w:val="002E2661"/>
    <w:rsid w:val="002E2DC4"/>
    <w:rsid w:val="002F39C2"/>
    <w:rsid w:val="00315302"/>
    <w:rsid w:val="0031542F"/>
    <w:rsid w:val="00317B18"/>
    <w:rsid w:val="00393172"/>
    <w:rsid w:val="003A6AC4"/>
    <w:rsid w:val="003E2EDD"/>
    <w:rsid w:val="003E5E3D"/>
    <w:rsid w:val="003F534A"/>
    <w:rsid w:val="00421B0B"/>
    <w:rsid w:val="00431E62"/>
    <w:rsid w:val="004345F1"/>
    <w:rsid w:val="00443E6B"/>
    <w:rsid w:val="004442DD"/>
    <w:rsid w:val="004751A5"/>
    <w:rsid w:val="004A611C"/>
    <w:rsid w:val="004D37B9"/>
    <w:rsid w:val="004D5EB7"/>
    <w:rsid w:val="005164F7"/>
    <w:rsid w:val="0052692E"/>
    <w:rsid w:val="00541AC8"/>
    <w:rsid w:val="00550790"/>
    <w:rsid w:val="005516A7"/>
    <w:rsid w:val="0057436F"/>
    <w:rsid w:val="005848DD"/>
    <w:rsid w:val="005A6735"/>
    <w:rsid w:val="005A6D17"/>
    <w:rsid w:val="005C4D77"/>
    <w:rsid w:val="005C7B01"/>
    <w:rsid w:val="005D12F0"/>
    <w:rsid w:val="005D5F40"/>
    <w:rsid w:val="005E3674"/>
    <w:rsid w:val="005F3CF2"/>
    <w:rsid w:val="005F480E"/>
    <w:rsid w:val="00622141"/>
    <w:rsid w:val="00627E33"/>
    <w:rsid w:val="0064391F"/>
    <w:rsid w:val="00656809"/>
    <w:rsid w:val="00697840"/>
    <w:rsid w:val="006C4A70"/>
    <w:rsid w:val="006D4913"/>
    <w:rsid w:val="006E1E9C"/>
    <w:rsid w:val="006E54A4"/>
    <w:rsid w:val="0070658C"/>
    <w:rsid w:val="0070688C"/>
    <w:rsid w:val="0072676B"/>
    <w:rsid w:val="00730A25"/>
    <w:rsid w:val="007554E9"/>
    <w:rsid w:val="007605F4"/>
    <w:rsid w:val="0076576C"/>
    <w:rsid w:val="007A5268"/>
    <w:rsid w:val="007C236D"/>
    <w:rsid w:val="007D31A4"/>
    <w:rsid w:val="007E1214"/>
    <w:rsid w:val="007E294D"/>
    <w:rsid w:val="007F380A"/>
    <w:rsid w:val="007F6A5C"/>
    <w:rsid w:val="00813C02"/>
    <w:rsid w:val="008529E8"/>
    <w:rsid w:val="0085609F"/>
    <w:rsid w:val="00875592"/>
    <w:rsid w:val="00892302"/>
    <w:rsid w:val="008A0523"/>
    <w:rsid w:val="008A2156"/>
    <w:rsid w:val="008A35B6"/>
    <w:rsid w:val="008C6E02"/>
    <w:rsid w:val="008D099A"/>
    <w:rsid w:val="008D5200"/>
    <w:rsid w:val="008D6E7B"/>
    <w:rsid w:val="0090161F"/>
    <w:rsid w:val="00915BE8"/>
    <w:rsid w:val="009462B9"/>
    <w:rsid w:val="00986C38"/>
    <w:rsid w:val="009A0D9A"/>
    <w:rsid w:val="009A2E0F"/>
    <w:rsid w:val="009B2271"/>
    <w:rsid w:val="009D7AA4"/>
    <w:rsid w:val="009E0B9B"/>
    <w:rsid w:val="00A05F87"/>
    <w:rsid w:val="00A21E68"/>
    <w:rsid w:val="00A348AB"/>
    <w:rsid w:val="00A42476"/>
    <w:rsid w:val="00A57FD6"/>
    <w:rsid w:val="00A614E1"/>
    <w:rsid w:val="00A65A61"/>
    <w:rsid w:val="00A715AE"/>
    <w:rsid w:val="00AA6B99"/>
    <w:rsid w:val="00AD41D3"/>
    <w:rsid w:val="00AE0B8D"/>
    <w:rsid w:val="00AE1D2B"/>
    <w:rsid w:val="00B64191"/>
    <w:rsid w:val="00B77896"/>
    <w:rsid w:val="00B8655E"/>
    <w:rsid w:val="00B870BE"/>
    <w:rsid w:val="00BA20C0"/>
    <w:rsid w:val="00BA219D"/>
    <w:rsid w:val="00BB4CD0"/>
    <w:rsid w:val="00BD51D0"/>
    <w:rsid w:val="00C3248F"/>
    <w:rsid w:val="00C35EB7"/>
    <w:rsid w:val="00C56140"/>
    <w:rsid w:val="00C72EDD"/>
    <w:rsid w:val="00C85229"/>
    <w:rsid w:val="00CB7444"/>
    <w:rsid w:val="00CC13ED"/>
    <w:rsid w:val="00CD0F07"/>
    <w:rsid w:val="00CE2E04"/>
    <w:rsid w:val="00CE7B32"/>
    <w:rsid w:val="00CF0D63"/>
    <w:rsid w:val="00CF4CB4"/>
    <w:rsid w:val="00D064F0"/>
    <w:rsid w:val="00D25A42"/>
    <w:rsid w:val="00D334CA"/>
    <w:rsid w:val="00D56878"/>
    <w:rsid w:val="00D8019F"/>
    <w:rsid w:val="00D8568B"/>
    <w:rsid w:val="00DA1B23"/>
    <w:rsid w:val="00DA722C"/>
    <w:rsid w:val="00DB5F02"/>
    <w:rsid w:val="00DC2B7A"/>
    <w:rsid w:val="00DC3465"/>
    <w:rsid w:val="00DC5878"/>
    <w:rsid w:val="00DE0F4E"/>
    <w:rsid w:val="00DE7B42"/>
    <w:rsid w:val="00DF0677"/>
    <w:rsid w:val="00E00DCD"/>
    <w:rsid w:val="00E106C6"/>
    <w:rsid w:val="00E150BC"/>
    <w:rsid w:val="00E27AE1"/>
    <w:rsid w:val="00E51F5F"/>
    <w:rsid w:val="00E539BF"/>
    <w:rsid w:val="00E70868"/>
    <w:rsid w:val="00E7199D"/>
    <w:rsid w:val="00E72AB5"/>
    <w:rsid w:val="00E75A0F"/>
    <w:rsid w:val="00E97D2A"/>
    <w:rsid w:val="00EF3DA9"/>
    <w:rsid w:val="00F02193"/>
    <w:rsid w:val="00F07C3C"/>
    <w:rsid w:val="00F22321"/>
    <w:rsid w:val="00F36BEC"/>
    <w:rsid w:val="00F40815"/>
    <w:rsid w:val="00F53BCE"/>
    <w:rsid w:val="00F561FB"/>
    <w:rsid w:val="00F678EC"/>
    <w:rsid w:val="00F70307"/>
    <w:rsid w:val="00F8431D"/>
    <w:rsid w:val="00F91097"/>
    <w:rsid w:val="00F96C9E"/>
    <w:rsid w:val="00FA1414"/>
    <w:rsid w:val="00FB174F"/>
    <w:rsid w:val="00FC71F1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0F91"/>
  <w15:chartTrackingRefBased/>
  <w15:docId w15:val="{6AF0BD74-CE7F-4314-8852-B61E147E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A0F"/>
  </w:style>
  <w:style w:type="paragraph" w:styleId="a6">
    <w:name w:val="footer"/>
    <w:basedOn w:val="a"/>
    <w:link w:val="a7"/>
    <w:uiPriority w:val="99"/>
    <w:unhideWhenUsed/>
    <w:rsid w:val="00E7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Zherdev</dc:creator>
  <cp:keywords/>
  <dc:description/>
  <cp:lastModifiedBy>Alexey Zherdev</cp:lastModifiedBy>
  <cp:revision>3</cp:revision>
  <dcterms:created xsi:type="dcterms:W3CDTF">2017-03-12T18:11:00Z</dcterms:created>
  <dcterms:modified xsi:type="dcterms:W3CDTF">2017-03-12T22:29:00Z</dcterms:modified>
</cp:coreProperties>
</file>