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5A03D" w14:textId="5BE052EF" w:rsidR="009C31DC" w:rsidRDefault="009C31DC">
      <w:r>
        <w:t>Hi, my name is Andrew Zhou, and my county under analysis is Dallas, Texas. My project mainly focuses on unemployment and uninsured health insurance rates.</w:t>
      </w:r>
    </w:p>
    <w:p w14:paraId="332AE541" w14:textId="77777777" w:rsidR="009C31DC" w:rsidRDefault="009C31DC"/>
    <w:p w14:paraId="1262B5CC" w14:textId="0EA6549F" w:rsidR="00983248" w:rsidRDefault="009C31DC">
      <w:r>
        <w:t>My problem is on how COVID-19 and mask mandates impact Dallas Texas’s unemployment and Uninsured health insurance rates. How does COVID-19 impact Unemployment rate and in turn impact health insurance rates, which in return impacts the death rate?</w:t>
      </w:r>
    </w:p>
    <w:p w14:paraId="1E090A7E" w14:textId="5BE43620" w:rsidR="009C31DC" w:rsidRDefault="009C31DC"/>
    <w:p w14:paraId="5CFD45DC" w14:textId="1B5F4ED2" w:rsidR="009C31DC" w:rsidRDefault="009C31DC">
      <w:r>
        <w:t>Before starting my analysis, my hypothesis was that: COVID-19 daily cases are positively correlated with unemployment. As COVID cases increases, unemployment increases. Since most peoples’ insurance is from their employment, Uninsured health insurance rates will increase, and the more likely people are not going to get their needed medical attention.</w:t>
      </w:r>
    </w:p>
    <w:p w14:paraId="4DC3EFF2" w14:textId="70D8F519" w:rsidR="009C31DC" w:rsidRDefault="009C31DC"/>
    <w:p w14:paraId="782D9A1E" w14:textId="692CC58A" w:rsidR="00AC1603" w:rsidRDefault="00AC1603">
      <w:r>
        <w:t>So why does this analysis matter? Dallas, Texas has a history of having one of the highest rates of uninsured health insurance rates in the United States. In fact, Dallas, Texas has held the largest uninsured health insurance rates several times the past few years.</w:t>
      </w:r>
    </w:p>
    <w:p w14:paraId="657F51B7" w14:textId="5C87C0D4" w:rsidR="00000000" w:rsidRPr="00397027" w:rsidRDefault="00412848" w:rsidP="00397027">
      <w:r w:rsidRPr="00397027">
        <w:t xml:space="preserve">“Hospital leaders have said that these uninsured patients put off preventable care until </w:t>
      </w:r>
      <w:r w:rsidRPr="00397027">
        <w:t xml:space="preserve">something is </w:t>
      </w:r>
      <w:r w:rsidR="00397027" w:rsidRPr="00397027">
        <w:t>wrong and</w:t>
      </w:r>
      <w:r w:rsidRPr="00397027">
        <w:t xml:space="preserve"> end up in the emergency room with costly uncompensated care for hospitals to deal with.”</w:t>
      </w:r>
    </w:p>
    <w:p w14:paraId="75F6A1EA" w14:textId="75A34181" w:rsidR="00AC1603" w:rsidRDefault="00AC1603"/>
    <w:p w14:paraId="49A5273B" w14:textId="089580CE" w:rsidR="00DD0B3A" w:rsidRDefault="00554156">
      <w:r>
        <w:t xml:space="preserve">Here’s a plot of Dallas, Texas’s history of unemployment and uninsured health insurance rates. </w:t>
      </w:r>
      <w:r w:rsidR="00AC3A31">
        <w:t xml:space="preserve">The uninsured rate hovers roughly around 16-25% which is very high, and unemployment is actually </w:t>
      </w:r>
      <w:r w:rsidR="00DD0B3A">
        <w:t xml:space="preserve">nice and low and </w:t>
      </w:r>
      <w:r w:rsidR="006E2FE5">
        <w:t>stably</w:t>
      </w:r>
      <w:r w:rsidR="00DD0B3A">
        <w:t xml:space="preserve"> decreasing. We can see a huge spike in both rates during the pandemic.</w:t>
      </w:r>
    </w:p>
    <w:p w14:paraId="7BE2254A" w14:textId="2DBD72CF" w:rsidR="009231DB" w:rsidRDefault="009231DB">
      <w:bookmarkStart w:id="0" w:name="_GoBack"/>
      <w:bookmarkEnd w:id="0"/>
    </w:p>
    <w:p w14:paraId="57EA2A77" w14:textId="77777777" w:rsidR="009231DB" w:rsidRDefault="009231DB"/>
    <w:sectPr w:rsidR="009231DB" w:rsidSect="00411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12E0F"/>
    <w:multiLevelType w:val="hybridMultilevel"/>
    <w:tmpl w:val="4956ED0C"/>
    <w:lvl w:ilvl="0" w:tplc="7D8AA1FA">
      <w:start w:val="1"/>
      <w:numFmt w:val="bullet"/>
      <w:lvlText w:val=""/>
      <w:lvlJc w:val="left"/>
      <w:pPr>
        <w:tabs>
          <w:tab w:val="num" w:pos="720"/>
        </w:tabs>
        <w:ind w:left="720" w:hanging="360"/>
      </w:pPr>
      <w:rPr>
        <w:rFonts w:ascii="Wingdings 3" w:hAnsi="Wingdings 3" w:hint="default"/>
      </w:rPr>
    </w:lvl>
    <w:lvl w:ilvl="1" w:tplc="7B5CF44C" w:tentative="1">
      <w:start w:val="1"/>
      <w:numFmt w:val="bullet"/>
      <w:lvlText w:val=""/>
      <w:lvlJc w:val="left"/>
      <w:pPr>
        <w:tabs>
          <w:tab w:val="num" w:pos="1440"/>
        </w:tabs>
        <w:ind w:left="1440" w:hanging="360"/>
      </w:pPr>
      <w:rPr>
        <w:rFonts w:ascii="Wingdings 3" w:hAnsi="Wingdings 3" w:hint="default"/>
      </w:rPr>
    </w:lvl>
    <w:lvl w:ilvl="2" w:tplc="CEEE1510" w:tentative="1">
      <w:start w:val="1"/>
      <w:numFmt w:val="bullet"/>
      <w:lvlText w:val=""/>
      <w:lvlJc w:val="left"/>
      <w:pPr>
        <w:tabs>
          <w:tab w:val="num" w:pos="2160"/>
        </w:tabs>
        <w:ind w:left="2160" w:hanging="360"/>
      </w:pPr>
      <w:rPr>
        <w:rFonts w:ascii="Wingdings 3" w:hAnsi="Wingdings 3" w:hint="default"/>
      </w:rPr>
    </w:lvl>
    <w:lvl w:ilvl="3" w:tplc="8E50FA70" w:tentative="1">
      <w:start w:val="1"/>
      <w:numFmt w:val="bullet"/>
      <w:lvlText w:val=""/>
      <w:lvlJc w:val="left"/>
      <w:pPr>
        <w:tabs>
          <w:tab w:val="num" w:pos="2880"/>
        </w:tabs>
        <w:ind w:left="2880" w:hanging="360"/>
      </w:pPr>
      <w:rPr>
        <w:rFonts w:ascii="Wingdings 3" w:hAnsi="Wingdings 3" w:hint="default"/>
      </w:rPr>
    </w:lvl>
    <w:lvl w:ilvl="4" w:tplc="42A632DA" w:tentative="1">
      <w:start w:val="1"/>
      <w:numFmt w:val="bullet"/>
      <w:lvlText w:val=""/>
      <w:lvlJc w:val="left"/>
      <w:pPr>
        <w:tabs>
          <w:tab w:val="num" w:pos="3600"/>
        </w:tabs>
        <w:ind w:left="3600" w:hanging="360"/>
      </w:pPr>
      <w:rPr>
        <w:rFonts w:ascii="Wingdings 3" w:hAnsi="Wingdings 3" w:hint="default"/>
      </w:rPr>
    </w:lvl>
    <w:lvl w:ilvl="5" w:tplc="5C662E48" w:tentative="1">
      <w:start w:val="1"/>
      <w:numFmt w:val="bullet"/>
      <w:lvlText w:val=""/>
      <w:lvlJc w:val="left"/>
      <w:pPr>
        <w:tabs>
          <w:tab w:val="num" w:pos="4320"/>
        </w:tabs>
        <w:ind w:left="4320" w:hanging="360"/>
      </w:pPr>
      <w:rPr>
        <w:rFonts w:ascii="Wingdings 3" w:hAnsi="Wingdings 3" w:hint="default"/>
      </w:rPr>
    </w:lvl>
    <w:lvl w:ilvl="6" w:tplc="100CFFD0" w:tentative="1">
      <w:start w:val="1"/>
      <w:numFmt w:val="bullet"/>
      <w:lvlText w:val=""/>
      <w:lvlJc w:val="left"/>
      <w:pPr>
        <w:tabs>
          <w:tab w:val="num" w:pos="5040"/>
        </w:tabs>
        <w:ind w:left="5040" w:hanging="360"/>
      </w:pPr>
      <w:rPr>
        <w:rFonts w:ascii="Wingdings 3" w:hAnsi="Wingdings 3" w:hint="default"/>
      </w:rPr>
    </w:lvl>
    <w:lvl w:ilvl="7" w:tplc="5950C5FA" w:tentative="1">
      <w:start w:val="1"/>
      <w:numFmt w:val="bullet"/>
      <w:lvlText w:val=""/>
      <w:lvlJc w:val="left"/>
      <w:pPr>
        <w:tabs>
          <w:tab w:val="num" w:pos="5760"/>
        </w:tabs>
        <w:ind w:left="5760" w:hanging="360"/>
      </w:pPr>
      <w:rPr>
        <w:rFonts w:ascii="Wingdings 3" w:hAnsi="Wingdings 3" w:hint="default"/>
      </w:rPr>
    </w:lvl>
    <w:lvl w:ilvl="8" w:tplc="991A229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DC"/>
    <w:rsid w:val="00397027"/>
    <w:rsid w:val="004118FE"/>
    <w:rsid w:val="00412848"/>
    <w:rsid w:val="00554156"/>
    <w:rsid w:val="006E2FE5"/>
    <w:rsid w:val="009231DB"/>
    <w:rsid w:val="00983248"/>
    <w:rsid w:val="009C31DC"/>
    <w:rsid w:val="00AC1603"/>
    <w:rsid w:val="00AC3A31"/>
    <w:rsid w:val="00DB4CD6"/>
    <w:rsid w:val="00DD0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E132AA"/>
  <w14:defaultImageDpi w14:val="32767"/>
  <w15:chartTrackingRefBased/>
  <w15:docId w15:val="{3212F44E-B177-DA4E-870B-1440BD56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93532">
      <w:bodyDiv w:val="1"/>
      <w:marLeft w:val="0"/>
      <w:marRight w:val="0"/>
      <w:marTop w:val="0"/>
      <w:marBottom w:val="0"/>
      <w:divBdr>
        <w:top w:val="none" w:sz="0" w:space="0" w:color="auto"/>
        <w:left w:val="none" w:sz="0" w:space="0" w:color="auto"/>
        <w:bottom w:val="none" w:sz="0" w:space="0" w:color="auto"/>
        <w:right w:val="none" w:sz="0" w:space="0" w:color="auto"/>
      </w:divBdr>
      <w:divsChild>
        <w:div w:id="3945478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Zhou</dc:creator>
  <cp:keywords/>
  <dc:description/>
  <cp:lastModifiedBy>Andrew Zhou</cp:lastModifiedBy>
  <cp:revision>10</cp:revision>
  <dcterms:created xsi:type="dcterms:W3CDTF">2021-12-08T01:31:00Z</dcterms:created>
  <dcterms:modified xsi:type="dcterms:W3CDTF">2021-12-08T03:09:00Z</dcterms:modified>
</cp:coreProperties>
</file>