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098CF77B" w:rsidR="009D20A5" w:rsidRPr="00996FAB" w:rsidRDefault="00DF528C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14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7F47F0CF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</w:t>
      </w:r>
      <w:r w:rsidR="00A95FE8">
        <w:rPr>
          <w:rFonts w:ascii="Palatino Linotype" w:hAnsi="Palatino Linotype"/>
        </w:rPr>
        <w:t>Economist at the Federal Reserve Board of Governors.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70CD502D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00C89" w14:textId="77777777" w:rsidR="00AA516D" w:rsidRDefault="00AA516D" w:rsidP="00084D46">
      <w:pPr>
        <w:spacing w:after="0" w:line="240" w:lineRule="auto"/>
      </w:pPr>
      <w:r>
        <w:separator/>
      </w:r>
    </w:p>
  </w:endnote>
  <w:endnote w:type="continuationSeparator" w:id="0">
    <w:p w14:paraId="6940A283" w14:textId="77777777" w:rsidR="00AA516D" w:rsidRDefault="00AA516D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E9893" w14:textId="77777777" w:rsidR="00AA516D" w:rsidRDefault="00AA516D" w:rsidP="00084D46">
      <w:pPr>
        <w:spacing w:after="0" w:line="240" w:lineRule="auto"/>
      </w:pPr>
      <w:r>
        <w:separator/>
      </w:r>
    </w:p>
  </w:footnote>
  <w:footnote w:type="continuationSeparator" w:id="0">
    <w:p w14:paraId="2E8AECB0" w14:textId="77777777" w:rsidR="00AA516D" w:rsidRDefault="00AA516D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8B3B21"/>
    <w:rsid w:val="009311AB"/>
    <w:rsid w:val="00996FAB"/>
    <w:rsid w:val="009D20A5"/>
    <w:rsid w:val="00A81D63"/>
    <w:rsid w:val="00A95FE8"/>
    <w:rsid w:val="00AA516D"/>
    <w:rsid w:val="00DF528C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7</cp:revision>
  <cp:lastPrinted>2023-11-15T01:18:00Z</cp:lastPrinted>
  <dcterms:created xsi:type="dcterms:W3CDTF">2020-02-21T16:24:00Z</dcterms:created>
  <dcterms:modified xsi:type="dcterms:W3CDTF">2023-11-15T01:19:00Z</dcterms:modified>
</cp:coreProperties>
</file>