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6273B33" w:rsidR="009D20A5" w:rsidRPr="00996FAB" w:rsidRDefault="0083317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31FA1522" w14:textId="08111B6C" w:rsidR="00675E07" w:rsidRPr="00996FAB" w:rsidRDefault="00675E0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Agricultural and Resource Economics</w:t>
      </w:r>
    </w:p>
    <w:p w14:paraId="1261391A" w14:textId="7139F126" w:rsidR="00675E07" w:rsidRPr="00675E07" w:rsidRDefault="00675E07" w:rsidP="00675E07">
      <w:pPr>
        <w:spacing w:after="0"/>
        <w:rPr>
          <w:rFonts w:ascii="Palatino Linotype" w:hAnsi="Palatino Linotype"/>
        </w:rPr>
      </w:pPr>
      <w:r w:rsidRPr="00675E07">
        <w:rPr>
          <w:rFonts w:ascii="Palatino Linotype" w:hAnsi="Palatino Linotype"/>
        </w:rPr>
        <w:t>7998 Regents Drive</w:t>
      </w:r>
    </w:p>
    <w:p w14:paraId="09E41849" w14:textId="36D84FCC" w:rsidR="009D20A5" w:rsidRDefault="00675E07" w:rsidP="00675E07">
      <w:pPr>
        <w:spacing w:after="0"/>
        <w:rPr>
          <w:rFonts w:ascii="Palatino Linotype" w:hAnsi="Palatino Linotype"/>
        </w:rPr>
      </w:pPr>
      <w:r w:rsidRPr="00675E07">
        <w:rPr>
          <w:rFonts w:ascii="Palatino Linotype" w:hAnsi="Palatino Linotype"/>
        </w:rPr>
        <w:t>College Park, MD  20742</w:t>
      </w:r>
    </w:p>
    <w:p w14:paraId="1B254E71" w14:textId="77777777" w:rsidR="00675E07" w:rsidRPr="00996FAB" w:rsidRDefault="00675E07" w:rsidP="00675E0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492EEA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F561CC">
        <w:rPr>
          <w:rFonts w:ascii="Palatino Linotype" w:hAnsi="Palatino Linotype"/>
        </w:rPr>
        <w:t>in the Department of Agricultural and Resource Economics of the University of Maryland College Park.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1420" w14:textId="77777777" w:rsidR="003F32FF" w:rsidRDefault="003F32FF" w:rsidP="00084D46">
      <w:pPr>
        <w:spacing w:after="0" w:line="240" w:lineRule="auto"/>
      </w:pPr>
      <w:r>
        <w:separator/>
      </w:r>
    </w:p>
  </w:endnote>
  <w:endnote w:type="continuationSeparator" w:id="0">
    <w:p w14:paraId="408C521C" w14:textId="77777777" w:rsidR="003F32FF" w:rsidRDefault="003F32F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AA17" w14:textId="77777777" w:rsidR="003F32FF" w:rsidRDefault="003F32FF" w:rsidP="00084D46">
      <w:pPr>
        <w:spacing w:after="0" w:line="240" w:lineRule="auto"/>
      </w:pPr>
      <w:r>
        <w:separator/>
      </w:r>
    </w:p>
  </w:footnote>
  <w:footnote w:type="continuationSeparator" w:id="0">
    <w:p w14:paraId="1D0B0DAC" w14:textId="77777777" w:rsidR="003F32FF" w:rsidRDefault="003F32F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F32FF"/>
    <w:rsid w:val="00503900"/>
    <w:rsid w:val="00675E07"/>
    <w:rsid w:val="00833178"/>
    <w:rsid w:val="008B3B21"/>
    <w:rsid w:val="009311AB"/>
    <w:rsid w:val="00996FAB"/>
    <w:rsid w:val="009D20A5"/>
    <w:rsid w:val="00A81D63"/>
    <w:rsid w:val="00EF0334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2023-11-11T20:10:00Z</dcterms:modified>
</cp:coreProperties>
</file>