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B020" w14:textId="59791B9A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 xml:space="preserve">            PARTNER CAPABILITY ASSESSMENT FORM</w:t>
      </w:r>
      <w:r w:rsidR="00FE0609">
        <w:rPr>
          <w:b/>
          <w:bCs/>
        </w:rPr>
        <w:t>m</w:t>
      </w:r>
      <w:r w:rsidRPr="00C450CB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50CB" w:rsidRPr="00C450CB" w14:paraId="0536C96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ADBF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Vendor 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1E01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6C6E2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Primary Contact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8A09F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262C1D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965DD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82EA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0441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Phone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02C2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51B233C9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0CB" w:rsidRPr="00C450CB" w14:paraId="33DC788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97D29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Criteria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7141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Response</w:t>
            </w:r>
          </w:p>
        </w:tc>
      </w:tr>
      <w:tr w:rsidR="00C450CB" w:rsidRPr="00C450CB" w14:paraId="28E37B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95399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Country/Countries Covered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C05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14E50D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3F52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Type of Panel (Proprietary / 3rd Party)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FCF6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3A26040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04264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Panel Size – Total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BA97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D7B26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5D93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Panel Size (B2B / B2C / Healthcare)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B853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845125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F6C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Panel Registration Link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D26A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38903C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414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Company Website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F6C43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34EE0FA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E766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LinkedIn Profile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026E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68A123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3D68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Affiliations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7A0D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5F4382D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0153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Certifications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9C0D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3BFECC44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QUANTITATIVE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50CB" w:rsidRPr="00C450CB" w14:paraId="5BF6208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F30F5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Capability Area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60231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Yes /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EDCF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Comments</w:t>
            </w:r>
          </w:p>
        </w:tc>
      </w:tr>
      <w:tr w:rsidR="00C450CB" w:rsidRPr="00C450CB" w14:paraId="1FC2705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A38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B2C Panel Access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EB8F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7B2F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4B05246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BF4C5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B2B Panel Access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D7F3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4977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49773B4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2A33E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Healthcare (HCP / Patient)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45DC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D59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B48782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C25E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Panel Recruitment In-House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9D77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A7E3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6F08BC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049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Sampling &amp; Fieldwork Operations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383A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FB8F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BE86F2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D0EB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Survey Programming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A4BC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8036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8EC5C9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58D3" w14:textId="77777777" w:rsidR="00C450CB" w:rsidRPr="00C450CB" w:rsidRDefault="00C450CB" w:rsidP="00C450CB">
            <w:pPr>
              <w:spacing w:after="160" w:line="278" w:lineRule="auto"/>
            </w:pPr>
            <w:r w:rsidRPr="00C450CB">
              <w:lastRenderedPageBreak/>
              <w:t>Data Processing &amp; Tabulation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58AA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4C9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C9BB36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83D96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Analytics &amp; Reporting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5039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8567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1F582C3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7C31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CATI Capabilities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601C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D2D5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D7DD73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16F8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Multilingual Survey Support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EEB88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862A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4671644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50A5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Device-Agnostic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8090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0FE1D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07216F36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QUALITATIVE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50CB" w:rsidRPr="00C450CB" w14:paraId="4F00DAF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158E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Capability Area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9F23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Yes /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4BE2F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Comments</w:t>
            </w:r>
          </w:p>
        </w:tc>
      </w:tr>
      <w:tr w:rsidR="00C450CB" w:rsidRPr="00C450CB" w14:paraId="3D050C2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CA039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B2B Qual Recruitment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A5E4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E6FB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67B5F0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9CB8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B2C Qual Recruitment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F7F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39BC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41E9DD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A8668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Healthcare Qual (HCP / Patient)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3A5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1CE7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ED897E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055D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In-depth Interviews (IDIs)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ACD5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3E60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5588F14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6200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Focus Group Discussions (FGDs)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5A10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FD45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726DE9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B10D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Diary Studies / Ethnography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FB4B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2F3B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733740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6E5AE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Online Qual Platforms Used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2A57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154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AD8E3C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6C4F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In-person Capabilities (Cities)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5B07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0710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FFE106A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2F03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Moderation Services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8672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7CBC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D79D8C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87D5D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Languages Supported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1DDE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B99E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767E708E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PANEL VERIFICATION &amp; QUALITY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0CB" w:rsidRPr="00C450CB" w14:paraId="253D58E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0FA2F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Criteria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CDFD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Description / Tools Used</w:t>
            </w:r>
          </w:p>
        </w:tc>
      </w:tr>
      <w:tr w:rsidR="00C450CB" w:rsidRPr="00C450CB" w14:paraId="4071A17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32D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Panelist Recruitment Method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666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ECA73FB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CA64" w14:textId="77777777" w:rsidR="00C450CB" w:rsidRPr="00C450CB" w:rsidRDefault="00C450CB" w:rsidP="00C450CB">
            <w:pPr>
              <w:spacing w:after="160" w:line="278" w:lineRule="auto"/>
            </w:pPr>
            <w:r w:rsidRPr="00C450CB">
              <w:lastRenderedPageBreak/>
              <w:t>B2C Panelist Verification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4EF2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88836F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02466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B2B Verification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2A14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A6ED07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FC72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Healthcare Panel Verification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8345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32B81A3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F9235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Fraud Detection / Duplicate Prevention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F191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3DD69F8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3C32B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Incentive Management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321E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6DB22CAB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OPERATIONAL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50CB" w:rsidRPr="00C450CB" w14:paraId="4A75039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89248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Metric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0BF3B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Typical SLA</w:t>
            </w:r>
          </w:p>
        </w:tc>
      </w:tr>
      <w:tr w:rsidR="00C450CB" w:rsidRPr="00C450CB" w14:paraId="608573C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68FF2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Feasibility Turnaround Time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E838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2B0580B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6A8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Recruitment Time – B2B / Healthcare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D9AC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DA9FD0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7AF2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Average IR – B2B / B2C / HCP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D16C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B22E4C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D5C8B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Cost Competitiveness (1–5)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40B4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4926CE3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604B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Technical Support Availability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D810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16C8970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18C69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Business Hours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8B16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285768D9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RATE CARD – B2C (Quant)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50CB" w:rsidRPr="00C450CB" w14:paraId="39386037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1D3B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IR / LOI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3675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&lt;10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9C7B3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11–20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E369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21–25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2020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26–35 min</w:t>
            </w:r>
          </w:p>
        </w:tc>
      </w:tr>
      <w:tr w:rsidR="00C450CB" w:rsidRPr="00C450CB" w14:paraId="09857803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E9B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70%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9D46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6750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3C95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F5C6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4F04CCF2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BEB7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40–69%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5216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0D8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DCEA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C8B0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129919BE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44EC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20–39%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BF85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041F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D295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763E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6EB1466C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D532F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16–19%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FEA6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189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72F4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D347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76091EE8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9259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10–15%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3693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81DD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DAAA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B4BB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56F3943B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RATE CARD – B2B (Quant)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50CB" w:rsidRPr="00C450CB" w14:paraId="4C49064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6F47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IR / LOI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DA73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&lt;10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83795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11–20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25BF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21–25 min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E954" w14:textId="77777777" w:rsidR="00C450CB" w:rsidRPr="00C450CB" w:rsidRDefault="00C450CB" w:rsidP="00C450CB">
            <w:pPr>
              <w:spacing w:after="160" w:line="278" w:lineRule="auto"/>
              <w:rPr>
                <w:b/>
                <w:bCs/>
              </w:rPr>
            </w:pPr>
            <w:r w:rsidRPr="00C450CB">
              <w:rPr>
                <w:b/>
                <w:bCs/>
              </w:rPr>
              <w:t>26–35 min</w:t>
            </w:r>
          </w:p>
        </w:tc>
      </w:tr>
      <w:tr w:rsidR="00C450CB" w:rsidRPr="00C450CB" w14:paraId="794C2F28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4FBA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70%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5C4D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59F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D41D2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060E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1DDD74B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1D45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40–69%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D720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D897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FD42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B61A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3F43D603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158A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20–39%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18F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9CCE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8114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81A8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14172646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F71D" w14:textId="77777777" w:rsidR="00C450CB" w:rsidRPr="00C450CB" w:rsidRDefault="00C450CB" w:rsidP="00C450CB">
            <w:pPr>
              <w:spacing w:after="160" w:line="278" w:lineRule="auto"/>
            </w:pPr>
            <w:r w:rsidRPr="00C450CB">
              <w:lastRenderedPageBreak/>
              <w:t>16–19%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D060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DF99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B991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A001" w14:textId="77777777" w:rsidR="00C450CB" w:rsidRPr="00C450CB" w:rsidRDefault="00C450CB" w:rsidP="00C450CB">
            <w:pPr>
              <w:spacing w:after="160" w:line="278" w:lineRule="auto"/>
            </w:pPr>
          </w:p>
        </w:tc>
      </w:tr>
      <w:tr w:rsidR="00C450CB" w:rsidRPr="00C450CB" w14:paraId="08D439EA" w14:textId="77777777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1216" w14:textId="77777777" w:rsidR="00C450CB" w:rsidRPr="00C450CB" w:rsidRDefault="00C450CB" w:rsidP="00C450CB">
            <w:pPr>
              <w:spacing w:after="160" w:line="278" w:lineRule="auto"/>
            </w:pPr>
            <w:r w:rsidRPr="00C450CB">
              <w:t>10–15% IR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BAD9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DD0A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AA09" w14:textId="77777777" w:rsidR="00C450CB" w:rsidRPr="00C450CB" w:rsidRDefault="00C450CB" w:rsidP="00C450CB">
            <w:pPr>
              <w:spacing w:after="160" w:line="278" w:lineRule="auto"/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2090" w14:textId="77777777" w:rsidR="00C450CB" w:rsidRPr="00C450CB" w:rsidRDefault="00C450CB" w:rsidP="00C450CB">
            <w:pPr>
              <w:spacing w:after="160" w:line="278" w:lineRule="auto"/>
            </w:pPr>
          </w:p>
        </w:tc>
      </w:tr>
    </w:tbl>
    <w:p w14:paraId="50BE7463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ADDITIONAL INFORMATION</w:t>
      </w:r>
    </w:p>
    <w:p w14:paraId="3583E484" w14:textId="77777777" w:rsidR="00C450CB" w:rsidRPr="00C450CB" w:rsidRDefault="00C450CB" w:rsidP="00C450CB">
      <w:r w:rsidRPr="00C450CB">
        <w:t>Please share the following documents:</w:t>
      </w:r>
      <w:r w:rsidRPr="00C450CB">
        <w:br/>
        <w:t>- Company Profile</w:t>
      </w:r>
      <w:r w:rsidRPr="00C450CB">
        <w:br/>
        <w:t>- ESOMAR 37</w:t>
      </w:r>
      <w:r w:rsidRPr="00C450CB">
        <w:br/>
        <w:t>- Panel Book</w:t>
      </w:r>
      <w:r w:rsidRPr="00C450CB">
        <w:br/>
        <w:t>- Case Studies (if applicable)</w:t>
      </w:r>
      <w:r w:rsidRPr="00C450CB">
        <w:br/>
        <w:t>- Other Capability Decks (if any)</w:t>
      </w:r>
    </w:p>
    <w:p w14:paraId="1FE25AAC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B2B RESPONDENT VERIFICATION REQUIREMENT</w:t>
      </w:r>
    </w:p>
    <w:p w14:paraId="49BD2D3C" w14:textId="77777777" w:rsidR="00C450CB" w:rsidRPr="00C450CB" w:rsidRDefault="00C450CB" w:rsidP="00C450CB">
      <w:r w:rsidRPr="00C450CB">
        <w:t>For qualitative B2B/B2C &amp; Healthcare respondent verification, we require the following details and supporting documents from our partners. Kindly confirm which of the below you can share:</w:t>
      </w:r>
    </w:p>
    <w:p w14:paraId="797D2BD6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Company ID card or business card</w:t>
      </w:r>
    </w:p>
    <w:p w14:paraId="5207B72A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Official email ID</w:t>
      </w:r>
    </w:p>
    <w:p w14:paraId="0D0A9B01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Mobile number</w:t>
      </w:r>
    </w:p>
    <w:p w14:paraId="6AE9398C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Name and/or photograph as listed on the company website</w:t>
      </w:r>
    </w:p>
    <w:p w14:paraId="105194F1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LinkedIn profile</w:t>
      </w:r>
    </w:p>
    <w:p w14:paraId="24CB9661" w14:textId="77777777" w:rsidR="00C450CB" w:rsidRPr="00C450CB" w:rsidRDefault="00C450CB" w:rsidP="00C450CB">
      <w:pPr>
        <w:numPr>
          <w:ilvl w:val="0"/>
          <w:numId w:val="1"/>
        </w:numPr>
      </w:pPr>
      <w:r w:rsidRPr="00C450CB">
        <w:t>Any valid government identity proof</w:t>
      </w:r>
    </w:p>
    <w:p w14:paraId="3154BCE3" w14:textId="77777777" w:rsidR="00C450CB" w:rsidRPr="00C450CB" w:rsidRDefault="00C450CB" w:rsidP="00C450CB">
      <w:r w:rsidRPr="00C450CB">
        <w:t>Please mention the specific details and documents that you can provide for verification purposes.</w:t>
      </w:r>
    </w:p>
    <w:p w14:paraId="1ADF2C68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CONFIDENTIALITY ASSURANCE</w:t>
      </w:r>
    </w:p>
    <w:p w14:paraId="7EB74062" w14:textId="77777777" w:rsidR="00C450CB" w:rsidRPr="00C450CB" w:rsidRDefault="00C450CB" w:rsidP="00C450CB">
      <w:r w:rsidRPr="00C450CB">
        <w:t>All respondent profiles shared will remain exclusive. Track Opinion will not contact respondents for any purpose now or in the future beyond the agreed scope.</w:t>
      </w:r>
    </w:p>
    <w:p w14:paraId="572DEF0E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DECLARATION</w:t>
      </w:r>
    </w:p>
    <w:p w14:paraId="1838C4E1" w14:textId="77777777" w:rsidR="00C450CB" w:rsidRPr="00C450CB" w:rsidRDefault="00C450CB" w:rsidP="00C450CB">
      <w:r w:rsidRPr="00C450CB">
        <w:t>I hereby declare that the information provided in this capability form is true and accurate to the best of my knowledge.</w:t>
      </w:r>
      <w:r w:rsidRPr="00C450CB">
        <w:br/>
      </w:r>
      <w:r w:rsidRPr="00C450CB">
        <w:br/>
      </w:r>
    </w:p>
    <w:p w14:paraId="54E5A894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>Signature:</w:t>
      </w:r>
      <w:r w:rsidRPr="00C450CB">
        <w:rPr>
          <w:b/>
          <w:bCs/>
        </w:rPr>
        <w:br/>
      </w:r>
    </w:p>
    <w:p w14:paraId="0981227D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lastRenderedPageBreak/>
        <w:t>Name:</w:t>
      </w:r>
      <w:r w:rsidRPr="00C450CB">
        <w:rPr>
          <w:b/>
          <w:bCs/>
        </w:rPr>
        <w:br/>
      </w:r>
    </w:p>
    <w:p w14:paraId="3A14DE64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 xml:space="preserve">Designation: </w:t>
      </w:r>
      <w:r w:rsidRPr="00C450CB">
        <w:rPr>
          <w:b/>
          <w:bCs/>
        </w:rPr>
        <w:br/>
      </w:r>
    </w:p>
    <w:p w14:paraId="4DA47905" w14:textId="77777777" w:rsidR="00C450CB" w:rsidRPr="00C450CB" w:rsidRDefault="00C450CB" w:rsidP="00C450CB">
      <w:pPr>
        <w:rPr>
          <w:b/>
          <w:bCs/>
        </w:rPr>
      </w:pPr>
      <w:r w:rsidRPr="00C450CB">
        <w:rPr>
          <w:b/>
          <w:bCs/>
        </w:rPr>
        <w:t xml:space="preserve">Date: </w:t>
      </w:r>
    </w:p>
    <w:p w14:paraId="39C394BA" w14:textId="77777777" w:rsidR="00C450CB" w:rsidRPr="00C450CB" w:rsidRDefault="00C450CB" w:rsidP="00C450CB">
      <w:r w:rsidRPr="00C450CB">
        <w:t xml:space="preserve"> </w:t>
      </w:r>
    </w:p>
    <w:p w14:paraId="4D3AC5D1" w14:textId="77777777" w:rsidR="00590F34" w:rsidRDefault="00590F34"/>
    <w:sectPr w:rsidR="00590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62FB1"/>
    <w:multiLevelType w:val="multilevel"/>
    <w:tmpl w:val="9EF6BFDE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44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CB"/>
    <w:rsid w:val="00346E90"/>
    <w:rsid w:val="00590F34"/>
    <w:rsid w:val="0061706A"/>
    <w:rsid w:val="00AC1A66"/>
    <w:rsid w:val="00C450CB"/>
    <w:rsid w:val="00D87D62"/>
    <w:rsid w:val="00E1752F"/>
    <w:rsid w:val="00FE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D86C"/>
  <w15:chartTrackingRefBased/>
  <w15:docId w15:val="{5C548795-232A-42DE-A53F-81CCB13D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0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5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Azhaan Khan</dc:creator>
  <cp:keywords/>
  <dc:description/>
  <cp:lastModifiedBy>Azhaan Khan</cp:lastModifiedBy>
  <cp:revision>2</cp:revision>
  <dcterms:created xsi:type="dcterms:W3CDTF">2026-07-24T10:43:00Z</dcterms:created>
  <dcterms:modified xsi:type="dcterms:W3CDTF">2026-07-24T10:43:00Z</dcterms:modified>
</cp:coreProperties>
</file>