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1DBA" w:rsidRPr="00C55E68" w:rsidRDefault="00141DBA" w:rsidP="00141DB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Ethical Hacking Technical Report</w:t>
      </w:r>
    </w:p>
    <w:p w:rsidR="00141DBA" w:rsidRPr="00C55E68" w:rsidRDefault="00141DBA" w:rsidP="00141DBA">
      <w:pPr>
        <w:pStyle w:val="Heading3"/>
        <w:rPr>
          <w:rFonts w:ascii="Arial" w:hAnsi="Arial" w:cs="Arial"/>
          <w:color w:val="000000" w:themeColor="text1"/>
        </w:rPr>
      </w:pPr>
      <w:r w:rsidRPr="00C55E68">
        <w:rPr>
          <w:rFonts w:ascii="Arial" w:hAnsi="Arial" w:cs="Arial"/>
          <w:color w:val="000000" w:themeColor="text1"/>
        </w:rPr>
        <w:t>Client:</w:t>
      </w:r>
      <w:r w:rsidR="00617650" w:rsidRPr="00C55E68">
        <w:rPr>
          <w:rFonts w:ascii="Arial" w:hAnsi="Arial" w:cs="Arial"/>
          <w:color w:val="000000" w:themeColor="text1"/>
        </w:rPr>
        <w:t xml:space="preserve"> </w:t>
      </w:r>
      <w:r w:rsidR="00AF54FF" w:rsidRPr="00C55E68">
        <w:rPr>
          <w:rFonts w:ascii="Arial" w:hAnsi="Arial" w:cs="Arial"/>
          <w:color w:val="000000" w:themeColor="text1"/>
        </w:rPr>
        <w:t>Trion</w:t>
      </w:r>
      <w:r w:rsidR="00617650" w:rsidRPr="00C55E68">
        <w:rPr>
          <w:rFonts w:ascii="Arial" w:hAnsi="Arial" w:cs="Arial"/>
          <w:color w:val="000000" w:themeColor="text1"/>
        </w:rPr>
        <w:t xml:space="preserve"> Corporation</w:t>
      </w:r>
    </w:p>
    <w:p w:rsidR="00141DBA" w:rsidRPr="00C55E68" w:rsidRDefault="00141DBA" w:rsidP="00141DBA">
      <w:pPr>
        <w:pStyle w:val="Heading3"/>
        <w:rPr>
          <w:rFonts w:ascii="Arial" w:hAnsi="Arial" w:cs="Arial"/>
          <w:color w:val="000000" w:themeColor="text1"/>
        </w:rPr>
      </w:pPr>
      <w:r w:rsidRPr="00C55E68">
        <w:rPr>
          <w:rFonts w:ascii="Arial" w:hAnsi="Arial" w:cs="Arial"/>
          <w:color w:val="000000" w:themeColor="text1"/>
        </w:rPr>
        <w:t>Date:</w:t>
      </w:r>
      <w:r w:rsidR="00617650" w:rsidRPr="00C55E68">
        <w:rPr>
          <w:rFonts w:ascii="Arial" w:hAnsi="Arial" w:cs="Arial"/>
          <w:color w:val="000000" w:themeColor="text1"/>
        </w:rPr>
        <w:t xml:space="preserve"> May 10, 2024</w:t>
      </w:r>
    </w:p>
    <w:p w:rsidR="00141DBA" w:rsidRPr="00C55E68" w:rsidRDefault="00141DBA" w:rsidP="00141DBA">
      <w:pPr>
        <w:pStyle w:val="Heading3"/>
        <w:rPr>
          <w:rFonts w:ascii="Arial" w:hAnsi="Arial" w:cs="Arial"/>
          <w:color w:val="000000" w:themeColor="text1"/>
        </w:rPr>
      </w:pPr>
      <w:r w:rsidRPr="00C55E68">
        <w:rPr>
          <w:rFonts w:ascii="Arial" w:hAnsi="Arial" w:cs="Arial"/>
          <w:color w:val="000000" w:themeColor="text1"/>
        </w:rPr>
        <w:t>Prepared by:</w:t>
      </w:r>
      <w:r w:rsidR="00617650" w:rsidRPr="00C55E68">
        <w:rPr>
          <w:rFonts w:ascii="Arial" w:hAnsi="Arial" w:cs="Arial"/>
          <w:color w:val="000000" w:themeColor="text1"/>
        </w:rPr>
        <w:t xml:space="preserve"> </w:t>
      </w:r>
      <w:proofErr w:type="spellStart"/>
      <w:r w:rsidR="00617650" w:rsidRPr="00C55E68">
        <w:rPr>
          <w:rFonts w:ascii="Arial" w:hAnsi="Arial" w:cs="Arial"/>
          <w:color w:val="000000" w:themeColor="text1"/>
        </w:rPr>
        <w:t>Hernaliza</w:t>
      </w:r>
      <w:proofErr w:type="spellEnd"/>
      <w:r w:rsidR="00617650" w:rsidRPr="00C55E68">
        <w:rPr>
          <w:rFonts w:ascii="Arial" w:hAnsi="Arial" w:cs="Arial"/>
          <w:color w:val="000000" w:themeColor="text1"/>
        </w:rPr>
        <w:t xml:space="preserve"> Cañada</w:t>
      </w:r>
    </w:p>
    <w:p w:rsidR="00141DBA" w:rsidRPr="00C55E68" w:rsidRDefault="00141DBA" w:rsidP="007F46F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color w:val="000000" w:themeColor="text1"/>
          <w:sz w:val="24"/>
          <w:szCs w:val="24"/>
        </w:rPr>
        <w:t xml:space="preserve">Executive Summary: </w:t>
      </w:r>
      <w:r w:rsidR="00617650" w:rsidRPr="00C55E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F46FE" w:rsidRPr="00C55E68">
        <w:rPr>
          <w:rFonts w:ascii="Arial" w:hAnsi="Arial" w:cs="Arial"/>
          <w:sz w:val="24"/>
          <w:szCs w:val="24"/>
        </w:rPr>
        <w:t xml:space="preserve">This report details the technical findings of an ethical hacking assessment conducted for </w:t>
      </w:r>
      <w:r w:rsidR="00AF54FF" w:rsidRPr="00C55E68">
        <w:rPr>
          <w:rFonts w:ascii="Arial" w:hAnsi="Arial" w:cs="Arial"/>
          <w:color w:val="000000" w:themeColor="text1"/>
        </w:rPr>
        <w:t>Trion</w:t>
      </w:r>
      <w:r w:rsidR="00AF54FF" w:rsidRPr="00C55E68">
        <w:rPr>
          <w:rFonts w:ascii="Arial" w:hAnsi="Arial" w:cs="Arial"/>
          <w:color w:val="000000" w:themeColor="text1"/>
          <w:sz w:val="24"/>
          <w:szCs w:val="24"/>
        </w:rPr>
        <w:t xml:space="preserve"> Corporation</w:t>
      </w:r>
      <w:r w:rsidR="007F46FE" w:rsidRPr="00C55E68">
        <w:rPr>
          <w:rFonts w:ascii="Arial" w:hAnsi="Arial" w:cs="Arial"/>
          <w:sz w:val="24"/>
          <w:szCs w:val="24"/>
        </w:rPr>
        <w:t>. The assessment aimed to uncover vulnerabilities in the organization's network infrastructure, applications, and systems. Through various testing methodologies, including penetration testing and vulnerability scanning, critical and high-risk issues were identified. This report presents a comprehensive overview of these findings, along with actionable recommendations for mitigation.</w:t>
      </w:r>
    </w:p>
    <w:p w:rsidR="00141DBA" w:rsidRPr="00C55E68" w:rsidRDefault="00141DBA" w:rsidP="00141DBA">
      <w:pPr>
        <w:pStyle w:val="Heading3"/>
        <w:rPr>
          <w:rFonts w:ascii="Arial" w:hAnsi="Arial" w:cs="Arial"/>
          <w:color w:val="000000" w:themeColor="text1"/>
        </w:rPr>
      </w:pPr>
      <w:r w:rsidRPr="00C55E68">
        <w:rPr>
          <w:rFonts w:ascii="Arial" w:hAnsi="Arial" w:cs="Arial"/>
          <w:color w:val="000000" w:themeColor="text1"/>
        </w:rPr>
        <w:t>Vulnerability Summary:</w:t>
      </w:r>
    </w:p>
    <w:p w:rsidR="00A12876" w:rsidRPr="00C55E68" w:rsidRDefault="00A12876" w:rsidP="002F2057">
      <w:pPr>
        <w:rPr>
          <w:rFonts w:ascii="Arial" w:hAnsi="Arial" w:cs="Arial"/>
          <w:sz w:val="24"/>
          <w:szCs w:val="24"/>
        </w:rPr>
      </w:pPr>
    </w:p>
    <w:p w:rsidR="00141DBA" w:rsidRPr="00C55E68" w:rsidRDefault="00A12876" w:rsidP="00141D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Unrestricted File Upload</w:t>
      </w:r>
      <w:r w:rsidR="00141DBA" w:rsidRPr="00C55E68">
        <w:rPr>
          <w:rFonts w:ascii="Arial" w:hAnsi="Arial" w:cs="Arial"/>
          <w:b/>
          <w:bCs/>
          <w:sz w:val="24"/>
          <w:szCs w:val="24"/>
        </w:rPr>
        <w:t>:</w:t>
      </w:r>
    </w:p>
    <w:p w:rsidR="00A12876" w:rsidRPr="00C55E68" w:rsidRDefault="00A12876" w:rsidP="00A128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High: The operating system of several servers has not been updated with the latest security patches.</w:t>
      </w:r>
    </w:p>
    <w:p w:rsidR="00141DBA" w:rsidRPr="00C55E68" w:rsidRDefault="00A12876" w:rsidP="00141D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 xml:space="preserve"> Software </w:t>
      </w:r>
      <w:r w:rsidR="0051679D" w:rsidRPr="00C55E68">
        <w:rPr>
          <w:rFonts w:ascii="Arial" w:hAnsi="Arial" w:cs="Arial"/>
          <w:b/>
          <w:bCs/>
          <w:sz w:val="24"/>
          <w:szCs w:val="24"/>
        </w:rPr>
        <w:t>Security</w:t>
      </w:r>
      <w:r w:rsidR="00141DBA" w:rsidRPr="00C55E68">
        <w:rPr>
          <w:rFonts w:ascii="Arial" w:hAnsi="Arial" w:cs="Arial"/>
          <w:b/>
          <w:bCs/>
          <w:sz w:val="24"/>
          <w:szCs w:val="24"/>
        </w:rPr>
        <w:t>:</w:t>
      </w:r>
    </w:p>
    <w:p w:rsidR="00A12876" w:rsidRPr="00C55E68" w:rsidRDefault="00A12876" w:rsidP="00A128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 xml:space="preserve">High: Several application including the web server and the database server are running outdated version with known vulnerabilities. </w:t>
      </w:r>
    </w:p>
    <w:p w:rsidR="00141DBA" w:rsidRPr="00C55E68" w:rsidRDefault="00141DBA" w:rsidP="00141D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Wireless Networks:</w:t>
      </w:r>
    </w:p>
    <w:p w:rsidR="002B2B4C" w:rsidRPr="00C55E68" w:rsidRDefault="002B2B4C" w:rsidP="002B2B4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Critical: Use of an outdated</w:t>
      </w:r>
      <w:r w:rsidR="003E75D9" w:rsidRPr="00C55E68">
        <w:rPr>
          <w:rFonts w:ascii="Arial" w:hAnsi="Arial" w:cs="Arial"/>
          <w:sz w:val="24"/>
          <w:szCs w:val="24"/>
        </w:rPr>
        <w:t xml:space="preserve"> WEP</w:t>
      </w:r>
      <w:r w:rsidRPr="00C55E68">
        <w:rPr>
          <w:rFonts w:ascii="Arial" w:hAnsi="Arial" w:cs="Arial"/>
          <w:sz w:val="24"/>
          <w:szCs w:val="24"/>
        </w:rPr>
        <w:t xml:space="preserve"> version of an encryption on Wi-Fi networks responsive to any </w:t>
      </w:r>
      <w:r w:rsidR="003E75D9" w:rsidRPr="00C55E68">
        <w:rPr>
          <w:rFonts w:ascii="Arial" w:hAnsi="Arial" w:cs="Arial"/>
          <w:sz w:val="24"/>
          <w:szCs w:val="24"/>
        </w:rPr>
        <w:t xml:space="preserve">interception. </w:t>
      </w:r>
    </w:p>
    <w:p w:rsidR="003E75D9" w:rsidRPr="00C55E68" w:rsidRDefault="003E75D9" w:rsidP="002B2B4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High: Allowing any devices to connect on Wi-Fi networks. Used open authentication in Wi-Fi.</w:t>
      </w:r>
    </w:p>
    <w:p w:rsidR="002F2057" w:rsidRPr="00C55E68" w:rsidRDefault="003E75D9" w:rsidP="00F735C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Network Infrastructure:</w:t>
      </w:r>
    </w:p>
    <w:p w:rsidR="003E75D9" w:rsidRPr="00C55E68" w:rsidRDefault="002F2057" w:rsidP="002F205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55E68">
        <w:rPr>
          <w:rFonts w:ascii="Arial" w:eastAsia="Times New Roman" w:hAnsi="Arial" w:cs="Arial"/>
          <w:color w:val="0D0D0D"/>
          <w:kern w:val="0"/>
          <w:sz w:val="24"/>
          <w:szCs w:val="24"/>
          <w14:ligatures w14:val="none"/>
        </w:rPr>
        <w:t>High</w:t>
      </w:r>
      <w:r w:rsidR="00F735CD" w:rsidRPr="00C55E68">
        <w:rPr>
          <w:rFonts w:ascii="Arial" w:eastAsia="Times New Roman" w:hAnsi="Arial" w:cs="Arial"/>
          <w:color w:val="0D0D0D"/>
          <w:kern w:val="0"/>
          <w:sz w:val="24"/>
          <w:szCs w:val="24"/>
          <w14:ligatures w14:val="none"/>
        </w:rPr>
        <w:t xml:space="preserve">: </w:t>
      </w:r>
      <w:r w:rsidR="00F735CD" w:rsidRPr="00C55E68">
        <w:rPr>
          <w:rFonts w:ascii="Arial" w:hAnsi="Arial" w:cs="Arial"/>
          <w:sz w:val="24"/>
          <w:szCs w:val="24"/>
        </w:rPr>
        <w:t>Misconfigured</w:t>
      </w:r>
      <w:r w:rsidR="00B84E7D" w:rsidRPr="00C55E68">
        <w:rPr>
          <w:rFonts w:ascii="Arial" w:hAnsi="Arial" w:cs="Arial"/>
          <w:sz w:val="24"/>
          <w:szCs w:val="24"/>
        </w:rPr>
        <w:t xml:space="preserve"> of the</w:t>
      </w:r>
      <w:r w:rsidR="00F735CD" w:rsidRPr="00C55E68">
        <w:rPr>
          <w:rFonts w:ascii="Arial" w:hAnsi="Arial" w:cs="Arial"/>
          <w:sz w:val="24"/>
          <w:szCs w:val="24"/>
        </w:rPr>
        <w:t xml:space="preserve"> firewall rules</w:t>
      </w:r>
      <w:r w:rsidR="00B84E7D" w:rsidRPr="00C55E68">
        <w:rPr>
          <w:rFonts w:ascii="Arial" w:hAnsi="Arial" w:cs="Arial"/>
          <w:sz w:val="24"/>
          <w:szCs w:val="24"/>
        </w:rPr>
        <w:t xml:space="preserve"> that cause into</w:t>
      </w:r>
      <w:r w:rsidR="00F735CD" w:rsidRPr="00C55E68">
        <w:rPr>
          <w:rFonts w:ascii="Arial" w:hAnsi="Arial" w:cs="Arial"/>
          <w:sz w:val="24"/>
          <w:szCs w:val="24"/>
        </w:rPr>
        <w:t xml:space="preserve"> permitting unrestricted access</w:t>
      </w:r>
      <w:r w:rsidR="003E75D9" w:rsidRPr="00C55E68">
        <w:rPr>
          <w:rFonts w:ascii="Arial" w:hAnsi="Arial" w:cs="Arial"/>
          <w:sz w:val="24"/>
          <w:szCs w:val="24"/>
        </w:rPr>
        <w:t>.</w:t>
      </w:r>
    </w:p>
    <w:p w:rsidR="009D4070" w:rsidRPr="00C55E68" w:rsidRDefault="009D4070" w:rsidP="009D407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Web Applications:</w:t>
      </w:r>
    </w:p>
    <w:p w:rsidR="009D4070" w:rsidRPr="00C55E68" w:rsidRDefault="009D4070" w:rsidP="006C21D2">
      <w:pPr>
        <w:pStyle w:val="ListParagraph"/>
        <w:spacing w:after="200"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Critical: Unvalidated Web Portal, enablement attackers to redirect users to malicious sites.</w:t>
      </w:r>
    </w:p>
    <w:p w:rsidR="009D4070" w:rsidRPr="00C55E68" w:rsidRDefault="009D4070" w:rsidP="009D407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Physical Security:</w:t>
      </w:r>
    </w:p>
    <w:p w:rsidR="009D4070" w:rsidRPr="00C55E68" w:rsidRDefault="009D4070" w:rsidP="009D407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High: Lack of CCTV coverage in sensitive areas within the premises.</w:t>
      </w:r>
    </w:p>
    <w:p w:rsidR="002B2B4C" w:rsidRPr="00C55E68" w:rsidRDefault="002F2057" w:rsidP="00141D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Operating Systems:</w:t>
      </w:r>
    </w:p>
    <w:p w:rsidR="002F2057" w:rsidRPr="00C55E68" w:rsidRDefault="006C21D2" w:rsidP="002F205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High: Unsecured server room access with default lock, that expose critical infrastructure to physical breaches.</w:t>
      </w:r>
    </w:p>
    <w:p w:rsidR="002B2B4C" w:rsidRPr="00C55E68" w:rsidRDefault="006C21D2" w:rsidP="00141D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 xml:space="preserve">Security Patches: </w:t>
      </w:r>
    </w:p>
    <w:p w:rsidR="002B2B4C" w:rsidRPr="00C55E68" w:rsidRDefault="006C21D2" w:rsidP="002B2B4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5E68">
        <w:rPr>
          <w:rFonts w:ascii="Arial" w:eastAsia="Times New Roman" w:hAnsi="Arial" w:cs="Arial"/>
          <w:color w:val="0D0D0D"/>
          <w:kern w:val="0"/>
          <w:sz w:val="24"/>
          <w:szCs w:val="24"/>
          <w14:ligatures w14:val="none"/>
        </w:rPr>
        <w:t>High: Many of the operating systems of several servers have not been updated with the latest security patches.</w:t>
      </w:r>
    </w:p>
    <w:p w:rsidR="00141DBA" w:rsidRPr="00C55E68" w:rsidRDefault="00B84E7D" w:rsidP="00141D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Email Security</w:t>
      </w:r>
      <w:r w:rsidR="00141DBA" w:rsidRPr="00C55E68">
        <w:rPr>
          <w:rFonts w:ascii="Arial" w:hAnsi="Arial" w:cs="Arial"/>
          <w:b/>
          <w:bCs/>
          <w:sz w:val="24"/>
          <w:szCs w:val="24"/>
        </w:rPr>
        <w:t>:</w:t>
      </w:r>
    </w:p>
    <w:p w:rsidR="002F2057" w:rsidRPr="00C55E68" w:rsidRDefault="00B84E7D" w:rsidP="008E1F2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lastRenderedPageBreak/>
        <w:t xml:space="preserve">High: </w:t>
      </w:r>
      <w:r w:rsidR="008E1F2D" w:rsidRPr="00C55E68">
        <w:rPr>
          <w:rFonts w:ascii="Arial" w:hAnsi="Arial" w:cs="Arial"/>
          <w:sz w:val="24"/>
          <w:szCs w:val="24"/>
        </w:rPr>
        <w:t xml:space="preserve">Accessing information thru mails, pretending to be legitimate account to fish information, providing the credentials and many sensitive information.  </w:t>
      </w:r>
    </w:p>
    <w:p w:rsidR="002B2B4C" w:rsidRPr="00C55E68" w:rsidRDefault="00B84E7D" w:rsidP="00B84E7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 xml:space="preserve"> Implement two-factor authentication: </w:t>
      </w:r>
    </w:p>
    <w:p w:rsidR="00B84E7D" w:rsidRPr="00C55E68" w:rsidRDefault="00B84E7D" w:rsidP="00B84E7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 xml:space="preserve">High: </w:t>
      </w:r>
      <w:r w:rsidR="008E1F2D" w:rsidRPr="00C55E68">
        <w:rPr>
          <w:rFonts w:ascii="Arial" w:eastAsia="Times New Roman" w:hAnsi="Arial" w:cs="Arial"/>
          <w:color w:val="0D0D0D"/>
          <w:kern w:val="0"/>
          <w:sz w:val="24"/>
          <w:szCs w:val="24"/>
          <w14:ligatures w14:val="none"/>
        </w:rPr>
        <w:t>Critical systems do not require 2FA, increasing the risk of unauthorized access</w:t>
      </w:r>
    </w:p>
    <w:p w:rsidR="00141DBA" w:rsidRPr="00C55E68" w:rsidRDefault="007F46FE" w:rsidP="00141DBA">
      <w:pPr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Recommendations</w:t>
      </w:r>
      <w:r w:rsidRPr="00C55E68">
        <w:rPr>
          <w:rFonts w:ascii="Arial" w:hAnsi="Arial" w:cs="Arial"/>
          <w:sz w:val="24"/>
          <w:szCs w:val="24"/>
        </w:rPr>
        <w:t>:</w:t>
      </w:r>
    </w:p>
    <w:p w:rsidR="002F2057" w:rsidRPr="00C55E68" w:rsidRDefault="002F2057" w:rsidP="00B84E7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Unrestricted File Upload:</w:t>
      </w:r>
    </w:p>
    <w:p w:rsidR="002B2B4C" w:rsidRPr="00C55E68" w:rsidRDefault="0051679D" w:rsidP="0051679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Validated file types and sizes before allowing uploads and implement antivirus scanning for all uploaded files in the system.</w:t>
      </w:r>
    </w:p>
    <w:p w:rsidR="002B2B4C" w:rsidRPr="00C55E68" w:rsidRDefault="002B2B4C" w:rsidP="00B84E7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 xml:space="preserve">Software </w:t>
      </w:r>
      <w:r w:rsidR="0051679D" w:rsidRPr="00C55E68">
        <w:rPr>
          <w:rFonts w:ascii="Arial" w:hAnsi="Arial" w:cs="Arial"/>
          <w:b/>
          <w:bCs/>
          <w:sz w:val="24"/>
          <w:szCs w:val="24"/>
        </w:rPr>
        <w:t>Security</w:t>
      </w:r>
      <w:r w:rsidRPr="00C55E68">
        <w:rPr>
          <w:rFonts w:ascii="Arial" w:hAnsi="Arial" w:cs="Arial"/>
          <w:b/>
          <w:bCs/>
          <w:sz w:val="24"/>
          <w:szCs w:val="24"/>
        </w:rPr>
        <w:t>:</w:t>
      </w:r>
    </w:p>
    <w:p w:rsidR="002B2B4C" w:rsidRPr="00C55E68" w:rsidRDefault="0051679D" w:rsidP="005167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Regularly update all the software version with the latest version and implement a patch for the management process in insuring timely updates.</w:t>
      </w:r>
    </w:p>
    <w:p w:rsidR="003E75D9" w:rsidRPr="00C55E68" w:rsidRDefault="003E75D9" w:rsidP="00B84E7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Wireless Networks:</w:t>
      </w:r>
    </w:p>
    <w:p w:rsidR="002B2B4C" w:rsidRPr="00C55E68" w:rsidRDefault="003E75D9" w:rsidP="002B2B4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Upgrade Wi-Fi network encryption to WPA2 or WPA3 to ensure confidentiality and integrity of wireless communications.</w:t>
      </w:r>
    </w:p>
    <w:p w:rsidR="003E75D9" w:rsidRPr="00C55E68" w:rsidRDefault="003E75D9" w:rsidP="002B2B4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Implement authentication on Wi-Fi connection.</w:t>
      </w:r>
    </w:p>
    <w:p w:rsidR="002F2057" w:rsidRPr="00C55E68" w:rsidRDefault="002F2057" w:rsidP="00B84E7D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Network Infrastructure:</w:t>
      </w:r>
    </w:p>
    <w:p w:rsidR="002B2B4C" w:rsidRPr="00C55E68" w:rsidRDefault="00B84E7D" w:rsidP="00B84E7D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Immediately apply patches to address the command in execution the vulnerability.</w:t>
      </w:r>
    </w:p>
    <w:p w:rsidR="002F2057" w:rsidRPr="00C55E68" w:rsidRDefault="002F2057" w:rsidP="00B84E7D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Web Applications:</w:t>
      </w:r>
    </w:p>
    <w:p w:rsidR="002B2B4C" w:rsidRPr="00C55E68" w:rsidRDefault="002B2B4C" w:rsidP="002B2B4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:rsidR="0051679D" w:rsidRPr="00C55E68" w:rsidRDefault="009D4070" w:rsidP="00B84E7D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Physical Security</w:t>
      </w:r>
      <w:r w:rsidR="0051679D" w:rsidRPr="00C55E68">
        <w:rPr>
          <w:rFonts w:ascii="Arial" w:hAnsi="Arial" w:cs="Arial"/>
          <w:b/>
          <w:bCs/>
          <w:sz w:val="24"/>
          <w:szCs w:val="24"/>
        </w:rPr>
        <w:t>:</w:t>
      </w:r>
    </w:p>
    <w:p w:rsidR="002B2B4C" w:rsidRPr="00C55E68" w:rsidRDefault="009D4070" w:rsidP="0051679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 xml:space="preserve">Install CCTV cameras in </w:t>
      </w:r>
      <w:r w:rsidR="0051679D" w:rsidRPr="00C55E68">
        <w:rPr>
          <w:rFonts w:ascii="Arial" w:hAnsi="Arial" w:cs="Arial"/>
          <w:sz w:val="24"/>
          <w:szCs w:val="24"/>
        </w:rPr>
        <w:t>all</w:t>
      </w:r>
      <w:r w:rsidRPr="00C55E68">
        <w:rPr>
          <w:rFonts w:ascii="Arial" w:hAnsi="Arial" w:cs="Arial"/>
          <w:sz w:val="24"/>
          <w:szCs w:val="24"/>
        </w:rPr>
        <w:t xml:space="preserve"> areas and ensure proper monitoring and recording</w:t>
      </w:r>
      <w:r w:rsidR="0051679D" w:rsidRPr="00C55E68">
        <w:rPr>
          <w:rFonts w:ascii="Arial" w:hAnsi="Arial" w:cs="Arial"/>
          <w:sz w:val="24"/>
          <w:szCs w:val="24"/>
        </w:rPr>
        <w:t xml:space="preserve"> of the CCTV’s</w:t>
      </w:r>
      <w:r w:rsidRPr="00C55E68">
        <w:rPr>
          <w:rFonts w:ascii="Arial" w:hAnsi="Arial" w:cs="Arial"/>
          <w:sz w:val="24"/>
          <w:szCs w:val="24"/>
        </w:rPr>
        <w:t>.</w:t>
      </w:r>
    </w:p>
    <w:p w:rsidR="0051679D" w:rsidRPr="00C55E68" w:rsidRDefault="006C21D2" w:rsidP="0051679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Change access lock and restrict the access control in the server room.</w:t>
      </w:r>
    </w:p>
    <w:p w:rsidR="002F2057" w:rsidRPr="00C55E68" w:rsidRDefault="002F2057" w:rsidP="00B84E7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Operating Systems:</w:t>
      </w:r>
    </w:p>
    <w:p w:rsidR="002B2B4C" w:rsidRPr="00C55E68" w:rsidRDefault="006C21D2" w:rsidP="002B2B4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Upgrade Windows 10 systems to supported versions or implement compensating controls</w:t>
      </w:r>
    </w:p>
    <w:p w:rsidR="009513D2" w:rsidRPr="00C55E68" w:rsidRDefault="009513D2" w:rsidP="00B84E7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 xml:space="preserve">Security Patches: </w:t>
      </w:r>
    </w:p>
    <w:p w:rsidR="002B2B4C" w:rsidRPr="00C55E68" w:rsidRDefault="009513D2" w:rsidP="002B2B4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 xml:space="preserve">Make a schedule for the regular maintenance of windows to monitor the advisories for the update and apply a security patches. </w:t>
      </w:r>
    </w:p>
    <w:p w:rsidR="009513D2" w:rsidRPr="00C55E68" w:rsidRDefault="00B84E7D" w:rsidP="00B84E7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Email Security</w:t>
      </w:r>
      <w:r w:rsidR="009513D2" w:rsidRPr="00C55E68">
        <w:rPr>
          <w:rFonts w:ascii="Arial" w:hAnsi="Arial" w:cs="Arial"/>
          <w:b/>
          <w:bCs/>
          <w:sz w:val="24"/>
          <w:szCs w:val="24"/>
        </w:rPr>
        <w:t>:</w:t>
      </w:r>
    </w:p>
    <w:p w:rsidR="008E1F2D" w:rsidRPr="00C55E68" w:rsidRDefault="008E1F2D" w:rsidP="008E1F2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C55E68">
        <w:rPr>
          <w:rFonts w:ascii="Arial" w:hAnsi="Arial" w:cs="Arial"/>
          <w:sz w:val="24"/>
          <w:szCs w:val="24"/>
        </w:rPr>
        <w:t>Conduct regular security awareness training for employees to educate them about the risks of phishing attacks and how to identify and report suspicious emails</w:t>
      </w:r>
    </w:p>
    <w:p w:rsidR="002F2057" w:rsidRPr="00C55E68" w:rsidRDefault="008E1F2D" w:rsidP="00B84E7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 xml:space="preserve"> </w:t>
      </w:r>
      <w:r w:rsidR="00B84E7D" w:rsidRPr="00C55E68">
        <w:rPr>
          <w:rFonts w:ascii="Arial" w:hAnsi="Arial" w:cs="Arial"/>
          <w:b/>
          <w:bCs/>
          <w:sz w:val="24"/>
          <w:szCs w:val="24"/>
        </w:rPr>
        <w:t xml:space="preserve">Implement two-factor authentication: </w:t>
      </w:r>
    </w:p>
    <w:p w:rsidR="008E1F2D" w:rsidRPr="00C55E68" w:rsidRDefault="008E1F2D" w:rsidP="008E1F2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55E68">
        <w:rPr>
          <w:rFonts w:ascii="Arial" w:hAnsi="Arial" w:cs="Arial"/>
          <w:sz w:val="24"/>
          <w:szCs w:val="24"/>
        </w:rPr>
        <w:t>Use of multi-factor authentication methods in enhancing the security in all critical system and user account</w:t>
      </w:r>
      <w:r w:rsidRPr="00C55E68">
        <w:rPr>
          <w:rFonts w:ascii="Arial" w:hAnsi="Arial" w:cs="Arial"/>
          <w:b/>
          <w:bCs/>
          <w:sz w:val="24"/>
          <w:szCs w:val="24"/>
        </w:rPr>
        <w:t>.</w:t>
      </w:r>
    </w:p>
    <w:p w:rsidR="00A12876" w:rsidRPr="00C55E68" w:rsidRDefault="00A12876" w:rsidP="00141DBA">
      <w:pPr>
        <w:rPr>
          <w:rFonts w:ascii="Arial" w:hAnsi="Arial" w:cs="Arial"/>
          <w:sz w:val="24"/>
          <w:szCs w:val="24"/>
        </w:rPr>
      </w:pPr>
    </w:p>
    <w:p w:rsidR="00141DBA" w:rsidRDefault="00141DBA" w:rsidP="00AF54FF">
      <w:pPr>
        <w:jc w:val="both"/>
        <w:rPr>
          <w:rFonts w:ascii="Arial" w:hAnsi="Arial" w:cs="Arial"/>
          <w:sz w:val="24"/>
          <w:szCs w:val="24"/>
        </w:rPr>
      </w:pPr>
      <w:r w:rsidRPr="00C55E68">
        <w:rPr>
          <w:rFonts w:ascii="Arial" w:hAnsi="Arial" w:cs="Arial"/>
          <w:b/>
          <w:bCs/>
          <w:sz w:val="24"/>
          <w:szCs w:val="24"/>
        </w:rPr>
        <w:t>Conclusion:</w:t>
      </w:r>
      <w:r w:rsidR="00AF54FF" w:rsidRPr="00C55E68">
        <w:rPr>
          <w:rFonts w:ascii="Arial" w:hAnsi="Arial" w:cs="Arial"/>
          <w:sz w:val="24"/>
          <w:szCs w:val="24"/>
        </w:rPr>
        <w:t xml:space="preserve"> The findings of this ethical hacking assessment underscore critical vulnerabilities and security weaknesses within </w:t>
      </w:r>
      <w:r w:rsidR="00AF54FF" w:rsidRPr="00C55E68">
        <w:rPr>
          <w:rFonts w:ascii="Arial" w:hAnsi="Arial" w:cs="Arial"/>
          <w:color w:val="000000" w:themeColor="text1"/>
        </w:rPr>
        <w:t>Trion</w:t>
      </w:r>
      <w:r w:rsidR="00AF54FF" w:rsidRPr="00C55E68">
        <w:rPr>
          <w:rFonts w:ascii="Arial" w:hAnsi="Arial" w:cs="Arial"/>
          <w:color w:val="000000" w:themeColor="text1"/>
          <w:sz w:val="24"/>
          <w:szCs w:val="24"/>
        </w:rPr>
        <w:t xml:space="preserve"> Corporation</w:t>
      </w:r>
      <w:r w:rsidR="00AF54FF" w:rsidRPr="00C55E68">
        <w:rPr>
          <w:rFonts w:ascii="Arial" w:hAnsi="Arial" w:cs="Arial"/>
          <w:sz w:val="24"/>
          <w:szCs w:val="24"/>
        </w:rPr>
        <w:t xml:space="preserve"> infrastructure. By implementing the recommended remediation measures, </w:t>
      </w:r>
      <w:r w:rsidR="001837D9" w:rsidRPr="00C55E68">
        <w:rPr>
          <w:rFonts w:ascii="Arial" w:hAnsi="Arial" w:cs="Arial"/>
          <w:color w:val="000000" w:themeColor="text1"/>
        </w:rPr>
        <w:t>Trion</w:t>
      </w:r>
      <w:r w:rsidR="001837D9" w:rsidRPr="00C55E68">
        <w:rPr>
          <w:rFonts w:ascii="Arial" w:hAnsi="Arial" w:cs="Arial"/>
          <w:color w:val="000000" w:themeColor="text1"/>
          <w:sz w:val="24"/>
          <w:szCs w:val="24"/>
        </w:rPr>
        <w:t xml:space="preserve"> Corporation</w:t>
      </w:r>
      <w:r w:rsidR="001837D9" w:rsidRPr="00C55E68">
        <w:rPr>
          <w:rFonts w:ascii="Arial" w:hAnsi="Arial" w:cs="Arial"/>
          <w:sz w:val="24"/>
          <w:szCs w:val="24"/>
        </w:rPr>
        <w:t xml:space="preserve"> </w:t>
      </w:r>
      <w:r w:rsidR="00AF54FF" w:rsidRPr="00C55E68">
        <w:rPr>
          <w:rFonts w:ascii="Arial" w:hAnsi="Arial" w:cs="Arial"/>
          <w:sz w:val="24"/>
          <w:szCs w:val="24"/>
        </w:rPr>
        <w:t>can strengthen its security posture and reduce the risk of cyber threats and unauthorized access.</w:t>
      </w:r>
    </w:p>
    <w:p w:rsidR="00C55E68" w:rsidRDefault="00C55E68" w:rsidP="00AF54FF">
      <w:pPr>
        <w:jc w:val="both"/>
        <w:rPr>
          <w:rFonts w:ascii="Arial" w:hAnsi="Arial" w:cs="Arial"/>
          <w:sz w:val="24"/>
          <w:szCs w:val="24"/>
        </w:rPr>
      </w:pPr>
    </w:p>
    <w:p w:rsidR="00C55E68" w:rsidRPr="00C55E68" w:rsidRDefault="002C7E12" w:rsidP="00AF54F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937785</wp:posOffset>
            </wp:positionH>
            <wp:positionV relativeFrom="paragraph">
              <wp:posOffset>8255</wp:posOffset>
            </wp:positionV>
            <wp:extent cx="849630" cy="349091"/>
            <wp:effectExtent l="0" t="0" r="0" b="0"/>
            <wp:wrapNone/>
            <wp:docPr id="79055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54419" name="Picture 7905544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349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E68" w:rsidRPr="00C55E68" w:rsidRDefault="00141DBA" w:rsidP="00C55E68">
      <w:pPr>
        <w:pStyle w:val="Heading3"/>
        <w:rPr>
          <w:rFonts w:ascii="Arial" w:hAnsi="Arial" w:cs="Arial"/>
          <w:color w:val="000000" w:themeColor="text1"/>
        </w:rPr>
      </w:pPr>
      <w:r w:rsidRPr="00C55E68">
        <w:rPr>
          <w:rFonts w:ascii="Arial" w:hAnsi="Arial" w:cs="Arial"/>
          <w:b/>
          <w:bCs/>
        </w:rPr>
        <w:t>Signature:</w:t>
      </w:r>
      <w:r w:rsidR="00C55E68">
        <w:rPr>
          <w:rFonts w:ascii="Arial" w:hAnsi="Arial" w:cs="Arial"/>
          <w:b/>
          <w:bCs/>
        </w:rPr>
        <w:t xml:space="preserve"> </w:t>
      </w:r>
      <w:r w:rsidR="00C55E68">
        <w:rPr>
          <w:rFonts w:ascii="Arial" w:hAnsi="Arial" w:cs="Arial"/>
          <w:color w:val="000000" w:themeColor="text1"/>
        </w:rPr>
        <w:t xml:space="preserve">   </w:t>
      </w:r>
      <w:proofErr w:type="spellStart"/>
      <w:r w:rsidR="002C7E12" w:rsidRPr="00C55E68">
        <w:rPr>
          <w:rFonts w:ascii="Arial" w:hAnsi="Arial" w:cs="Arial"/>
          <w:color w:val="000000" w:themeColor="text1"/>
        </w:rPr>
        <w:t>Hernaliza</w:t>
      </w:r>
      <w:proofErr w:type="spellEnd"/>
      <w:r w:rsidR="002C7E12" w:rsidRPr="00C55E68">
        <w:rPr>
          <w:rFonts w:ascii="Arial" w:hAnsi="Arial" w:cs="Arial"/>
          <w:color w:val="000000" w:themeColor="text1"/>
        </w:rPr>
        <w:t xml:space="preserve"> Cañada</w:t>
      </w:r>
    </w:p>
    <w:p w:rsidR="00141DBA" w:rsidRPr="00C55E68" w:rsidRDefault="00141DBA" w:rsidP="00141DBA">
      <w:pPr>
        <w:rPr>
          <w:rFonts w:ascii="Arial" w:hAnsi="Arial" w:cs="Arial"/>
          <w:b/>
          <w:bCs/>
          <w:sz w:val="24"/>
          <w:szCs w:val="24"/>
        </w:rPr>
      </w:pPr>
    </w:p>
    <w:sectPr w:rsidR="00141DBA" w:rsidRPr="00C5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A67AA"/>
    <w:multiLevelType w:val="hybridMultilevel"/>
    <w:tmpl w:val="56EC2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B0597"/>
    <w:multiLevelType w:val="hybridMultilevel"/>
    <w:tmpl w:val="EA7EA0BA"/>
    <w:lvl w:ilvl="0" w:tplc="125E0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E770E"/>
    <w:multiLevelType w:val="hybridMultilevel"/>
    <w:tmpl w:val="4592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56AA8"/>
    <w:multiLevelType w:val="hybridMultilevel"/>
    <w:tmpl w:val="FDF2F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81B71"/>
    <w:multiLevelType w:val="hybridMultilevel"/>
    <w:tmpl w:val="E456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B2662"/>
    <w:multiLevelType w:val="multilevel"/>
    <w:tmpl w:val="5EF0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65A7B"/>
    <w:multiLevelType w:val="hybridMultilevel"/>
    <w:tmpl w:val="E8B03DDE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7" w15:restartNumberingAfterBreak="0">
    <w:nsid w:val="3CF65F9F"/>
    <w:multiLevelType w:val="hybridMultilevel"/>
    <w:tmpl w:val="5BBCC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F969A3"/>
    <w:multiLevelType w:val="hybridMultilevel"/>
    <w:tmpl w:val="B28E9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7A160A"/>
    <w:multiLevelType w:val="hybridMultilevel"/>
    <w:tmpl w:val="77322B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9F2AB5"/>
    <w:multiLevelType w:val="hybridMultilevel"/>
    <w:tmpl w:val="622C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144B7"/>
    <w:multiLevelType w:val="hybridMultilevel"/>
    <w:tmpl w:val="B9324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554DA6"/>
    <w:multiLevelType w:val="hybridMultilevel"/>
    <w:tmpl w:val="5EEC1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36728A"/>
    <w:multiLevelType w:val="hybridMultilevel"/>
    <w:tmpl w:val="BCCEB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7B032D"/>
    <w:multiLevelType w:val="hybridMultilevel"/>
    <w:tmpl w:val="364A2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6F414F"/>
    <w:multiLevelType w:val="hybridMultilevel"/>
    <w:tmpl w:val="8A989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8B5FF3"/>
    <w:multiLevelType w:val="hybridMultilevel"/>
    <w:tmpl w:val="9398A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120334">
    <w:abstractNumId w:val="16"/>
  </w:num>
  <w:num w:numId="2" w16cid:durableId="1496216214">
    <w:abstractNumId w:val="6"/>
  </w:num>
  <w:num w:numId="3" w16cid:durableId="1753696719">
    <w:abstractNumId w:val="8"/>
  </w:num>
  <w:num w:numId="4" w16cid:durableId="558175310">
    <w:abstractNumId w:val="2"/>
  </w:num>
  <w:num w:numId="5" w16cid:durableId="1334261175">
    <w:abstractNumId w:val="10"/>
  </w:num>
  <w:num w:numId="6" w16cid:durableId="1684436297">
    <w:abstractNumId w:val="3"/>
  </w:num>
  <w:num w:numId="7" w16cid:durableId="166023416">
    <w:abstractNumId w:val="0"/>
  </w:num>
  <w:num w:numId="8" w16cid:durableId="1296762541">
    <w:abstractNumId w:val="14"/>
  </w:num>
  <w:num w:numId="9" w16cid:durableId="1471825302">
    <w:abstractNumId w:val="7"/>
  </w:num>
  <w:num w:numId="10" w16cid:durableId="1774474250">
    <w:abstractNumId w:val="13"/>
  </w:num>
  <w:num w:numId="11" w16cid:durableId="1259874869">
    <w:abstractNumId w:val="15"/>
  </w:num>
  <w:num w:numId="12" w16cid:durableId="642657471">
    <w:abstractNumId w:val="11"/>
  </w:num>
  <w:num w:numId="13" w16cid:durableId="1769277340">
    <w:abstractNumId w:val="4"/>
  </w:num>
  <w:num w:numId="14" w16cid:durableId="680475793">
    <w:abstractNumId w:val="5"/>
  </w:num>
  <w:num w:numId="15" w16cid:durableId="170335283">
    <w:abstractNumId w:val="1"/>
  </w:num>
  <w:num w:numId="16" w16cid:durableId="267935312">
    <w:abstractNumId w:val="12"/>
  </w:num>
  <w:num w:numId="17" w16cid:durableId="648395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1DBA"/>
    <w:rsid w:val="00141DBA"/>
    <w:rsid w:val="001837D9"/>
    <w:rsid w:val="00291240"/>
    <w:rsid w:val="002B2B4C"/>
    <w:rsid w:val="002C7E12"/>
    <w:rsid w:val="002D6A78"/>
    <w:rsid w:val="002F2057"/>
    <w:rsid w:val="002F72CD"/>
    <w:rsid w:val="003E75D9"/>
    <w:rsid w:val="0051679D"/>
    <w:rsid w:val="005D262C"/>
    <w:rsid w:val="00606682"/>
    <w:rsid w:val="00617650"/>
    <w:rsid w:val="006C21D2"/>
    <w:rsid w:val="007073D1"/>
    <w:rsid w:val="007D5501"/>
    <w:rsid w:val="007F46FE"/>
    <w:rsid w:val="008E1F2D"/>
    <w:rsid w:val="00914F14"/>
    <w:rsid w:val="009513D2"/>
    <w:rsid w:val="00973537"/>
    <w:rsid w:val="009D4070"/>
    <w:rsid w:val="00A12876"/>
    <w:rsid w:val="00AF54FF"/>
    <w:rsid w:val="00B5219D"/>
    <w:rsid w:val="00B84E7D"/>
    <w:rsid w:val="00C55E68"/>
    <w:rsid w:val="00F7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5131"/>
  <w15:docId w15:val="{E1BD7421-11AD-4EB0-AB82-3FBD8983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1D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1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D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D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Azil Love</dc:creator>
  <cp:keywords/>
  <dc:description/>
  <cp:lastModifiedBy>Azil Love</cp:lastModifiedBy>
  <cp:revision>8</cp:revision>
  <dcterms:created xsi:type="dcterms:W3CDTF">2024-05-14T10:32:00Z</dcterms:created>
  <dcterms:modified xsi:type="dcterms:W3CDTF">2024-05-15T11:37:00Z</dcterms:modified>
</cp:coreProperties>
</file>