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770" w:rsidRDefault="007066B4" w:rsidP="008B4E6B">
      <w:pPr>
        <w:spacing w:line="360" w:lineRule="auto"/>
        <w:jc w:val="center"/>
        <w:rPr>
          <w:rFonts w:asciiTheme="majorBidi" w:hAnsiTheme="majorBidi" w:cstheme="majorBidi"/>
          <w:b/>
          <w:bCs/>
          <w:sz w:val="28"/>
          <w:szCs w:val="28"/>
        </w:rPr>
      </w:pPr>
      <w:r w:rsidRPr="008B4E6B">
        <w:rPr>
          <w:rFonts w:asciiTheme="majorBidi" w:hAnsiTheme="majorBidi" w:cstheme="majorBidi"/>
          <w:b/>
          <w:bCs/>
          <w:sz w:val="28"/>
          <w:szCs w:val="28"/>
        </w:rPr>
        <w:t>Theme 2: Eastern and Western Philosophy in Ancient Period</w:t>
      </w:r>
    </w:p>
    <w:p w:rsidR="00EE1138" w:rsidRDefault="00EE1138" w:rsidP="008B4E6B">
      <w:pPr>
        <w:spacing w:line="360" w:lineRule="auto"/>
        <w:jc w:val="center"/>
        <w:rPr>
          <w:rFonts w:asciiTheme="majorBidi" w:hAnsiTheme="majorBidi" w:cstheme="majorBidi"/>
          <w:b/>
          <w:bCs/>
          <w:sz w:val="28"/>
          <w:szCs w:val="28"/>
        </w:rPr>
      </w:pPr>
      <w:r>
        <w:rPr>
          <w:rFonts w:asciiTheme="majorBidi" w:hAnsiTheme="majorBidi" w:cstheme="majorBidi"/>
          <w:b/>
          <w:bCs/>
          <w:sz w:val="28"/>
          <w:szCs w:val="28"/>
        </w:rPr>
        <w:t>Outline:</w:t>
      </w:r>
    </w:p>
    <w:p w:rsidR="00EE1138" w:rsidRDefault="00EE1138" w:rsidP="00EE1138">
      <w:pPr>
        <w:spacing w:after="0" w:line="240" w:lineRule="auto"/>
        <w:rPr>
          <w:rFonts w:asciiTheme="majorBidi" w:hAnsiTheme="majorBidi" w:cstheme="majorBidi"/>
          <w:b/>
          <w:bCs/>
          <w:sz w:val="28"/>
          <w:szCs w:val="28"/>
        </w:rPr>
      </w:pPr>
      <w:r>
        <w:rPr>
          <w:rFonts w:asciiTheme="majorBidi" w:hAnsiTheme="majorBidi" w:cstheme="majorBidi"/>
          <w:b/>
          <w:bCs/>
          <w:sz w:val="28"/>
          <w:szCs w:val="28"/>
        </w:rPr>
        <w:t xml:space="preserve">1. </w:t>
      </w:r>
      <w:r w:rsidRPr="008B4E6B">
        <w:rPr>
          <w:rFonts w:asciiTheme="majorBidi" w:hAnsiTheme="majorBidi" w:cstheme="majorBidi"/>
          <w:b/>
          <w:bCs/>
          <w:sz w:val="28"/>
          <w:szCs w:val="28"/>
        </w:rPr>
        <w:t>Eastern</w:t>
      </w:r>
      <w:r>
        <w:rPr>
          <w:rFonts w:asciiTheme="majorBidi" w:hAnsiTheme="majorBidi" w:cstheme="majorBidi"/>
          <w:b/>
          <w:bCs/>
          <w:sz w:val="28"/>
          <w:szCs w:val="28"/>
        </w:rPr>
        <w:t xml:space="preserve"> </w:t>
      </w:r>
      <w:r w:rsidRPr="008B4E6B">
        <w:rPr>
          <w:rFonts w:asciiTheme="majorBidi" w:hAnsiTheme="majorBidi" w:cstheme="majorBidi"/>
          <w:b/>
          <w:bCs/>
          <w:sz w:val="28"/>
          <w:szCs w:val="28"/>
        </w:rPr>
        <w:t>Philosophy</w:t>
      </w:r>
      <w:r w:rsidRPr="00EE1138">
        <w:rPr>
          <w:rFonts w:asciiTheme="majorBidi" w:hAnsiTheme="majorBidi" w:cstheme="majorBidi"/>
          <w:b/>
          <w:bCs/>
          <w:sz w:val="28"/>
          <w:szCs w:val="28"/>
        </w:rPr>
        <w:t xml:space="preserve"> </w:t>
      </w:r>
      <w:r w:rsidRPr="008B4E6B">
        <w:rPr>
          <w:rFonts w:asciiTheme="majorBidi" w:hAnsiTheme="majorBidi" w:cstheme="majorBidi"/>
          <w:b/>
          <w:bCs/>
          <w:sz w:val="28"/>
          <w:szCs w:val="28"/>
        </w:rPr>
        <w:t>in Ancient Period</w:t>
      </w:r>
    </w:p>
    <w:p w:rsidR="00EE1138" w:rsidRDefault="00EE1138" w:rsidP="0064367A">
      <w:pPr>
        <w:spacing w:after="120" w:line="240" w:lineRule="auto"/>
        <w:rPr>
          <w:rFonts w:asciiTheme="majorBidi" w:eastAsia="Times New Roman" w:hAnsiTheme="majorBidi" w:cstheme="majorBidi"/>
          <w:b/>
          <w:bCs/>
          <w:sz w:val="28"/>
          <w:szCs w:val="28"/>
        </w:rPr>
      </w:pPr>
      <w:r>
        <w:rPr>
          <w:rFonts w:asciiTheme="majorBidi" w:hAnsiTheme="majorBidi" w:cstheme="majorBidi"/>
          <w:b/>
          <w:bCs/>
          <w:sz w:val="28"/>
          <w:szCs w:val="28"/>
        </w:rPr>
        <w:t>2</w:t>
      </w:r>
      <w:r w:rsidRPr="00EE1138">
        <w:rPr>
          <w:rFonts w:asciiTheme="majorBidi" w:hAnsiTheme="majorBidi" w:cstheme="majorBidi"/>
          <w:b/>
          <w:bCs/>
          <w:sz w:val="28"/>
          <w:szCs w:val="28"/>
        </w:rPr>
        <w:t xml:space="preserve">. </w:t>
      </w:r>
      <w:r w:rsidRPr="00EE1138">
        <w:rPr>
          <w:rFonts w:asciiTheme="majorBidi" w:eastAsia="Times New Roman" w:hAnsiTheme="majorBidi" w:cstheme="majorBidi"/>
          <w:b/>
          <w:bCs/>
          <w:sz w:val="28"/>
          <w:szCs w:val="28"/>
        </w:rPr>
        <w:t xml:space="preserve">Ancient </w:t>
      </w:r>
      <w:r w:rsidR="0064367A">
        <w:rPr>
          <w:rFonts w:asciiTheme="majorBidi" w:eastAsia="Times New Roman" w:hAnsiTheme="majorBidi" w:cstheme="majorBidi"/>
          <w:b/>
          <w:bCs/>
          <w:sz w:val="28"/>
          <w:szCs w:val="28"/>
        </w:rPr>
        <w:t>Western</w:t>
      </w:r>
      <w:r w:rsidRPr="00EE1138">
        <w:rPr>
          <w:rFonts w:asciiTheme="majorBidi" w:eastAsia="Times New Roman" w:hAnsiTheme="majorBidi" w:cstheme="majorBidi"/>
          <w:b/>
          <w:bCs/>
          <w:sz w:val="28"/>
          <w:szCs w:val="28"/>
        </w:rPr>
        <w:t xml:space="preserve"> Philosophy</w:t>
      </w:r>
      <w:bookmarkStart w:id="0" w:name="_GoBack"/>
      <w:bookmarkEnd w:id="0"/>
    </w:p>
    <w:p w:rsidR="008D24BC" w:rsidRDefault="008D24BC" w:rsidP="008D24BC">
      <w:pPr>
        <w:spacing w:after="120" w:line="360" w:lineRule="auto"/>
        <w:jc w:val="both"/>
        <w:rPr>
          <w:rFonts w:asciiTheme="majorBidi" w:hAnsiTheme="majorBidi" w:cstheme="majorBidi"/>
          <w:sz w:val="28"/>
          <w:szCs w:val="28"/>
          <w:lang w:val="uz-Cyrl-UZ"/>
        </w:rPr>
      </w:pPr>
    </w:p>
    <w:p w:rsidR="00432B7F" w:rsidRPr="00864FCE" w:rsidRDefault="00432B7F" w:rsidP="008D24BC">
      <w:pPr>
        <w:spacing w:after="120" w:line="360" w:lineRule="auto"/>
        <w:jc w:val="both"/>
        <w:rPr>
          <w:rFonts w:asciiTheme="majorBidi" w:hAnsiTheme="majorBidi" w:cstheme="majorBidi"/>
          <w:sz w:val="28"/>
          <w:szCs w:val="28"/>
        </w:rPr>
      </w:pPr>
      <w:r w:rsidRPr="008B4E6B">
        <w:rPr>
          <w:rFonts w:asciiTheme="majorBidi" w:hAnsiTheme="majorBidi" w:cstheme="majorBidi"/>
          <w:sz w:val="28"/>
          <w:szCs w:val="28"/>
          <w:lang w:val="uz-Cyrl-UZ"/>
        </w:rPr>
        <w:t xml:space="preserve">Philosophical thought, firstly, in the East and in the West, </w:t>
      </w:r>
      <w:r>
        <w:rPr>
          <w:rFonts w:asciiTheme="majorBidi" w:hAnsiTheme="majorBidi" w:cstheme="majorBidi"/>
          <w:sz w:val="28"/>
          <w:szCs w:val="28"/>
        </w:rPr>
        <w:t>was</w:t>
      </w:r>
      <w:r w:rsidRPr="008B4E6B">
        <w:rPr>
          <w:rFonts w:asciiTheme="majorBidi" w:hAnsiTheme="majorBidi" w:cstheme="majorBidi"/>
          <w:sz w:val="28"/>
          <w:szCs w:val="28"/>
          <w:lang w:val="uz-Cyrl-UZ"/>
        </w:rPr>
        <w:t xml:space="preserve"> originated from mythology as the first form of social consciousness.</w:t>
      </w:r>
      <w:r w:rsidRPr="008B4E6B">
        <w:rPr>
          <w:rFonts w:asciiTheme="majorBidi" w:hAnsiTheme="majorBidi" w:cstheme="majorBidi"/>
          <w:sz w:val="28"/>
          <w:szCs w:val="28"/>
        </w:rPr>
        <w:t xml:space="preserve"> The term mythology is derived from Middle French and it means </w:t>
      </w:r>
      <w:r w:rsidRPr="008B4E6B">
        <w:rPr>
          <w:rFonts w:asciiTheme="majorBidi" w:hAnsiTheme="majorBidi" w:cstheme="majorBidi"/>
          <w:sz w:val="28"/>
          <w:szCs w:val="28"/>
          <w:shd w:val="clear" w:color="auto" w:fill="FFFFFF"/>
        </w:rPr>
        <w:t xml:space="preserve">"exposition of myths". The term appeared in </w:t>
      </w:r>
      <w:r>
        <w:rPr>
          <w:rFonts w:asciiTheme="majorBidi" w:hAnsiTheme="majorBidi" w:cstheme="majorBidi"/>
          <w:sz w:val="28"/>
          <w:szCs w:val="28"/>
          <w:shd w:val="clear" w:color="auto" w:fill="FFFFFF"/>
        </w:rPr>
        <w:t xml:space="preserve">the </w:t>
      </w:r>
      <w:r w:rsidRPr="008B4E6B">
        <w:rPr>
          <w:rFonts w:asciiTheme="majorBidi" w:hAnsiTheme="majorBidi" w:cstheme="majorBidi"/>
          <w:sz w:val="28"/>
          <w:szCs w:val="28"/>
          <w:shd w:val="clear" w:color="auto" w:fill="FFFFFF"/>
        </w:rPr>
        <w:t>15</w:t>
      </w:r>
      <w:r w:rsidRPr="008B4E6B">
        <w:rPr>
          <w:rFonts w:asciiTheme="majorBidi" w:hAnsiTheme="majorBidi" w:cstheme="majorBidi"/>
          <w:sz w:val="28"/>
          <w:szCs w:val="28"/>
          <w:shd w:val="clear" w:color="auto" w:fill="FFFFFF"/>
          <w:vertAlign w:val="superscript"/>
        </w:rPr>
        <w:t>th</w:t>
      </w:r>
      <w:r w:rsidRPr="008B4E6B">
        <w:rPr>
          <w:rFonts w:asciiTheme="majorBidi" w:hAnsiTheme="majorBidi" w:cstheme="majorBidi"/>
          <w:sz w:val="28"/>
          <w:szCs w:val="28"/>
          <w:shd w:val="clear" w:color="auto" w:fill="FFFFFF"/>
        </w:rPr>
        <w:t xml:space="preserve"> century.</w:t>
      </w:r>
      <w:r w:rsidRPr="008B4E6B">
        <w:rPr>
          <w:rFonts w:ascii="Arial" w:hAnsi="Arial" w:cs="Arial"/>
          <w:sz w:val="21"/>
          <w:szCs w:val="21"/>
          <w:shd w:val="clear" w:color="auto" w:fill="FFFFFF"/>
        </w:rPr>
        <w:t xml:space="preserve"> </w:t>
      </w:r>
      <w:r w:rsidRPr="008B4E6B">
        <w:rPr>
          <w:rFonts w:asciiTheme="majorBidi" w:hAnsiTheme="majorBidi" w:cstheme="majorBidi"/>
          <w:sz w:val="28"/>
          <w:szCs w:val="28"/>
        </w:rPr>
        <w:t>Mythology</w:t>
      </w:r>
      <w:r w:rsidRPr="008B4E6B">
        <w:rPr>
          <w:rFonts w:asciiTheme="majorBidi" w:hAnsiTheme="majorBidi" w:cstheme="majorBidi"/>
          <w:sz w:val="28"/>
          <w:szCs w:val="28"/>
          <w:lang w:val="uz-Cyrl-UZ"/>
        </w:rPr>
        <w:t xml:space="preserve"> explains the world and all phenomena in it by the action of gods and heroes. </w:t>
      </w:r>
      <w:r w:rsidRPr="008B4E6B">
        <w:rPr>
          <w:rFonts w:asciiTheme="majorBidi" w:hAnsiTheme="majorBidi" w:cstheme="majorBidi"/>
          <w:sz w:val="28"/>
          <w:szCs w:val="28"/>
        </w:rPr>
        <w:t xml:space="preserve">A </w:t>
      </w:r>
      <w:r w:rsidRPr="008B4E6B">
        <w:rPr>
          <w:rFonts w:asciiTheme="majorBidi" w:hAnsiTheme="majorBidi" w:cstheme="majorBidi"/>
          <w:sz w:val="28"/>
          <w:szCs w:val="28"/>
          <w:lang w:val="uz-Cyrl-UZ"/>
        </w:rPr>
        <w:t xml:space="preserve">number of philosophical questions are posed in mythology for the first time in the history of mankind: </w:t>
      </w:r>
      <w:r w:rsidRPr="008B4E6B">
        <w:rPr>
          <w:rFonts w:asciiTheme="majorBidi" w:hAnsiTheme="majorBidi" w:cstheme="majorBidi"/>
          <w:i/>
          <w:iCs/>
          <w:sz w:val="28"/>
          <w:szCs w:val="28"/>
          <w:lang w:val="uz-Cyrl-UZ"/>
        </w:rPr>
        <w:t xml:space="preserve">how </w:t>
      </w:r>
      <w:r>
        <w:rPr>
          <w:rFonts w:asciiTheme="majorBidi" w:hAnsiTheme="majorBidi" w:cstheme="majorBidi"/>
          <w:i/>
          <w:iCs/>
          <w:sz w:val="28"/>
          <w:szCs w:val="28"/>
          <w:lang w:bidi="fa-IR"/>
        </w:rPr>
        <w:t xml:space="preserve">did </w:t>
      </w:r>
      <w:r w:rsidRPr="008B4E6B">
        <w:rPr>
          <w:rFonts w:asciiTheme="majorBidi" w:hAnsiTheme="majorBidi" w:cstheme="majorBidi"/>
          <w:i/>
          <w:iCs/>
          <w:sz w:val="28"/>
          <w:szCs w:val="28"/>
          <w:lang w:val="uz-Cyrl-UZ"/>
        </w:rPr>
        <w:t xml:space="preserve">the world </w:t>
      </w:r>
      <w:r>
        <w:rPr>
          <w:rFonts w:asciiTheme="majorBidi" w:hAnsiTheme="majorBidi" w:cstheme="majorBidi"/>
          <w:i/>
          <w:iCs/>
          <w:sz w:val="28"/>
          <w:szCs w:val="28"/>
        </w:rPr>
        <w:t>come</w:t>
      </w:r>
      <w:r w:rsidRPr="008B4E6B">
        <w:rPr>
          <w:rFonts w:asciiTheme="majorBidi" w:hAnsiTheme="majorBidi" w:cstheme="majorBidi"/>
          <w:i/>
          <w:iCs/>
          <w:sz w:val="28"/>
          <w:szCs w:val="28"/>
        </w:rPr>
        <w:t xml:space="preserve"> into being</w:t>
      </w:r>
      <w:r w:rsidRPr="008B4E6B">
        <w:rPr>
          <w:rFonts w:asciiTheme="majorBidi" w:hAnsiTheme="majorBidi" w:cstheme="majorBidi"/>
          <w:i/>
          <w:iCs/>
          <w:sz w:val="28"/>
          <w:szCs w:val="28"/>
          <w:lang w:val="uz-Cyrl-UZ"/>
        </w:rPr>
        <w:t xml:space="preserve"> and how</w:t>
      </w:r>
      <w:r>
        <w:rPr>
          <w:rFonts w:asciiTheme="majorBidi" w:hAnsiTheme="majorBidi" w:cstheme="majorBidi"/>
          <w:i/>
          <w:iCs/>
          <w:sz w:val="28"/>
          <w:szCs w:val="28"/>
        </w:rPr>
        <w:t xml:space="preserve"> does</w:t>
      </w:r>
      <w:r w:rsidRPr="008B4E6B">
        <w:rPr>
          <w:rFonts w:asciiTheme="majorBidi" w:hAnsiTheme="majorBidi" w:cstheme="majorBidi"/>
          <w:i/>
          <w:iCs/>
          <w:sz w:val="28"/>
          <w:szCs w:val="28"/>
          <w:lang w:val="uz-Cyrl-UZ"/>
        </w:rPr>
        <w:t xml:space="preserve"> it develop; what </w:t>
      </w:r>
      <w:r>
        <w:rPr>
          <w:rFonts w:asciiTheme="majorBidi" w:hAnsiTheme="majorBidi" w:cstheme="majorBidi"/>
          <w:i/>
          <w:iCs/>
          <w:sz w:val="28"/>
          <w:szCs w:val="28"/>
        </w:rPr>
        <w:t>are</w:t>
      </w:r>
      <w:r w:rsidRPr="008B4E6B">
        <w:rPr>
          <w:rFonts w:asciiTheme="majorBidi" w:hAnsiTheme="majorBidi" w:cstheme="majorBidi"/>
          <w:i/>
          <w:iCs/>
          <w:sz w:val="28"/>
          <w:szCs w:val="28"/>
          <w:lang w:val="uz-Cyrl-UZ"/>
        </w:rPr>
        <w:t xml:space="preserve"> </w:t>
      </w:r>
      <w:r w:rsidRPr="008B4E6B">
        <w:rPr>
          <w:rFonts w:asciiTheme="majorBidi" w:hAnsiTheme="majorBidi" w:cstheme="majorBidi"/>
          <w:i/>
          <w:iCs/>
          <w:sz w:val="28"/>
          <w:szCs w:val="28"/>
        </w:rPr>
        <w:t>existence</w:t>
      </w:r>
      <w:r w:rsidRPr="008B4E6B">
        <w:rPr>
          <w:rFonts w:asciiTheme="majorBidi" w:hAnsiTheme="majorBidi" w:cstheme="majorBidi"/>
          <w:i/>
          <w:iCs/>
          <w:sz w:val="28"/>
          <w:szCs w:val="28"/>
          <w:lang w:val="uz-Cyrl-UZ"/>
        </w:rPr>
        <w:t xml:space="preserve"> and death, </w:t>
      </w:r>
      <w:r w:rsidRPr="008B4E6B">
        <w:rPr>
          <w:rFonts w:asciiTheme="majorBidi" w:hAnsiTheme="majorBidi" w:cstheme="majorBidi"/>
          <w:sz w:val="28"/>
          <w:szCs w:val="28"/>
          <w:lang w:val="uz-Cyrl-UZ"/>
        </w:rPr>
        <w:t>and others</w:t>
      </w:r>
      <w:r w:rsidRPr="008B4E6B">
        <w:rPr>
          <w:rFonts w:asciiTheme="majorBidi" w:hAnsiTheme="majorBidi" w:cstheme="majorBidi"/>
          <w:i/>
          <w:iCs/>
          <w:sz w:val="28"/>
          <w:szCs w:val="28"/>
          <w:lang w:val="uz-Cyrl-UZ"/>
        </w:rPr>
        <w:t>.</w:t>
      </w:r>
      <w:r>
        <w:rPr>
          <w:rFonts w:asciiTheme="majorBidi" w:hAnsiTheme="majorBidi" w:cstheme="majorBidi"/>
          <w:i/>
          <w:iCs/>
          <w:sz w:val="28"/>
          <w:szCs w:val="28"/>
        </w:rPr>
        <w:t xml:space="preserve"> </w:t>
      </w:r>
      <w:r w:rsidRPr="00864FCE">
        <w:rPr>
          <w:rFonts w:asciiTheme="majorBidi" w:hAnsiTheme="majorBidi" w:cstheme="majorBidi"/>
          <w:sz w:val="28"/>
          <w:szCs w:val="28"/>
        </w:rPr>
        <w:t>The first question that occupied these early philosophers was</w:t>
      </w:r>
      <w:r w:rsidRPr="00864FCE">
        <w:rPr>
          <w:rFonts w:asciiTheme="majorBidi" w:hAnsiTheme="majorBidi" w:cstheme="majorBidi"/>
          <w:i/>
          <w:iCs/>
          <w:sz w:val="28"/>
          <w:szCs w:val="28"/>
        </w:rPr>
        <w:t xml:space="preserve"> “What is the</w:t>
      </w:r>
      <w:r>
        <w:rPr>
          <w:rFonts w:asciiTheme="majorBidi" w:hAnsiTheme="majorBidi" w:cstheme="majorBidi"/>
          <w:i/>
          <w:iCs/>
          <w:sz w:val="28"/>
          <w:szCs w:val="28"/>
        </w:rPr>
        <w:t xml:space="preserve"> </w:t>
      </w:r>
      <w:r w:rsidRPr="00864FCE">
        <w:rPr>
          <w:rFonts w:asciiTheme="majorBidi" w:hAnsiTheme="majorBidi" w:cstheme="majorBidi"/>
          <w:i/>
          <w:iCs/>
          <w:sz w:val="28"/>
          <w:szCs w:val="28"/>
        </w:rPr>
        <w:t xml:space="preserve">universe made of?”, </w:t>
      </w:r>
      <w:r w:rsidRPr="00864FCE">
        <w:rPr>
          <w:rFonts w:asciiTheme="majorBidi" w:hAnsiTheme="majorBidi" w:cstheme="majorBidi"/>
          <w:sz w:val="28"/>
          <w:szCs w:val="28"/>
        </w:rPr>
        <w:t>which was soon</w:t>
      </w:r>
    </w:p>
    <w:p w:rsidR="00432B7F" w:rsidRPr="00864FCE" w:rsidRDefault="00432B7F" w:rsidP="008D24BC">
      <w:pPr>
        <w:spacing w:after="120" w:line="360" w:lineRule="auto"/>
        <w:jc w:val="both"/>
        <w:rPr>
          <w:rFonts w:asciiTheme="majorBidi" w:hAnsiTheme="majorBidi" w:cstheme="majorBidi"/>
          <w:sz w:val="28"/>
          <w:szCs w:val="28"/>
        </w:rPr>
      </w:pPr>
      <w:r w:rsidRPr="00864FCE">
        <w:rPr>
          <w:rFonts w:asciiTheme="majorBidi" w:hAnsiTheme="majorBidi" w:cstheme="majorBidi"/>
          <w:sz w:val="28"/>
          <w:szCs w:val="28"/>
        </w:rPr>
        <w:t xml:space="preserve">expanded to become the wider question of </w:t>
      </w:r>
      <w:r w:rsidRPr="00864FCE">
        <w:rPr>
          <w:rFonts w:asciiTheme="majorBidi" w:hAnsiTheme="majorBidi" w:cstheme="majorBidi"/>
          <w:i/>
          <w:iCs/>
          <w:sz w:val="28"/>
          <w:szCs w:val="28"/>
        </w:rPr>
        <w:t>“What is the nature</w:t>
      </w:r>
      <w:r>
        <w:rPr>
          <w:rFonts w:asciiTheme="majorBidi" w:hAnsiTheme="majorBidi" w:cstheme="majorBidi"/>
          <w:i/>
          <w:iCs/>
          <w:sz w:val="28"/>
          <w:szCs w:val="28"/>
        </w:rPr>
        <w:t xml:space="preserve"> </w:t>
      </w:r>
      <w:r w:rsidRPr="00864FCE">
        <w:rPr>
          <w:rFonts w:asciiTheme="majorBidi" w:hAnsiTheme="majorBidi" w:cstheme="majorBidi"/>
          <w:i/>
          <w:iCs/>
          <w:sz w:val="28"/>
          <w:szCs w:val="28"/>
        </w:rPr>
        <w:t>of whatever it is that exists?”</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B4E6B">
        <w:rPr>
          <w:rFonts w:asciiTheme="majorBidi" w:hAnsiTheme="majorBidi" w:cstheme="majorBidi"/>
          <w:sz w:val="28"/>
          <w:szCs w:val="28"/>
        </w:rPr>
        <w:t>Some of the earliest religious-philosophical ideas developed in the historical territories of modern Egypt and Iraq (Babylon was originally a small city dating from the period of the Akkadian Empire c. 2300 BC. The town became an independent city-state in the 19</w:t>
      </w:r>
      <w:r w:rsidRPr="008B4E6B">
        <w:rPr>
          <w:rFonts w:asciiTheme="majorBidi" w:hAnsiTheme="majorBidi" w:cstheme="majorBidi"/>
          <w:sz w:val="28"/>
          <w:szCs w:val="28"/>
          <w:vertAlign w:val="superscript"/>
        </w:rPr>
        <w:t>th</w:t>
      </w:r>
      <w:r w:rsidRPr="008B4E6B">
        <w:rPr>
          <w:rFonts w:asciiTheme="majorBidi" w:hAnsiTheme="majorBidi" w:cstheme="majorBidi"/>
          <w:sz w:val="28"/>
          <w:szCs w:val="28"/>
        </w:rPr>
        <w:t xml:space="preserve"> century) In particular, </w:t>
      </w:r>
      <w:r w:rsidRPr="008B4E6B">
        <w:rPr>
          <w:rFonts w:asciiTheme="majorBidi" w:hAnsiTheme="majorBidi" w:cstheme="majorBidi"/>
          <w:sz w:val="28"/>
          <w:szCs w:val="28"/>
          <w:lang w:bidi="fa-IR"/>
        </w:rPr>
        <w:t xml:space="preserve">religio-philosophical thoughts were well reflected in the works – “The Dialogue between Master and his Slave on the Essence of Life”, “The song of Arfist”. </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B4E6B">
        <w:rPr>
          <w:rFonts w:asciiTheme="majorBidi" w:hAnsiTheme="majorBidi" w:cstheme="majorBidi"/>
          <w:sz w:val="28"/>
          <w:szCs w:val="28"/>
          <w:lang w:bidi="fa-IR"/>
        </w:rPr>
        <w:t xml:space="preserve">The characteristic feature of philosophy of ancient Egypt and Babylon was, on the one hand, belief in gods, the influence of divine powers on nature and society. But on the other hand, the religious views resulted in the formation of secular knowledge and </w:t>
      </w:r>
      <w:r w:rsidRPr="008B4E6B">
        <w:rPr>
          <w:rFonts w:asciiTheme="majorBidi" w:hAnsiTheme="majorBidi" w:cstheme="majorBidi"/>
          <w:sz w:val="28"/>
          <w:szCs w:val="28"/>
          <w:lang w:bidi="fa-IR"/>
        </w:rPr>
        <w:lastRenderedPageBreak/>
        <w:t xml:space="preserve">scientific thoughts. It should be noted that this feature is distinctive for all the civilizations in ancient times. </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B4E6B">
        <w:rPr>
          <w:rFonts w:asciiTheme="majorBidi" w:hAnsiTheme="majorBidi" w:cstheme="majorBidi"/>
          <w:sz w:val="28"/>
          <w:szCs w:val="28"/>
          <w:lang w:bidi="fa-IR"/>
        </w:rPr>
        <w:t>Ancient India is also one of the cradles of human civilization</w:t>
      </w:r>
      <w:r w:rsidRPr="008B4E6B">
        <w:rPr>
          <w:rFonts w:asciiTheme="majorBidi" w:hAnsiTheme="majorBidi" w:cstheme="majorBidi"/>
          <w:sz w:val="28"/>
          <w:szCs w:val="28"/>
          <w:lang w:val="uz-Cyrl-UZ" w:bidi="fa-IR"/>
        </w:rPr>
        <w:t xml:space="preserve">. </w:t>
      </w:r>
      <w:r w:rsidRPr="008B4E6B">
        <w:rPr>
          <w:rFonts w:asciiTheme="majorBidi" w:hAnsiTheme="majorBidi" w:cstheme="majorBidi"/>
          <w:sz w:val="28"/>
          <w:szCs w:val="28"/>
          <w:lang w:bidi="fa-IR"/>
        </w:rPr>
        <w:t>The</w:t>
      </w:r>
      <w:r w:rsidRPr="008B4E6B">
        <w:rPr>
          <w:rFonts w:asciiTheme="majorBidi" w:hAnsiTheme="majorBidi" w:cstheme="majorBidi"/>
          <w:sz w:val="28"/>
          <w:szCs w:val="28"/>
          <w:lang w:val="uz-Cyrl-UZ" w:bidi="fa-IR"/>
        </w:rPr>
        <w:t xml:space="preserve"> original doctrines </w:t>
      </w:r>
      <w:r w:rsidRPr="008B4E6B">
        <w:rPr>
          <w:rFonts w:asciiTheme="majorBidi" w:hAnsiTheme="majorBidi" w:cstheme="majorBidi"/>
          <w:sz w:val="28"/>
          <w:szCs w:val="28"/>
          <w:lang w:bidi="fa-IR"/>
        </w:rPr>
        <w:t xml:space="preserve">of Indian ancient philosophy </w:t>
      </w:r>
      <w:r w:rsidRPr="008B4E6B">
        <w:rPr>
          <w:rFonts w:asciiTheme="majorBidi" w:hAnsiTheme="majorBidi" w:cstheme="majorBidi"/>
          <w:sz w:val="28"/>
          <w:szCs w:val="28"/>
          <w:lang w:val="uz-Cyrl-UZ" w:bidi="fa-IR"/>
        </w:rPr>
        <w:t xml:space="preserve">are reflected in the written sources </w:t>
      </w:r>
      <w:r w:rsidRPr="008B4E6B">
        <w:rPr>
          <w:rFonts w:asciiTheme="majorBidi" w:hAnsiTheme="majorBidi" w:cstheme="majorBidi"/>
          <w:sz w:val="28"/>
          <w:szCs w:val="28"/>
          <w:lang w:bidi="fa-IR"/>
        </w:rPr>
        <w:t>such as Vedas. Veda</w:t>
      </w:r>
      <w:r w:rsidRPr="008B4E6B">
        <w:rPr>
          <w:rFonts w:asciiTheme="majorBidi" w:hAnsiTheme="majorBidi" w:cstheme="majorBidi"/>
          <w:sz w:val="28"/>
          <w:szCs w:val="28"/>
          <w:lang w:val="uz-Cyrl-UZ" w:bidi="fa-IR"/>
        </w:rPr>
        <w:t xml:space="preserve"> is a book written about 1,500 years </w:t>
      </w:r>
      <w:r w:rsidRPr="008B4E6B">
        <w:rPr>
          <w:rFonts w:asciiTheme="majorBidi" w:hAnsiTheme="majorBidi" w:cstheme="majorBidi"/>
          <w:sz w:val="28"/>
          <w:szCs w:val="28"/>
          <w:lang w:bidi="fa-IR"/>
        </w:rPr>
        <w:t>BC</w:t>
      </w:r>
      <w:r w:rsidRPr="008B4E6B">
        <w:rPr>
          <w:rFonts w:asciiTheme="majorBidi" w:hAnsiTheme="majorBidi" w:cstheme="majorBidi"/>
          <w:sz w:val="28"/>
          <w:szCs w:val="28"/>
          <w:lang w:val="uz-Cyrl-UZ" w:bidi="fa-IR"/>
        </w:rPr>
        <w:t>, a sacred science and prophetic book. The Hindus regard Veda</w:t>
      </w:r>
      <w:r w:rsidRPr="008B4E6B">
        <w:rPr>
          <w:rFonts w:asciiTheme="majorBidi" w:hAnsiTheme="majorBidi" w:cstheme="majorBidi"/>
          <w:sz w:val="28"/>
          <w:szCs w:val="28"/>
          <w:lang w:bidi="fa-IR"/>
        </w:rPr>
        <w:t>s</w:t>
      </w:r>
      <w:r w:rsidRPr="008B4E6B">
        <w:rPr>
          <w:rFonts w:asciiTheme="majorBidi" w:hAnsiTheme="majorBidi" w:cstheme="majorBidi"/>
          <w:sz w:val="28"/>
          <w:szCs w:val="28"/>
          <w:lang w:val="uz-Cyrl-UZ" w:bidi="fa-IR"/>
        </w:rPr>
        <w:t xml:space="preserve"> as the words spoken by the Supreme Lord </w:t>
      </w:r>
      <w:r w:rsidRPr="008B4E6B">
        <w:rPr>
          <w:rFonts w:asciiTheme="majorBidi" w:hAnsiTheme="majorBidi" w:cstheme="majorBidi"/>
          <w:sz w:val="28"/>
          <w:szCs w:val="28"/>
          <w:lang w:bidi="fa-IR"/>
        </w:rPr>
        <w:t xml:space="preserve">– </w:t>
      </w:r>
      <w:r w:rsidRPr="008B4E6B">
        <w:rPr>
          <w:rFonts w:asciiTheme="majorBidi" w:hAnsiTheme="majorBidi" w:cstheme="majorBidi"/>
          <w:sz w:val="28"/>
          <w:szCs w:val="28"/>
          <w:lang w:val="uz-Cyrl-UZ" w:bidi="fa-IR"/>
        </w:rPr>
        <w:t xml:space="preserve">Brahma. "Veda" </w:t>
      </w:r>
      <w:r w:rsidRPr="008B4E6B">
        <w:rPr>
          <w:rFonts w:asciiTheme="majorBidi" w:hAnsiTheme="majorBidi" w:cstheme="majorBidi"/>
          <w:sz w:val="28"/>
          <w:szCs w:val="28"/>
          <w:lang w:bidi="fa-IR"/>
        </w:rPr>
        <w:t>contains</w:t>
      </w:r>
      <w:r w:rsidRPr="008B4E6B">
        <w:rPr>
          <w:rFonts w:asciiTheme="majorBidi" w:hAnsiTheme="majorBidi" w:cstheme="majorBidi"/>
          <w:sz w:val="28"/>
          <w:szCs w:val="28"/>
          <w:lang w:val="uz-Cyrl-UZ" w:bidi="fa-IR"/>
        </w:rPr>
        <w:t xml:space="preserve"> ancient Hindu history, economy, religion, philosophy, morality. The "Veda" have come to us in the form of four collections (samhites). These are "Rigveda", "Samaveda", "Yajurveda", "Adharvaveda"</w:t>
      </w:r>
      <w:r w:rsidRPr="008B4E6B">
        <w:rPr>
          <w:rFonts w:asciiTheme="majorBidi" w:hAnsiTheme="majorBidi" w:cstheme="majorBidi"/>
          <w:sz w:val="28"/>
          <w:szCs w:val="28"/>
          <w:lang w:bidi="fa-IR"/>
        </w:rPr>
        <w:t>.</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B4E6B">
        <w:rPr>
          <w:rFonts w:asciiTheme="majorBidi" w:hAnsiTheme="majorBidi" w:cstheme="majorBidi"/>
          <w:sz w:val="28"/>
          <w:szCs w:val="28"/>
          <w:lang w:bidi="fa-IR"/>
        </w:rPr>
        <w:t xml:space="preserve">The basis of Indian philosophy is also reflected in "Upanishadas". The "Upanishadas" are the philosophical part of Vedas that mean mysterious knowledge. "Upanishadas" are neither books nor philosophical booklets, but they were composed by some authors' texts at different times. The philosophical issues of "Upanishadas" primarily are the universe surrounding the person, its place and the role in life, outside world and human nature, the essence of life and mentality, standards of morals. </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val="uz-Cyrl-UZ" w:bidi="fa-IR"/>
        </w:rPr>
      </w:pPr>
      <w:r w:rsidRPr="008B4E6B">
        <w:rPr>
          <w:rFonts w:asciiTheme="majorBidi" w:hAnsiTheme="majorBidi" w:cstheme="majorBidi"/>
          <w:sz w:val="28"/>
          <w:szCs w:val="28"/>
          <w:lang w:bidi="fa-IR"/>
        </w:rPr>
        <w:t xml:space="preserve">Ancient Indian philosophy schools are divided into two groups. Hindu philosophers call these groups </w:t>
      </w:r>
      <w:r w:rsidRPr="008B4E6B">
        <w:rPr>
          <w:rFonts w:asciiTheme="majorBidi" w:hAnsiTheme="majorBidi" w:cstheme="majorBidi"/>
          <w:i/>
          <w:iCs/>
          <w:sz w:val="28"/>
          <w:szCs w:val="28"/>
          <w:lang w:bidi="fa-IR"/>
        </w:rPr>
        <w:t>astika</w:t>
      </w:r>
      <w:r w:rsidRPr="008B4E6B">
        <w:rPr>
          <w:rFonts w:asciiTheme="majorBidi" w:hAnsiTheme="majorBidi" w:cstheme="majorBidi"/>
          <w:sz w:val="28"/>
          <w:szCs w:val="28"/>
          <w:lang w:bidi="fa-IR"/>
        </w:rPr>
        <w:t xml:space="preserve"> and </w:t>
      </w:r>
      <w:r w:rsidRPr="008B4E6B">
        <w:rPr>
          <w:rFonts w:asciiTheme="majorBidi" w:hAnsiTheme="majorBidi" w:cstheme="majorBidi"/>
          <w:i/>
          <w:iCs/>
          <w:sz w:val="28"/>
          <w:szCs w:val="28"/>
          <w:lang w:bidi="fa-IR"/>
        </w:rPr>
        <w:t>nastika</w:t>
      </w:r>
      <w:r w:rsidRPr="008B4E6B">
        <w:rPr>
          <w:rFonts w:asciiTheme="majorBidi" w:hAnsiTheme="majorBidi" w:cstheme="majorBidi"/>
          <w:sz w:val="28"/>
          <w:szCs w:val="28"/>
          <w:lang w:bidi="fa-IR"/>
        </w:rPr>
        <w:t xml:space="preserve">. Philosophical schools – Vedanta, yoga, vaysheshika, and mimansa – belong to </w:t>
      </w:r>
      <w:r w:rsidRPr="008B4E6B">
        <w:rPr>
          <w:rFonts w:asciiTheme="majorBidi" w:hAnsiTheme="majorBidi" w:cstheme="majorBidi"/>
          <w:i/>
          <w:iCs/>
          <w:sz w:val="28"/>
          <w:szCs w:val="28"/>
          <w:lang w:bidi="fa-IR"/>
        </w:rPr>
        <w:t>astika</w:t>
      </w:r>
      <w:r w:rsidRPr="008B4E6B">
        <w:rPr>
          <w:rFonts w:asciiTheme="majorBidi" w:hAnsiTheme="majorBidi" w:cstheme="majorBidi"/>
          <w:sz w:val="28"/>
          <w:szCs w:val="28"/>
          <w:lang w:bidi="fa-IR"/>
        </w:rPr>
        <w:t xml:space="preserve"> group. Members of these schools acknowledge the holiness of the "Veda" and assert that the only truth is expressed in it. </w:t>
      </w:r>
      <w:r w:rsidRPr="008B4E6B">
        <w:rPr>
          <w:rFonts w:asciiTheme="majorBidi" w:hAnsiTheme="majorBidi" w:cstheme="majorBidi"/>
          <w:i/>
          <w:iCs/>
          <w:sz w:val="28"/>
          <w:szCs w:val="28"/>
          <w:lang w:bidi="fa-IR"/>
        </w:rPr>
        <w:t>Nastika</w:t>
      </w:r>
      <w:r w:rsidRPr="008B4E6B">
        <w:rPr>
          <w:rFonts w:asciiTheme="majorBidi" w:hAnsiTheme="majorBidi" w:cstheme="majorBidi"/>
          <w:sz w:val="28"/>
          <w:szCs w:val="28"/>
          <w:lang w:bidi="fa-IR"/>
        </w:rPr>
        <w:t xml:space="preserve"> group includes Chorvaka Lokayata, Buddhism and Jainism. Chorvaka-lokaya supporters followed materialist teachings. They do not admit the holiness of "Veda" as Buddhism and Jainism.</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val="uz-Cyrl-UZ" w:bidi="fa-IR"/>
        </w:rPr>
      </w:pP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shd w:val="clear" w:color="auto" w:fill="FFFFFF"/>
        </w:rPr>
      </w:pPr>
      <w:r w:rsidRPr="008B4E6B">
        <w:rPr>
          <w:rFonts w:asciiTheme="majorBidi" w:hAnsiTheme="majorBidi" w:cstheme="majorBidi"/>
          <w:sz w:val="28"/>
          <w:szCs w:val="28"/>
          <w:lang w:val="uz-Cyrl-UZ" w:bidi="fa-IR"/>
        </w:rPr>
        <w:t>In ancient China science and culture have developed in a specific way.</w:t>
      </w:r>
      <w:r w:rsidRPr="008B4E6B">
        <w:rPr>
          <w:rFonts w:asciiTheme="majorBidi" w:hAnsiTheme="majorBidi" w:cstheme="majorBidi"/>
          <w:sz w:val="28"/>
          <w:szCs w:val="28"/>
          <w:lang w:bidi="fa-IR"/>
        </w:rPr>
        <w:t xml:space="preserve"> One of major Chinese philosophical branch is Confucianism. The founder of the school was Confucius. He was </w:t>
      </w:r>
      <w:r w:rsidRPr="008B4E6B">
        <w:rPr>
          <w:rFonts w:asciiTheme="majorBidi" w:hAnsiTheme="majorBidi" w:cstheme="majorBidi"/>
          <w:sz w:val="28"/>
          <w:szCs w:val="28"/>
          <w:shd w:val="clear" w:color="auto" w:fill="FFFFFF"/>
        </w:rPr>
        <w:t>a Chinese teacher, editor, politician, and philosopher.</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B4E6B">
        <w:rPr>
          <w:rFonts w:asciiTheme="majorBidi" w:hAnsiTheme="majorBidi" w:cstheme="majorBidi"/>
          <w:sz w:val="28"/>
          <w:szCs w:val="28"/>
          <w:lang w:bidi="fa-IR"/>
        </w:rPr>
        <w:lastRenderedPageBreak/>
        <w:t xml:space="preserve">According to Confucius, the universe is ruled by the heaven. The will of heaven is destiny. The world we live in, the order in it, is sent by the ruler of heaven. According to Confucius's view, the essence of the order defines the concept of "Li". It reflects the essence of the order of the world. </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B4E6B">
        <w:rPr>
          <w:rFonts w:asciiTheme="majorBidi" w:hAnsiTheme="majorBidi" w:cstheme="majorBidi"/>
          <w:sz w:val="28"/>
          <w:szCs w:val="28"/>
          <w:lang w:bidi="fa-IR"/>
        </w:rPr>
        <w:t>One of the foremost philosopher of ancient China, Lao-Tzu (VI-V centuries). According to his teachings, the universe, society, and human life must obey the Dao's law. According to this law, "Tsi" – five elements - fire, water, air, land and wood or metal constitute the basis of the objects of the world and ensure their occurrence. Lao-Tzu says that nothing in the universe can be permanent and unstable, immobilized.</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B4E6B">
        <w:rPr>
          <w:rFonts w:asciiTheme="majorBidi" w:hAnsiTheme="majorBidi" w:cstheme="majorBidi"/>
          <w:sz w:val="28"/>
          <w:szCs w:val="28"/>
          <w:lang w:bidi="fa-IR"/>
        </w:rPr>
        <w:t>According to Daoism, everything in the world is moving from one state to the other. The struggle between the opposing forces, that is, the relationship between In and Yan is the source of the forces that move the universe that surrounds us. It is a struggle between In and Yan. Human beings must always be on the side of good in the struggle, to love the surrounding nature and the world around them. Otherwise, the Dao's law will be broken and eventually there will be trouble, tragedy.</w:t>
      </w:r>
    </w:p>
    <w:p w:rsidR="00432B7F" w:rsidRPr="008B4E6B" w:rsidRDefault="00432B7F" w:rsidP="008D24BC">
      <w:pPr>
        <w:autoSpaceDE w:val="0"/>
        <w:autoSpaceDN w:val="0"/>
        <w:adjustRightInd w:val="0"/>
        <w:spacing w:after="0" w:line="360" w:lineRule="auto"/>
        <w:jc w:val="both"/>
        <w:rPr>
          <w:rFonts w:asciiTheme="majorBidi" w:hAnsiTheme="majorBidi" w:cstheme="majorBidi"/>
          <w:sz w:val="32"/>
          <w:szCs w:val="32"/>
          <w:lang w:bidi="fa-IR"/>
        </w:rPr>
      </w:pP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rPr>
      </w:pPr>
      <w:r w:rsidRPr="008B4E6B">
        <w:rPr>
          <w:rFonts w:asciiTheme="majorBidi" w:eastAsia="Times New Roman" w:hAnsiTheme="majorBidi" w:cstheme="majorBidi"/>
          <w:sz w:val="28"/>
          <w:szCs w:val="28"/>
        </w:rPr>
        <w:t xml:space="preserve">Ancient Greek Philosophy in terms of historical period covers the </w:t>
      </w:r>
      <w:r>
        <w:rPr>
          <w:rFonts w:asciiTheme="majorBidi" w:eastAsia="Times New Roman" w:hAnsiTheme="majorBidi" w:cstheme="majorBidi"/>
          <w:sz w:val="28"/>
          <w:szCs w:val="28"/>
        </w:rPr>
        <w:t>eighth</w:t>
      </w:r>
      <w:r w:rsidRPr="008B4E6B">
        <w:rPr>
          <w:rFonts w:asciiTheme="majorBidi" w:eastAsia="Times New Roman" w:hAnsiTheme="majorBidi" w:cstheme="majorBidi"/>
          <w:sz w:val="28"/>
          <w:szCs w:val="28"/>
        </w:rPr>
        <w:t xml:space="preserve"> century BC – the fourth century</w:t>
      </w:r>
      <w:r>
        <w:rPr>
          <w:rFonts w:asciiTheme="majorBidi" w:eastAsia="Times New Roman" w:hAnsiTheme="majorBidi" w:cstheme="majorBidi"/>
          <w:sz w:val="28"/>
          <w:szCs w:val="28"/>
        </w:rPr>
        <w:t xml:space="preserve"> CE</w:t>
      </w:r>
      <w:r w:rsidRPr="008B4E6B">
        <w:rPr>
          <w:rFonts w:asciiTheme="majorBidi" w:eastAsia="Times New Roman" w:hAnsiTheme="majorBidi" w:cstheme="majorBidi"/>
          <w:sz w:val="28"/>
          <w:szCs w:val="28"/>
        </w:rPr>
        <w:t xml:space="preserve">.  The period can be divided into </w:t>
      </w:r>
      <w:r>
        <w:rPr>
          <w:rFonts w:asciiTheme="majorBidi" w:eastAsia="Times New Roman" w:hAnsiTheme="majorBidi" w:cstheme="majorBidi"/>
          <w:sz w:val="28"/>
          <w:szCs w:val="28"/>
        </w:rPr>
        <w:t>three stages:</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rPr>
      </w:pPr>
      <w:r>
        <w:rPr>
          <w:rFonts w:asciiTheme="majorBidi" w:eastAsia="Times New Roman" w:hAnsiTheme="majorBidi" w:cstheme="majorBidi"/>
          <w:sz w:val="28"/>
          <w:szCs w:val="28"/>
        </w:rPr>
        <w:t>1) Pre-Socratic</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rPr>
      </w:pPr>
      <w:r>
        <w:rPr>
          <w:rFonts w:asciiTheme="majorBidi" w:eastAsia="Times New Roman" w:hAnsiTheme="majorBidi" w:cstheme="majorBidi"/>
          <w:sz w:val="28"/>
          <w:szCs w:val="28"/>
        </w:rPr>
        <w:t>2) Classical Greek</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rPr>
      </w:pPr>
      <w:r>
        <w:rPr>
          <w:rFonts w:asciiTheme="majorBidi" w:eastAsia="Times New Roman" w:hAnsiTheme="majorBidi" w:cstheme="majorBidi"/>
          <w:sz w:val="28"/>
          <w:szCs w:val="28"/>
        </w:rPr>
        <w:t xml:space="preserve">3) Hellenistic </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b/>
          <w:bCs/>
          <w:sz w:val="28"/>
          <w:szCs w:val="28"/>
        </w:rPr>
      </w:pPr>
    </w:p>
    <w:p w:rsidR="00432B7F" w:rsidRPr="00567611" w:rsidRDefault="00432B7F" w:rsidP="008D24BC">
      <w:pPr>
        <w:autoSpaceDE w:val="0"/>
        <w:autoSpaceDN w:val="0"/>
        <w:adjustRightInd w:val="0"/>
        <w:spacing w:after="0" w:line="360" w:lineRule="auto"/>
        <w:jc w:val="both"/>
        <w:rPr>
          <w:rFonts w:asciiTheme="majorBidi" w:eastAsia="Times New Roman" w:hAnsiTheme="majorBidi" w:cstheme="majorBidi"/>
          <w:b/>
          <w:bCs/>
          <w:sz w:val="28"/>
          <w:szCs w:val="28"/>
        </w:rPr>
      </w:pPr>
      <w:r w:rsidRPr="00567611">
        <w:rPr>
          <w:rFonts w:asciiTheme="majorBidi" w:eastAsia="Times New Roman" w:hAnsiTheme="majorBidi" w:cstheme="majorBidi"/>
          <w:b/>
          <w:bCs/>
          <w:sz w:val="28"/>
          <w:szCs w:val="28"/>
        </w:rPr>
        <w:t>Pre-Socratic Philosophy</w:t>
      </w:r>
    </w:p>
    <w:p w:rsidR="00432B7F"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B4E6B">
        <w:rPr>
          <w:rFonts w:asciiTheme="majorBidi" w:eastAsia="Times New Roman" w:hAnsiTheme="majorBidi" w:cstheme="majorBidi"/>
          <w:sz w:val="28"/>
          <w:szCs w:val="28"/>
        </w:rPr>
        <w:t xml:space="preserve">The philosophers of Pre-Socratic period first posed the question on the first principle of the universe. According to Thales of Miletus (624-546) the universe is based on “all the water”. His disciple – Anaximander believed that the </w:t>
      </w:r>
      <w:r w:rsidRPr="008B4E6B">
        <w:rPr>
          <w:rFonts w:asciiTheme="majorBidi" w:hAnsiTheme="majorBidi" w:cstheme="majorBidi"/>
          <w:sz w:val="28"/>
          <w:szCs w:val="28"/>
          <w:lang w:bidi="fa-IR"/>
        </w:rPr>
        <w:t xml:space="preserve">world as infinite, gaseous aperius, heat and cold, it promotes the transformation of matter from one state to another. He </w:t>
      </w:r>
      <w:r w:rsidRPr="008B4E6B">
        <w:rPr>
          <w:rFonts w:asciiTheme="majorBidi" w:hAnsiTheme="majorBidi" w:cstheme="majorBidi"/>
          <w:sz w:val="28"/>
          <w:szCs w:val="28"/>
          <w:lang w:bidi="fa-IR"/>
        </w:rPr>
        <w:lastRenderedPageBreak/>
        <w:t xml:space="preserve">wrote about "Nature", but the work did not reach us. Anaximenes (588-525 AD) </w:t>
      </w:r>
      <w:r>
        <w:rPr>
          <w:rFonts w:asciiTheme="majorBidi" w:hAnsiTheme="majorBidi" w:cstheme="majorBidi"/>
          <w:sz w:val="28"/>
          <w:szCs w:val="28"/>
          <w:lang w:bidi="fa-IR"/>
        </w:rPr>
        <w:t>asserted</w:t>
      </w:r>
      <w:r w:rsidRPr="008B4E6B">
        <w:rPr>
          <w:rFonts w:asciiTheme="majorBidi" w:hAnsiTheme="majorBidi" w:cstheme="majorBidi"/>
          <w:sz w:val="28"/>
          <w:szCs w:val="28"/>
          <w:lang w:bidi="fa-IR"/>
        </w:rPr>
        <w:t xml:space="preserve"> that the air was the foundation of the universe. </w:t>
      </w:r>
    </w:p>
    <w:p w:rsidR="00432B7F"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5638C4">
        <w:rPr>
          <w:rFonts w:asciiTheme="majorBidi" w:hAnsiTheme="majorBidi" w:cstheme="majorBidi"/>
          <w:sz w:val="28"/>
          <w:szCs w:val="28"/>
          <w:lang w:bidi="fa-IR"/>
        </w:rPr>
        <w:t xml:space="preserve">Another Greek philosopher </w:t>
      </w:r>
      <w:r>
        <w:rPr>
          <w:rFonts w:asciiTheme="majorBidi" w:hAnsiTheme="majorBidi" w:cstheme="majorBidi"/>
          <w:sz w:val="28"/>
          <w:szCs w:val="28"/>
          <w:lang w:bidi="fa-IR"/>
        </w:rPr>
        <w:t>Heraclitus</w:t>
      </w:r>
      <w:r w:rsidRPr="005638C4">
        <w:rPr>
          <w:rFonts w:asciiTheme="majorBidi" w:hAnsiTheme="majorBidi" w:cstheme="majorBidi"/>
          <w:sz w:val="28"/>
          <w:szCs w:val="28"/>
          <w:lang w:bidi="fa-IR"/>
        </w:rPr>
        <w:t xml:space="preserve"> (520-460 BC) was born in a jewelry family in Ephesus on the military shore of Asia Minor. He founded the cognitive dialectics and regarded the fire as the foundation of the universe. In his view, everyth</w:t>
      </w:r>
      <w:r>
        <w:rPr>
          <w:rFonts w:asciiTheme="majorBidi" w:hAnsiTheme="majorBidi" w:cstheme="majorBidi"/>
          <w:sz w:val="28"/>
          <w:szCs w:val="28"/>
          <w:lang w:bidi="fa-IR"/>
        </w:rPr>
        <w:t xml:space="preserve">ing is moving in the universe. </w:t>
      </w:r>
      <w:r w:rsidRPr="005638C4">
        <w:rPr>
          <w:rFonts w:asciiTheme="majorBidi" w:hAnsiTheme="majorBidi" w:cstheme="majorBidi"/>
          <w:sz w:val="28"/>
          <w:szCs w:val="28"/>
          <w:lang w:bidi="fa-IR"/>
        </w:rPr>
        <w:t xml:space="preserve">There is no stagnation in the universe. The movement belongs to the whole nature, to all objects and phenomena. Eternal action is eternal change. The movement takes place </w:t>
      </w:r>
      <w:r>
        <w:rPr>
          <w:rFonts w:asciiTheme="majorBidi" w:hAnsiTheme="majorBidi" w:cstheme="majorBidi"/>
          <w:sz w:val="28"/>
          <w:szCs w:val="28"/>
          <w:lang w:bidi="fa-IR"/>
        </w:rPr>
        <w:t>in striking contrast</w:t>
      </w:r>
      <w:r w:rsidRPr="005638C4">
        <w:rPr>
          <w:rFonts w:asciiTheme="majorBidi" w:hAnsiTheme="majorBidi" w:cstheme="majorBidi"/>
          <w:sz w:val="28"/>
          <w:szCs w:val="28"/>
          <w:lang w:bidi="fa-IR"/>
        </w:rPr>
        <w:t xml:space="preserve">. According to </w:t>
      </w:r>
      <w:r>
        <w:rPr>
          <w:rFonts w:asciiTheme="majorBidi" w:hAnsiTheme="majorBidi" w:cstheme="majorBidi"/>
          <w:sz w:val="28"/>
          <w:szCs w:val="28"/>
          <w:lang w:bidi="fa-IR"/>
        </w:rPr>
        <w:t>Heraclitus</w:t>
      </w:r>
      <w:r w:rsidRPr="005638C4">
        <w:rPr>
          <w:rFonts w:asciiTheme="majorBidi" w:hAnsiTheme="majorBidi" w:cstheme="majorBidi"/>
          <w:sz w:val="28"/>
          <w:szCs w:val="28"/>
          <w:lang w:bidi="fa-IR"/>
        </w:rPr>
        <w:t xml:space="preserve">, the constant change, movement and transition to the opposite sides are related to the relative quality of objects. For example, if the seawater is unsuitable for human consumption, it is </w:t>
      </w:r>
      <w:r>
        <w:rPr>
          <w:rFonts w:asciiTheme="majorBidi" w:hAnsiTheme="majorBidi" w:cstheme="majorBidi"/>
          <w:sz w:val="28"/>
          <w:szCs w:val="28"/>
          <w:lang w:bidi="fa-IR"/>
        </w:rPr>
        <w:t>suitable for fish.</w:t>
      </w:r>
      <w:r>
        <w:rPr>
          <w:rFonts w:asciiTheme="majorBidi" w:hAnsiTheme="majorBidi" w:cstheme="majorBidi"/>
          <w:sz w:val="28"/>
          <w:szCs w:val="28"/>
          <w:lang w:val="uz-Cyrl-UZ" w:bidi="fa-IR"/>
        </w:rPr>
        <w:t xml:space="preserve"> </w:t>
      </w:r>
      <w:r>
        <w:rPr>
          <w:rFonts w:asciiTheme="majorBidi" w:hAnsiTheme="majorBidi" w:cstheme="majorBidi"/>
          <w:sz w:val="28"/>
          <w:szCs w:val="28"/>
          <w:lang w:bidi="fa-IR"/>
        </w:rPr>
        <w:t>Heraclitus</w:t>
      </w:r>
      <w:r w:rsidRPr="005638C4">
        <w:rPr>
          <w:rFonts w:asciiTheme="majorBidi" w:hAnsiTheme="majorBidi" w:cstheme="majorBidi"/>
          <w:sz w:val="28"/>
          <w:szCs w:val="28"/>
          <w:lang w:bidi="fa-IR"/>
        </w:rPr>
        <w:t>'s views have had a great impact on the development of philosophical thinking.</w:t>
      </w:r>
    </w:p>
    <w:p w:rsidR="00432B7F"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p>
    <w:p w:rsidR="00432B7F" w:rsidRPr="005638C4"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D82FD5">
        <w:rPr>
          <w:rFonts w:asciiTheme="majorBidi" w:hAnsiTheme="majorBidi" w:cstheme="majorBidi"/>
          <w:sz w:val="28"/>
          <w:szCs w:val="28"/>
          <w:lang w:bidi="fa-IR"/>
        </w:rPr>
        <w:t>Pythagoras (580-500 BC) lived in the Greek island of Samos. He founded the religious-ideological philosophical school in ancient Greece. According to him, the process of learning the world must first begin with knowing the numbers. According to the teachings of the Pythagoras, on the basis of the universe lies not the matter, nor the nature, but the idealized figures</w:t>
      </w:r>
      <w:r>
        <w:rPr>
          <w:rFonts w:asciiTheme="majorBidi" w:hAnsiTheme="majorBidi" w:cstheme="majorBidi"/>
          <w:sz w:val="28"/>
          <w:szCs w:val="28"/>
          <w:lang w:bidi="fa-IR"/>
        </w:rPr>
        <w:t>, that is</w:t>
      </w:r>
      <w:r w:rsidRPr="00D82FD5">
        <w:rPr>
          <w:rFonts w:asciiTheme="majorBidi" w:hAnsiTheme="majorBidi" w:cstheme="majorBidi"/>
          <w:sz w:val="28"/>
          <w:szCs w:val="28"/>
          <w:lang w:bidi="fa-IR"/>
        </w:rPr>
        <w:t>;</w:t>
      </w:r>
      <w:r>
        <w:rPr>
          <w:rFonts w:asciiTheme="majorBidi" w:hAnsiTheme="majorBidi" w:cstheme="majorBidi"/>
          <w:sz w:val="28"/>
          <w:szCs w:val="28"/>
          <w:lang w:bidi="fa-IR"/>
        </w:rPr>
        <w:t xml:space="preserve"> numbers.</w:t>
      </w:r>
      <w:r w:rsidRPr="00D82FD5">
        <w:rPr>
          <w:rFonts w:asciiTheme="majorBidi" w:hAnsiTheme="majorBidi" w:cstheme="majorBidi"/>
          <w:sz w:val="28"/>
          <w:szCs w:val="28"/>
          <w:lang w:bidi="fa-IR"/>
        </w:rPr>
        <w:t xml:space="preserve"> Things and events are the result of these </w:t>
      </w:r>
      <w:r>
        <w:rPr>
          <w:rFonts w:asciiTheme="majorBidi" w:hAnsiTheme="majorBidi" w:cstheme="majorBidi"/>
          <w:sz w:val="28"/>
          <w:szCs w:val="28"/>
          <w:lang w:bidi="fa-IR"/>
        </w:rPr>
        <w:t>numbers</w:t>
      </w:r>
      <w:r w:rsidRPr="00D82FD5">
        <w:rPr>
          <w:rFonts w:asciiTheme="majorBidi" w:hAnsiTheme="majorBidi" w:cstheme="majorBidi"/>
          <w:sz w:val="28"/>
          <w:szCs w:val="28"/>
          <w:lang w:bidi="fa-IR"/>
        </w:rPr>
        <w:t>. Pythagoras first proposed a quantitative category in explaining things and phenomena in nature in Greece. The Pythagoras belonged to the tribe of nobles and defended aristocracy. He said that the order of aristocratic rule was of vital importance in social life. In his view, democracy is a violation of this order.</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b/>
          <w:bCs/>
          <w:sz w:val="28"/>
          <w:szCs w:val="28"/>
        </w:rPr>
      </w:pPr>
    </w:p>
    <w:p w:rsidR="00432B7F" w:rsidRPr="00567611" w:rsidRDefault="00432B7F" w:rsidP="008D24BC">
      <w:pPr>
        <w:autoSpaceDE w:val="0"/>
        <w:autoSpaceDN w:val="0"/>
        <w:adjustRightInd w:val="0"/>
        <w:spacing w:after="0" w:line="360" w:lineRule="auto"/>
        <w:jc w:val="both"/>
        <w:rPr>
          <w:rFonts w:asciiTheme="majorBidi" w:hAnsiTheme="majorBidi" w:cstheme="majorBidi"/>
          <w:b/>
          <w:bCs/>
          <w:sz w:val="28"/>
          <w:szCs w:val="28"/>
          <w:lang w:bidi="fa-IR"/>
        </w:rPr>
      </w:pPr>
      <w:r w:rsidRPr="00897E2E">
        <w:rPr>
          <w:rFonts w:asciiTheme="majorBidi" w:eastAsia="Times New Roman" w:hAnsiTheme="majorBidi" w:cstheme="majorBidi"/>
          <w:b/>
          <w:bCs/>
          <w:sz w:val="28"/>
          <w:szCs w:val="28"/>
        </w:rPr>
        <w:t xml:space="preserve">Classical </w:t>
      </w:r>
      <w:r w:rsidRPr="00567611">
        <w:rPr>
          <w:rFonts w:asciiTheme="majorBidi" w:eastAsia="Times New Roman" w:hAnsiTheme="majorBidi" w:cstheme="majorBidi"/>
          <w:b/>
          <w:bCs/>
          <w:sz w:val="28"/>
          <w:szCs w:val="28"/>
        </w:rPr>
        <w:t>Greek</w:t>
      </w:r>
      <w:r w:rsidRPr="00EE1138">
        <w:rPr>
          <w:rFonts w:asciiTheme="majorBidi" w:eastAsia="Times New Roman" w:hAnsiTheme="majorBidi" w:cstheme="majorBidi"/>
          <w:b/>
          <w:bCs/>
          <w:sz w:val="28"/>
          <w:szCs w:val="28"/>
        </w:rPr>
        <w:t xml:space="preserve"> </w:t>
      </w:r>
      <w:r w:rsidRPr="00567611">
        <w:rPr>
          <w:rFonts w:asciiTheme="majorBidi" w:eastAsia="Times New Roman" w:hAnsiTheme="majorBidi" w:cstheme="majorBidi"/>
          <w:b/>
          <w:bCs/>
          <w:sz w:val="28"/>
          <w:szCs w:val="28"/>
        </w:rPr>
        <w:t>Philosophy</w:t>
      </w:r>
    </w:p>
    <w:p w:rsidR="00432B7F" w:rsidRPr="00897E2E" w:rsidRDefault="00432B7F" w:rsidP="008D24BC">
      <w:pPr>
        <w:autoSpaceDE w:val="0"/>
        <w:autoSpaceDN w:val="0"/>
        <w:adjustRightInd w:val="0"/>
        <w:spacing w:after="0" w:line="360" w:lineRule="auto"/>
        <w:jc w:val="both"/>
        <w:rPr>
          <w:rFonts w:asciiTheme="majorBidi" w:hAnsiTheme="majorBidi" w:cstheme="majorBidi"/>
          <w:sz w:val="28"/>
          <w:szCs w:val="28"/>
          <w:lang w:bidi="fa-IR"/>
        </w:rPr>
      </w:pPr>
      <w:r w:rsidRPr="00897E2E">
        <w:rPr>
          <w:rFonts w:asciiTheme="majorBidi" w:hAnsiTheme="majorBidi" w:cstheme="majorBidi"/>
          <w:sz w:val="28"/>
          <w:szCs w:val="28"/>
          <w:lang w:bidi="fa-IR"/>
        </w:rPr>
        <w:t xml:space="preserve">Socrates made a radical revolution in philosophy. Realizing that natural philosophy is largely indifferent to man, Socrates reinterprets the </w:t>
      </w:r>
      <w:r>
        <w:rPr>
          <w:rFonts w:asciiTheme="majorBidi" w:hAnsiTheme="majorBidi" w:cstheme="majorBidi"/>
          <w:sz w:val="28"/>
          <w:szCs w:val="28"/>
          <w:lang w:bidi="fa-IR"/>
        </w:rPr>
        <w:t xml:space="preserve">basic philosophical questioning. </w:t>
      </w:r>
      <w:r w:rsidRPr="00897E2E">
        <w:rPr>
          <w:rFonts w:asciiTheme="majorBidi" w:hAnsiTheme="majorBidi" w:cstheme="majorBidi"/>
          <w:sz w:val="28"/>
          <w:szCs w:val="28"/>
          <w:lang w:bidi="fa-IR"/>
        </w:rPr>
        <w:t>Not physics, but ethics</w:t>
      </w:r>
      <w:r>
        <w:rPr>
          <w:rFonts w:asciiTheme="majorBidi" w:hAnsiTheme="majorBidi" w:cstheme="majorBidi"/>
          <w:sz w:val="28"/>
          <w:szCs w:val="28"/>
          <w:lang w:bidi="fa-IR"/>
        </w:rPr>
        <w:t xml:space="preserve"> was</w:t>
      </w:r>
      <w:r w:rsidRPr="00897E2E">
        <w:rPr>
          <w:rFonts w:asciiTheme="majorBidi" w:hAnsiTheme="majorBidi" w:cstheme="majorBidi"/>
          <w:sz w:val="28"/>
          <w:szCs w:val="28"/>
          <w:lang w:bidi="fa-IR"/>
        </w:rPr>
        <w:t xml:space="preserve"> put</w:t>
      </w:r>
      <w:r>
        <w:rPr>
          <w:rFonts w:asciiTheme="majorBidi" w:hAnsiTheme="majorBidi" w:cstheme="majorBidi"/>
          <w:sz w:val="28"/>
          <w:szCs w:val="28"/>
          <w:lang w:bidi="fa-IR"/>
        </w:rPr>
        <w:t xml:space="preserve"> by</w:t>
      </w:r>
      <w:r w:rsidRPr="00897E2E">
        <w:rPr>
          <w:rFonts w:asciiTheme="majorBidi" w:hAnsiTheme="majorBidi" w:cstheme="majorBidi"/>
          <w:sz w:val="28"/>
          <w:szCs w:val="28"/>
          <w:lang w:bidi="fa-IR"/>
        </w:rPr>
        <w:t xml:space="preserve"> Socrates in first place. It is the philosophy of man that must become the key to the philosophy of nature, and not vice versa. In this connection, </w:t>
      </w:r>
      <w:r w:rsidRPr="00897E2E">
        <w:rPr>
          <w:rFonts w:asciiTheme="majorBidi" w:hAnsiTheme="majorBidi" w:cstheme="majorBidi"/>
          <w:sz w:val="28"/>
          <w:szCs w:val="28"/>
          <w:lang w:bidi="fa-IR"/>
        </w:rPr>
        <w:lastRenderedPageBreak/>
        <w:t>Socrates attaches paramount importance to the fact that man is a knowing and intelligent being. The essence of man is the soul. The soul differs from other beings</w:t>
      </w:r>
      <w:r>
        <w:rPr>
          <w:rFonts w:asciiTheme="majorBidi" w:hAnsiTheme="majorBidi" w:cstheme="majorBidi"/>
          <w:sz w:val="28"/>
          <w:szCs w:val="28"/>
          <w:lang w:bidi="fa-IR"/>
        </w:rPr>
        <w:t>.</w:t>
      </w:r>
      <w:r w:rsidRPr="00897E2E">
        <w:rPr>
          <w:rFonts w:asciiTheme="majorBidi" w:hAnsiTheme="majorBidi" w:cstheme="majorBidi"/>
          <w:sz w:val="28"/>
          <w:szCs w:val="28"/>
          <w:lang w:bidi="fa-IR"/>
        </w:rPr>
        <w:t xml:space="preserve"> The soul is a person's ability to realize, manifest mental activity, be conscientious and moral, virtuous. The potential of the soul is realized in knowledge, the lack of the latter is ignorance. The human body does not dominate his soul, on the contrary, it is an instrument of the soul. </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lang w:val="uz-Cyrl-UZ"/>
        </w:rPr>
      </w:pPr>
      <w:r w:rsidRPr="00797853">
        <w:rPr>
          <w:rFonts w:asciiTheme="majorBidi" w:eastAsia="Times New Roman" w:hAnsiTheme="majorBidi" w:cstheme="majorBidi"/>
          <w:sz w:val="28"/>
          <w:szCs w:val="28"/>
        </w:rPr>
        <w:t>Plato is a great ally in the history of the world philosophy. He is not only a philosopher, but also an artist</w:t>
      </w:r>
      <w:r>
        <w:rPr>
          <w:rFonts w:asciiTheme="majorBidi" w:eastAsia="Times New Roman" w:hAnsiTheme="majorBidi" w:cstheme="majorBidi"/>
          <w:sz w:val="28"/>
          <w:szCs w:val="28"/>
        </w:rPr>
        <w:t>, a poet and playwright, and he expressed his</w:t>
      </w:r>
      <w:r w:rsidRPr="00797853">
        <w:rPr>
          <w:rFonts w:asciiTheme="majorBidi" w:eastAsia="Times New Roman" w:hAnsiTheme="majorBidi" w:cstheme="majorBidi"/>
          <w:sz w:val="28"/>
          <w:szCs w:val="28"/>
        </w:rPr>
        <w:t xml:space="preserve"> ideas </w:t>
      </w:r>
      <w:r>
        <w:rPr>
          <w:rFonts w:asciiTheme="majorBidi" w:eastAsia="Times New Roman" w:hAnsiTheme="majorBidi" w:cstheme="majorBidi"/>
          <w:sz w:val="28"/>
          <w:szCs w:val="28"/>
        </w:rPr>
        <w:t xml:space="preserve">in the form of </w:t>
      </w:r>
      <w:r w:rsidRPr="00797853">
        <w:rPr>
          <w:rFonts w:asciiTheme="majorBidi" w:eastAsia="Times New Roman" w:hAnsiTheme="majorBidi" w:cstheme="majorBidi"/>
          <w:sz w:val="28"/>
          <w:szCs w:val="28"/>
        </w:rPr>
        <w:t>dialogues. Aristotle was the closest friend and disciple of Plato.</w:t>
      </w:r>
      <w:r>
        <w:rPr>
          <w:rFonts w:asciiTheme="majorBidi" w:eastAsia="Times New Roman" w:hAnsiTheme="majorBidi" w:cstheme="majorBidi"/>
          <w:sz w:val="28"/>
          <w:szCs w:val="28"/>
          <w:lang w:val="uz-Cyrl-UZ"/>
        </w:rPr>
        <w:t xml:space="preserve"> </w:t>
      </w:r>
      <w:r w:rsidRPr="00797853">
        <w:rPr>
          <w:rFonts w:asciiTheme="majorBidi" w:eastAsia="Times New Roman" w:hAnsiTheme="majorBidi" w:cstheme="majorBidi"/>
          <w:sz w:val="28"/>
          <w:szCs w:val="28"/>
          <w:lang w:val="uz-Cyrl-UZ"/>
        </w:rPr>
        <w:t xml:space="preserve">Plato's teaching about society and the state is one of the central places in his </w:t>
      </w:r>
      <w:r>
        <w:rPr>
          <w:rFonts w:asciiTheme="majorBidi" w:eastAsia="Times New Roman" w:hAnsiTheme="majorBidi" w:cstheme="majorBidi"/>
          <w:sz w:val="28"/>
          <w:szCs w:val="28"/>
          <w:lang w:bidi="fa-IR"/>
        </w:rPr>
        <w:t>ideology</w:t>
      </w:r>
      <w:r w:rsidRPr="00797853">
        <w:rPr>
          <w:rFonts w:asciiTheme="majorBidi" w:eastAsia="Times New Roman" w:hAnsiTheme="majorBidi" w:cstheme="majorBidi"/>
          <w:sz w:val="28"/>
          <w:szCs w:val="28"/>
          <w:lang w:val="uz-Cyrl-UZ"/>
        </w:rPr>
        <w:t xml:space="preserve">. </w:t>
      </w:r>
      <w:r w:rsidRPr="00432D96">
        <w:rPr>
          <w:rFonts w:asciiTheme="majorBidi" w:eastAsia="Times New Roman" w:hAnsiTheme="majorBidi" w:cstheme="majorBidi"/>
          <w:sz w:val="28"/>
          <w:szCs w:val="28"/>
          <w:lang w:val="uz-Cyrl-UZ"/>
        </w:rPr>
        <w:t xml:space="preserve">He was not only a </w:t>
      </w:r>
      <w:r>
        <w:rPr>
          <w:rFonts w:asciiTheme="majorBidi" w:eastAsia="Times New Roman" w:hAnsiTheme="majorBidi" w:cstheme="majorBidi"/>
          <w:sz w:val="28"/>
          <w:szCs w:val="28"/>
        </w:rPr>
        <w:t>classic</w:t>
      </w:r>
      <w:r w:rsidRPr="00432D96">
        <w:rPr>
          <w:rFonts w:asciiTheme="majorBidi" w:eastAsia="Times New Roman" w:hAnsiTheme="majorBidi" w:cstheme="majorBidi"/>
          <w:sz w:val="28"/>
          <w:szCs w:val="28"/>
          <w:lang w:val="uz-Cyrl-UZ"/>
        </w:rPr>
        <w:t xml:space="preserve"> of ancient philosophy </w:t>
      </w:r>
      <w:r>
        <w:rPr>
          <w:rFonts w:asciiTheme="majorBidi" w:eastAsia="Times New Roman" w:hAnsiTheme="majorBidi" w:cstheme="majorBidi"/>
          <w:sz w:val="28"/>
          <w:szCs w:val="28"/>
        </w:rPr>
        <w:t>–</w:t>
      </w:r>
      <w:r w:rsidRPr="00432D96">
        <w:rPr>
          <w:rFonts w:asciiTheme="majorBidi" w:eastAsia="Times New Roman" w:hAnsiTheme="majorBidi" w:cstheme="majorBidi"/>
          <w:sz w:val="28"/>
          <w:szCs w:val="28"/>
          <w:lang w:val="uz-Cyrl-UZ"/>
        </w:rPr>
        <w:t xml:space="preserve"> ontology and </w:t>
      </w:r>
      <w:r>
        <w:rPr>
          <w:rFonts w:asciiTheme="majorBidi" w:eastAsia="Times New Roman" w:hAnsiTheme="majorBidi" w:cstheme="majorBidi"/>
          <w:sz w:val="28"/>
          <w:szCs w:val="28"/>
        </w:rPr>
        <w:t>gnoseology</w:t>
      </w:r>
      <w:r w:rsidRPr="00432D96">
        <w:rPr>
          <w:rFonts w:asciiTheme="majorBidi" w:eastAsia="Times New Roman" w:hAnsiTheme="majorBidi" w:cstheme="majorBidi"/>
          <w:sz w:val="28"/>
          <w:szCs w:val="28"/>
          <w:lang w:val="uz-Cyrl-UZ"/>
        </w:rPr>
        <w:t>, but also</w:t>
      </w:r>
      <w:r>
        <w:rPr>
          <w:rFonts w:asciiTheme="majorBidi" w:eastAsia="Times New Roman" w:hAnsiTheme="majorBidi" w:cstheme="majorBidi"/>
          <w:sz w:val="28"/>
          <w:szCs w:val="28"/>
        </w:rPr>
        <w:t xml:space="preserve"> well-informed on </w:t>
      </w:r>
      <w:r w:rsidRPr="00432D96">
        <w:rPr>
          <w:rFonts w:asciiTheme="majorBidi" w:eastAsia="Times New Roman" w:hAnsiTheme="majorBidi" w:cstheme="majorBidi"/>
          <w:sz w:val="28"/>
          <w:szCs w:val="28"/>
          <w:lang w:val="uz-Cyrl-UZ"/>
        </w:rPr>
        <w:t xml:space="preserve">ancient political theory and pedagogy. Plato's </w:t>
      </w:r>
      <w:r>
        <w:rPr>
          <w:rFonts w:asciiTheme="majorBidi" w:eastAsia="Times New Roman" w:hAnsiTheme="majorBidi" w:cstheme="majorBidi"/>
          <w:sz w:val="28"/>
          <w:szCs w:val="28"/>
        </w:rPr>
        <w:t xml:space="preserve">works – </w:t>
      </w:r>
      <w:r w:rsidRPr="00432D96">
        <w:rPr>
          <w:rFonts w:asciiTheme="majorBidi" w:eastAsia="Times New Roman" w:hAnsiTheme="majorBidi" w:cstheme="majorBidi"/>
          <w:sz w:val="28"/>
          <w:szCs w:val="28"/>
          <w:lang w:val="uz-Cyrl-UZ"/>
        </w:rPr>
        <w:t>"</w:t>
      </w:r>
      <w:r>
        <w:rPr>
          <w:rFonts w:asciiTheme="majorBidi" w:eastAsia="Times New Roman" w:hAnsiTheme="majorBidi" w:cstheme="majorBidi"/>
          <w:sz w:val="28"/>
          <w:szCs w:val="28"/>
        </w:rPr>
        <w:t xml:space="preserve">The </w:t>
      </w:r>
      <w:r w:rsidRPr="00432D96">
        <w:rPr>
          <w:rFonts w:asciiTheme="majorBidi" w:eastAsia="Times New Roman" w:hAnsiTheme="majorBidi" w:cstheme="majorBidi"/>
          <w:sz w:val="28"/>
          <w:szCs w:val="28"/>
          <w:lang w:val="uz-Cyrl-UZ"/>
        </w:rPr>
        <w:t>Laws", "</w:t>
      </w:r>
      <w:r>
        <w:rPr>
          <w:rFonts w:asciiTheme="majorBidi" w:eastAsia="Times New Roman" w:hAnsiTheme="majorBidi" w:cstheme="majorBidi"/>
          <w:sz w:val="28"/>
          <w:szCs w:val="28"/>
        </w:rPr>
        <w:t>The Republic</w:t>
      </w:r>
      <w:r w:rsidRPr="00432D96">
        <w:rPr>
          <w:rFonts w:asciiTheme="majorBidi" w:eastAsia="Times New Roman" w:hAnsiTheme="majorBidi" w:cstheme="majorBidi"/>
          <w:sz w:val="28"/>
          <w:szCs w:val="28"/>
          <w:lang w:val="uz-Cyrl-UZ"/>
        </w:rPr>
        <w:t>" and "</w:t>
      </w:r>
      <w:r>
        <w:rPr>
          <w:rFonts w:asciiTheme="majorBidi" w:eastAsia="Times New Roman" w:hAnsiTheme="majorBidi" w:cstheme="majorBidi"/>
          <w:sz w:val="28"/>
          <w:szCs w:val="28"/>
        </w:rPr>
        <w:t xml:space="preserve">The </w:t>
      </w:r>
      <w:r w:rsidRPr="00432D96">
        <w:rPr>
          <w:rFonts w:asciiTheme="majorBidi" w:eastAsia="Times New Roman" w:hAnsiTheme="majorBidi" w:cstheme="majorBidi"/>
          <w:sz w:val="28"/>
          <w:szCs w:val="28"/>
          <w:lang w:val="uz-Cyrl-UZ"/>
        </w:rPr>
        <w:t xml:space="preserve">Critique" </w:t>
      </w:r>
      <w:r>
        <w:rPr>
          <w:rFonts w:asciiTheme="majorBidi" w:eastAsia="Times New Roman" w:hAnsiTheme="majorBidi" w:cstheme="majorBidi"/>
          <w:sz w:val="28"/>
          <w:szCs w:val="28"/>
        </w:rPr>
        <w:t xml:space="preserve">are devoted </w:t>
      </w:r>
      <w:r>
        <w:rPr>
          <w:rFonts w:asciiTheme="majorBidi" w:eastAsia="Times New Roman" w:hAnsiTheme="majorBidi" w:cstheme="majorBidi"/>
          <w:sz w:val="28"/>
          <w:szCs w:val="28"/>
          <w:lang w:bidi="fa-IR"/>
        </w:rPr>
        <w:t>socio-political</w:t>
      </w:r>
      <w:r w:rsidRPr="00432D96">
        <w:rPr>
          <w:rFonts w:asciiTheme="majorBidi" w:eastAsia="Times New Roman" w:hAnsiTheme="majorBidi" w:cstheme="majorBidi"/>
          <w:sz w:val="28"/>
          <w:szCs w:val="28"/>
          <w:lang w:val="uz-Cyrl-UZ"/>
        </w:rPr>
        <w:t xml:space="preserve"> </w:t>
      </w:r>
      <w:r>
        <w:rPr>
          <w:rFonts w:asciiTheme="majorBidi" w:eastAsia="Times New Roman" w:hAnsiTheme="majorBidi" w:cstheme="majorBidi"/>
          <w:sz w:val="28"/>
          <w:szCs w:val="28"/>
        </w:rPr>
        <w:t>issues</w:t>
      </w:r>
      <w:r w:rsidRPr="00432D96">
        <w:rPr>
          <w:rFonts w:asciiTheme="majorBidi" w:eastAsia="Times New Roman" w:hAnsiTheme="majorBidi" w:cstheme="majorBidi"/>
          <w:sz w:val="28"/>
          <w:szCs w:val="28"/>
          <w:lang w:val="uz-Cyrl-UZ"/>
        </w:rPr>
        <w:t xml:space="preserve">. In his book </w:t>
      </w:r>
      <w:r>
        <w:rPr>
          <w:rFonts w:asciiTheme="majorBidi" w:eastAsia="Times New Roman" w:hAnsiTheme="majorBidi" w:cstheme="majorBidi"/>
          <w:sz w:val="28"/>
          <w:szCs w:val="28"/>
        </w:rPr>
        <w:t>(“</w:t>
      </w:r>
      <w:r w:rsidRPr="00432D96">
        <w:rPr>
          <w:rFonts w:asciiTheme="majorBidi" w:eastAsia="Times New Roman" w:hAnsiTheme="majorBidi" w:cstheme="majorBidi"/>
          <w:sz w:val="28"/>
          <w:szCs w:val="28"/>
          <w:lang w:val="uz-Cyrl-UZ"/>
        </w:rPr>
        <w:t>The State</w:t>
      </w:r>
      <w:r>
        <w:rPr>
          <w:rFonts w:asciiTheme="majorBidi" w:eastAsia="Times New Roman" w:hAnsiTheme="majorBidi" w:cstheme="majorBidi"/>
          <w:sz w:val="28"/>
          <w:szCs w:val="28"/>
        </w:rPr>
        <w:t>”)</w:t>
      </w:r>
      <w:r w:rsidRPr="00432D96">
        <w:rPr>
          <w:rFonts w:asciiTheme="majorBidi" w:eastAsia="Times New Roman" w:hAnsiTheme="majorBidi" w:cstheme="majorBidi"/>
          <w:sz w:val="28"/>
          <w:szCs w:val="28"/>
          <w:lang w:val="uz-Cyrl-UZ"/>
        </w:rPr>
        <w:t>, he put</w:t>
      </w:r>
      <w:r>
        <w:rPr>
          <w:rFonts w:asciiTheme="majorBidi" w:eastAsia="Times New Roman" w:hAnsiTheme="majorBidi" w:cstheme="majorBidi"/>
          <w:sz w:val="28"/>
          <w:szCs w:val="28"/>
        </w:rPr>
        <w:t>s</w:t>
      </w:r>
      <w:r w:rsidRPr="00432D96">
        <w:rPr>
          <w:rFonts w:asciiTheme="majorBidi" w:eastAsia="Times New Roman" w:hAnsiTheme="majorBidi" w:cstheme="majorBidi"/>
          <w:sz w:val="28"/>
          <w:szCs w:val="28"/>
          <w:lang w:val="uz-Cyrl-UZ"/>
        </w:rPr>
        <w:t xml:space="preserve"> forward his views on society, his ideal political system, with his central doctrine - the theory of ideas. In his view, there are four forms of the state: theocracy; oligarchy; democracy; tyranny</w:t>
      </w:r>
      <w:r>
        <w:rPr>
          <w:rFonts w:asciiTheme="majorBidi" w:eastAsia="Times New Roman" w:hAnsiTheme="majorBidi" w:cstheme="majorBidi"/>
          <w:sz w:val="28"/>
          <w:szCs w:val="28"/>
        </w:rPr>
        <w:t xml:space="preserve">. </w:t>
      </w:r>
      <w:r w:rsidRPr="00432D96">
        <w:rPr>
          <w:rFonts w:asciiTheme="majorBidi" w:eastAsia="Times New Roman" w:hAnsiTheme="majorBidi" w:cstheme="majorBidi"/>
          <w:sz w:val="28"/>
          <w:szCs w:val="28"/>
          <w:lang w:val="uz-Cyrl-UZ"/>
        </w:rPr>
        <w:t xml:space="preserve">Plato's idealistic dream of the state lies in the idea of justice. </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lang w:val="uz-Cyrl-UZ"/>
        </w:rPr>
      </w:pPr>
    </w:p>
    <w:p w:rsidR="00432B7F" w:rsidRPr="002314A1" w:rsidRDefault="00432B7F" w:rsidP="008D24BC">
      <w:pPr>
        <w:autoSpaceDE w:val="0"/>
        <w:autoSpaceDN w:val="0"/>
        <w:adjustRightInd w:val="0"/>
        <w:spacing w:after="0" w:line="360" w:lineRule="auto"/>
        <w:jc w:val="both"/>
        <w:rPr>
          <w:rFonts w:asciiTheme="majorBidi" w:eastAsia="Times New Roman" w:hAnsiTheme="majorBidi" w:cstheme="majorBidi"/>
          <w:b/>
          <w:bCs/>
          <w:sz w:val="28"/>
          <w:szCs w:val="28"/>
          <w:lang w:val="uz-Cyrl-UZ"/>
        </w:rPr>
      </w:pPr>
      <w:r w:rsidRPr="002314A1">
        <w:rPr>
          <w:rFonts w:asciiTheme="majorBidi" w:hAnsiTheme="majorBidi" w:cstheme="majorBidi"/>
          <w:b/>
          <w:bCs/>
          <w:color w:val="222222"/>
          <w:sz w:val="28"/>
          <w:szCs w:val="28"/>
          <w:shd w:val="clear" w:color="auto" w:fill="FFFFFF"/>
        </w:rPr>
        <w:t>Hellenistic philosophy</w:t>
      </w:r>
    </w:p>
    <w:p w:rsidR="00432B7F" w:rsidRPr="002314A1" w:rsidRDefault="00432B7F" w:rsidP="008D24BC">
      <w:pPr>
        <w:autoSpaceDE w:val="0"/>
        <w:autoSpaceDN w:val="0"/>
        <w:adjustRightInd w:val="0"/>
        <w:spacing w:after="0" w:line="360" w:lineRule="auto"/>
        <w:jc w:val="both"/>
        <w:rPr>
          <w:rFonts w:asciiTheme="majorBidi" w:eastAsia="Times New Roman" w:hAnsiTheme="majorBidi" w:cstheme="majorBidi"/>
          <w:sz w:val="28"/>
          <w:szCs w:val="28"/>
          <w:lang w:val="uz-Cyrl-UZ"/>
        </w:rPr>
      </w:pPr>
      <w:r w:rsidRPr="002314A1">
        <w:rPr>
          <w:rFonts w:asciiTheme="majorBidi" w:hAnsiTheme="majorBidi" w:cstheme="majorBidi"/>
          <w:color w:val="222222"/>
          <w:sz w:val="28"/>
          <w:szCs w:val="28"/>
          <w:shd w:val="clear" w:color="auto" w:fill="FFFFFF"/>
        </w:rPr>
        <w:t xml:space="preserve">Hellenistic philosophy is the one of the periods of </w:t>
      </w:r>
      <w:r w:rsidRPr="002314A1">
        <w:rPr>
          <w:rFonts w:asciiTheme="majorBidi" w:eastAsia="Times New Roman" w:hAnsiTheme="majorBidi" w:cstheme="majorBidi"/>
          <w:sz w:val="28"/>
          <w:szCs w:val="28"/>
        </w:rPr>
        <w:t xml:space="preserve">Ancient Greek Philosophy that </w:t>
      </w:r>
      <w:r w:rsidRPr="002314A1">
        <w:rPr>
          <w:rFonts w:asciiTheme="majorBidi" w:hAnsiTheme="majorBidi" w:cstheme="majorBidi"/>
          <w:color w:val="222222"/>
          <w:sz w:val="28"/>
          <w:szCs w:val="28"/>
          <w:shd w:val="clear" w:color="auto" w:fill="FFFFFF"/>
        </w:rPr>
        <w:t>developed in the Hellenistic civilization following Aristotle.</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lang w:val="uz-Cyrl-UZ"/>
        </w:rPr>
      </w:pPr>
      <w:r w:rsidRPr="00A707CF">
        <w:rPr>
          <w:rFonts w:asciiTheme="majorBidi" w:eastAsia="Times New Roman" w:hAnsiTheme="majorBidi" w:cstheme="majorBidi"/>
          <w:sz w:val="28"/>
          <w:szCs w:val="28"/>
          <w:lang w:val="uz-Cyrl-UZ"/>
        </w:rPr>
        <w:t xml:space="preserve">Aristotle is a </w:t>
      </w:r>
      <w:r>
        <w:rPr>
          <w:rFonts w:asciiTheme="majorBidi" w:eastAsia="Times New Roman" w:hAnsiTheme="majorBidi" w:cstheme="majorBidi"/>
          <w:sz w:val="28"/>
          <w:szCs w:val="28"/>
        </w:rPr>
        <w:t>outstanding</w:t>
      </w:r>
      <w:r w:rsidRPr="00A707CF">
        <w:rPr>
          <w:rFonts w:asciiTheme="majorBidi" w:eastAsia="Times New Roman" w:hAnsiTheme="majorBidi" w:cstheme="majorBidi"/>
          <w:sz w:val="28"/>
          <w:szCs w:val="28"/>
          <w:lang w:val="uz-Cyrl-UZ"/>
        </w:rPr>
        <w:t xml:space="preserve"> scientist and has written </w:t>
      </w:r>
      <w:r>
        <w:rPr>
          <w:rFonts w:asciiTheme="majorBidi" w:eastAsia="Times New Roman" w:hAnsiTheme="majorBidi" w:cstheme="majorBidi"/>
          <w:sz w:val="28"/>
          <w:szCs w:val="28"/>
        </w:rPr>
        <w:t xml:space="preserve">the </w:t>
      </w:r>
      <w:r w:rsidRPr="00A707CF">
        <w:rPr>
          <w:rFonts w:asciiTheme="majorBidi" w:eastAsia="Times New Roman" w:hAnsiTheme="majorBidi" w:cstheme="majorBidi"/>
          <w:sz w:val="28"/>
          <w:szCs w:val="28"/>
          <w:lang w:val="uz-Cyrl-UZ"/>
        </w:rPr>
        <w:t>works on logic, psy</w:t>
      </w:r>
      <w:r>
        <w:rPr>
          <w:rFonts w:asciiTheme="majorBidi" w:eastAsia="Times New Roman" w:hAnsiTheme="majorBidi" w:cstheme="majorBidi"/>
          <w:sz w:val="28"/>
          <w:szCs w:val="28"/>
          <w:lang w:val="uz-Cyrl-UZ"/>
        </w:rPr>
        <w:t xml:space="preserve">chology, philosophy, morality, </w:t>
      </w:r>
      <w:r>
        <w:rPr>
          <w:rFonts w:asciiTheme="majorBidi" w:eastAsia="Times New Roman" w:hAnsiTheme="majorBidi" w:cstheme="majorBidi"/>
          <w:sz w:val="28"/>
          <w:szCs w:val="28"/>
        </w:rPr>
        <w:t>rhetoric</w:t>
      </w:r>
      <w:r w:rsidRPr="00A707CF">
        <w:rPr>
          <w:rFonts w:asciiTheme="majorBidi" w:eastAsia="Times New Roman" w:hAnsiTheme="majorBidi" w:cstheme="majorBidi"/>
          <w:sz w:val="28"/>
          <w:szCs w:val="28"/>
          <w:lang w:val="uz-Cyrl-UZ"/>
        </w:rPr>
        <w:t>, natural sciences. All his works are devoted to studying the</w:t>
      </w:r>
      <w:r>
        <w:rPr>
          <w:rFonts w:asciiTheme="majorBidi" w:eastAsia="Times New Roman" w:hAnsiTheme="majorBidi" w:cstheme="majorBidi"/>
          <w:sz w:val="28"/>
          <w:szCs w:val="28"/>
        </w:rPr>
        <w:t xml:space="preserve"> ontology</w:t>
      </w:r>
      <w:r w:rsidRPr="00A707CF">
        <w:rPr>
          <w:rFonts w:asciiTheme="majorBidi" w:eastAsia="Times New Roman" w:hAnsiTheme="majorBidi" w:cstheme="majorBidi"/>
          <w:sz w:val="28"/>
          <w:szCs w:val="28"/>
          <w:lang w:val="uz-Cyrl-UZ"/>
        </w:rPr>
        <w:t xml:space="preserve">. He compiled all his </w:t>
      </w:r>
      <w:r>
        <w:rPr>
          <w:rFonts w:asciiTheme="majorBidi" w:eastAsia="Times New Roman" w:hAnsiTheme="majorBidi" w:cstheme="majorBidi"/>
          <w:sz w:val="28"/>
          <w:szCs w:val="28"/>
        </w:rPr>
        <w:t>writings</w:t>
      </w:r>
      <w:r w:rsidRPr="00A707CF">
        <w:rPr>
          <w:rFonts w:asciiTheme="majorBidi" w:eastAsia="Times New Roman" w:hAnsiTheme="majorBidi" w:cstheme="majorBidi"/>
          <w:sz w:val="28"/>
          <w:szCs w:val="28"/>
          <w:lang w:val="uz-Cyrl-UZ"/>
        </w:rPr>
        <w:t xml:space="preserve"> </w:t>
      </w:r>
      <w:r>
        <w:rPr>
          <w:rFonts w:asciiTheme="majorBidi" w:eastAsia="Times New Roman" w:hAnsiTheme="majorBidi" w:cstheme="majorBidi"/>
          <w:sz w:val="28"/>
          <w:szCs w:val="28"/>
        </w:rPr>
        <w:t xml:space="preserve">on </w:t>
      </w:r>
      <w:r w:rsidRPr="00A707CF">
        <w:rPr>
          <w:rFonts w:asciiTheme="majorBidi" w:eastAsia="Times New Roman" w:hAnsiTheme="majorBidi" w:cstheme="majorBidi"/>
          <w:sz w:val="28"/>
          <w:szCs w:val="28"/>
          <w:lang w:val="uz-Cyrl-UZ"/>
        </w:rPr>
        <w:t>logic in his work called "Organon"</w:t>
      </w:r>
      <w:r>
        <w:rPr>
          <w:rFonts w:asciiTheme="majorBidi" w:eastAsia="Times New Roman" w:hAnsiTheme="majorBidi" w:cstheme="majorBidi"/>
          <w:sz w:val="28"/>
          <w:szCs w:val="28"/>
        </w:rPr>
        <w:t xml:space="preserve">. </w:t>
      </w:r>
      <w:r w:rsidRPr="00A707CF">
        <w:rPr>
          <w:rFonts w:asciiTheme="majorBidi" w:eastAsia="Times New Roman" w:hAnsiTheme="majorBidi" w:cstheme="majorBidi"/>
          <w:sz w:val="28"/>
          <w:szCs w:val="28"/>
          <w:lang w:val="uz-Cyrl-UZ"/>
        </w:rPr>
        <w:t xml:space="preserve">Aristotle  </w:t>
      </w:r>
      <w:r>
        <w:rPr>
          <w:rFonts w:asciiTheme="majorBidi" w:eastAsia="Times New Roman" w:hAnsiTheme="majorBidi" w:cstheme="majorBidi"/>
          <w:sz w:val="28"/>
          <w:szCs w:val="28"/>
        </w:rPr>
        <w:t xml:space="preserve">divides the </w:t>
      </w:r>
      <w:r w:rsidRPr="00A707CF">
        <w:rPr>
          <w:rFonts w:asciiTheme="majorBidi" w:eastAsia="Times New Roman" w:hAnsiTheme="majorBidi" w:cstheme="majorBidi"/>
          <w:sz w:val="28"/>
          <w:szCs w:val="28"/>
          <w:lang w:val="uz-Cyrl-UZ"/>
        </w:rPr>
        <w:t xml:space="preserve">subjects </w:t>
      </w:r>
      <w:r>
        <w:rPr>
          <w:rFonts w:asciiTheme="majorBidi" w:eastAsia="Times New Roman" w:hAnsiTheme="majorBidi" w:cstheme="majorBidi"/>
          <w:sz w:val="28"/>
          <w:szCs w:val="28"/>
        </w:rPr>
        <w:t xml:space="preserve">into two </w:t>
      </w:r>
      <w:r>
        <w:rPr>
          <w:rFonts w:asciiTheme="majorBidi" w:eastAsia="Times New Roman" w:hAnsiTheme="majorBidi" w:cstheme="majorBidi"/>
          <w:sz w:val="28"/>
          <w:szCs w:val="28"/>
          <w:lang w:val="uz-Cyrl-UZ"/>
        </w:rPr>
        <w:t>types</w:t>
      </w:r>
      <w:r>
        <w:rPr>
          <w:rFonts w:asciiTheme="majorBidi" w:eastAsia="Times New Roman" w:hAnsiTheme="majorBidi" w:cstheme="majorBidi"/>
          <w:sz w:val="28"/>
          <w:szCs w:val="28"/>
        </w:rPr>
        <w:t xml:space="preserve">: </w:t>
      </w:r>
      <w:r w:rsidRPr="00A707CF">
        <w:rPr>
          <w:rFonts w:asciiTheme="majorBidi" w:eastAsia="Times New Roman" w:hAnsiTheme="majorBidi" w:cstheme="majorBidi"/>
          <w:sz w:val="28"/>
          <w:szCs w:val="28"/>
          <w:lang w:val="uz-Cyrl-UZ"/>
        </w:rPr>
        <w:t xml:space="preserve">theoretical and </w:t>
      </w:r>
      <w:r>
        <w:rPr>
          <w:rFonts w:asciiTheme="majorBidi" w:eastAsia="Times New Roman" w:hAnsiTheme="majorBidi" w:cstheme="majorBidi"/>
          <w:sz w:val="28"/>
          <w:szCs w:val="28"/>
        </w:rPr>
        <w:t>practical</w:t>
      </w:r>
      <w:r w:rsidRPr="00A707CF">
        <w:rPr>
          <w:rFonts w:asciiTheme="majorBidi" w:eastAsia="Times New Roman" w:hAnsiTheme="majorBidi" w:cstheme="majorBidi"/>
          <w:sz w:val="28"/>
          <w:szCs w:val="28"/>
          <w:lang w:val="uz-Cyrl-UZ"/>
        </w:rPr>
        <w:t xml:space="preserve"> sciences. </w:t>
      </w:r>
      <w:r>
        <w:rPr>
          <w:rFonts w:asciiTheme="majorBidi" w:eastAsia="Times New Roman" w:hAnsiTheme="majorBidi" w:cstheme="majorBidi"/>
          <w:sz w:val="28"/>
          <w:szCs w:val="28"/>
        </w:rPr>
        <w:t>Practical</w:t>
      </w:r>
      <w:r w:rsidRPr="00A707CF">
        <w:rPr>
          <w:rFonts w:asciiTheme="majorBidi" w:eastAsia="Times New Roman" w:hAnsiTheme="majorBidi" w:cstheme="majorBidi"/>
          <w:sz w:val="28"/>
          <w:szCs w:val="28"/>
          <w:lang w:val="uz-Cyrl-UZ"/>
        </w:rPr>
        <w:t xml:space="preserve"> sciences are aimed at giving guidance to </w:t>
      </w:r>
      <w:r>
        <w:rPr>
          <w:rFonts w:asciiTheme="majorBidi" w:eastAsia="Times New Roman" w:hAnsiTheme="majorBidi" w:cstheme="majorBidi"/>
          <w:sz w:val="28"/>
          <w:szCs w:val="28"/>
        </w:rPr>
        <w:t>disciplines</w:t>
      </w:r>
      <w:r w:rsidRPr="00A707CF">
        <w:rPr>
          <w:rFonts w:asciiTheme="majorBidi" w:eastAsia="Times New Roman" w:hAnsiTheme="majorBidi" w:cstheme="majorBidi"/>
          <w:sz w:val="28"/>
          <w:szCs w:val="28"/>
          <w:lang w:val="uz-Cyrl-UZ"/>
        </w:rPr>
        <w:t>, doing something useful. He divided the theoretical sciences into three parts - philosophy (metaphysics), mathematics and physics.</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rPr>
      </w:pPr>
      <w:r w:rsidRPr="00B66954">
        <w:rPr>
          <w:rFonts w:asciiTheme="majorBidi" w:eastAsia="Times New Roman" w:hAnsiTheme="majorBidi" w:cstheme="majorBidi"/>
          <w:sz w:val="28"/>
          <w:szCs w:val="28"/>
          <w:lang w:val="uz-Cyrl-UZ"/>
        </w:rPr>
        <w:t xml:space="preserve">According to </w:t>
      </w:r>
      <w:r>
        <w:rPr>
          <w:rFonts w:asciiTheme="majorBidi" w:eastAsia="Times New Roman" w:hAnsiTheme="majorBidi" w:cstheme="majorBidi"/>
          <w:sz w:val="28"/>
          <w:szCs w:val="28"/>
          <w:lang w:bidi="fa-IR"/>
        </w:rPr>
        <w:t xml:space="preserve">his </w:t>
      </w:r>
      <w:r w:rsidRPr="00B66954">
        <w:rPr>
          <w:rFonts w:asciiTheme="majorBidi" w:eastAsia="Times New Roman" w:hAnsiTheme="majorBidi" w:cstheme="majorBidi"/>
          <w:sz w:val="28"/>
          <w:szCs w:val="28"/>
          <w:lang w:val="uz-Cyrl-UZ"/>
        </w:rPr>
        <w:t>philosophical doctrine, things and phenomena in the universe have four reas</w:t>
      </w:r>
      <w:r>
        <w:rPr>
          <w:rFonts w:asciiTheme="majorBidi" w:eastAsia="Times New Roman" w:hAnsiTheme="majorBidi" w:cstheme="majorBidi"/>
          <w:sz w:val="28"/>
          <w:szCs w:val="28"/>
          <w:lang w:val="uz-Cyrl-UZ"/>
        </w:rPr>
        <w:t>ons. These are material causes</w:t>
      </w:r>
      <w:r>
        <w:rPr>
          <w:rFonts w:asciiTheme="majorBidi" w:eastAsia="Times New Roman" w:hAnsiTheme="majorBidi" w:cstheme="majorBidi"/>
          <w:sz w:val="28"/>
          <w:szCs w:val="28"/>
          <w:lang w:bidi="fa-IR"/>
        </w:rPr>
        <w:t xml:space="preserve">, </w:t>
      </w:r>
      <w:r w:rsidRPr="00B66954">
        <w:rPr>
          <w:rFonts w:asciiTheme="majorBidi" w:eastAsia="Times New Roman" w:hAnsiTheme="majorBidi" w:cstheme="majorBidi"/>
          <w:sz w:val="28"/>
          <w:szCs w:val="28"/>
          <w:lang w:val="uz-Cyrl-UZ"/>
        </w:rPr>
        <w:t>form or shape</w:t>
      </w:r>
      <w:r>
        <w:rPr>
          <w:rFonts w:asciiTheme="majorBidi" w:eastAsia="Times New Roman" w:hAnsiTheme="majorBidi" w:cstheme="majorBidi"/>
          <w:sz w:val="28"/>
          <w:szCs w:val="28"/>
        </w:rPr>
        <w:t xml:space="preserve"> cause</w:t>
      </w:r>
      <w:r w:rsidRPr="00B66954">
        <w:rPr>
          <w:rFonts w:asciiTheme="majorBidi" w:eastAsia="Times New Roman" w:hAnsiTheme="majorBidi" w:cstheme="majorBidi"/>
          <w:sz w:val="28"/>
          <w:szCs w:val="28"/>
          <w:lang w:val="uz-Cyrl-UZ"/>
        </w:rPr>
        <w:t xml:space="preserve">; creative reason; the </w:t>
      </w:r>
      <w:r>
        <w:rPr>
          <w:rFonts w:asciiTheme="majorBidi" w:eastAsia="Times New Roman" w:hAnsiTheme="majorBidi" w:cstheme="majorBidi"/>
          <w:sz w:val="28"/>
          <w:szCs w:val="28"/>
        </w:rPr>
        <w:t xml:space="preserve">purpose </w:t>
      </w:r>
      <w:r>
        <w:rPr>
          <w:rFonts w:asciiTheme="majorBidi" w:eastAsia="Times New Roman" w:hAnsiTheme="majorBidi" w:cstheme="majorBidi"/>
          <w:sz w:val="28"/>
          <w:szCs w:val="28"/>
        </w:rPr>
        <w:lastRenderedPageBreak/>
        <w:t>reason</w:t>
      </w:r>
      <w:r w:rsidRPr="00B66954">
        <w:rPr>
          <w:rFonts w:asciiTheme="majorBidi" w:eastAsia="Times New Roman" w:hAnsiTheme="majorBidi" w:cstheme="majorBidi"/>
          <w:sz w:val="28"/>
          <w:szCs w:val="28"/>
          <w:lang w:val="uz-Cyrl-UZ"/>
        </w:rPr>
        <w:t xml:space="preserve">. The cause of the creator, Aristotle's interpretation, is the source of movement. The motion is eternal as the universe. At the same time, the universe has its eternal cause, that is, the </w:t>
      </w:r>
      <w:r>
        <w:rPr>
          <w:rFonts w:asciiTheme="majorBidi" w:eastAsia="Times New Roman" w:hAnsiTheme="majorBidi" w:cstheme="majorBidi"/>
          <w:sz w:val="28"/>
          <w:szCs w:val="28"/>
        </w:rPr>
        <w:t>motion</w:t>
      </w:r>
      <w:r w:rsidRPr="00B66954">
        <w:rPr>
          <w:rFonts w:asciiTheme="majorBidi" w:eastAsia="Times New Roman" w:hAnsiTheme="majorBidi" w:cstheme="majorBidi"/>
          <w:sz w:val="28"/>
          <w:szCs w:val="28"/>
          <w:lang w:val="uz-Cyrl-UZ"/>
        </w:rPr>
        <w:t xml:space="preserve"> force.</w:t>
      </w:r>
      <w:r>
        <w:rPr>
          <w:rFonts w:asciiTheme="majorBidi" w:eastAsia="Times New Roman" w:hAnsiTheme="majorBidi" w:cstheme="majorBidi"/>
          <w:sz w:val="28"/>
          <w:szCs w:val="28"/>
        </w:rPr>
        <w:t xml:space="preserve"> </w:t>
      </w:r>
      <w:r w:rsidRPr="00B66954">
        <w:rPr>
          <w:rFonts w:asciiTheme="majorBidi" w:eastAsia="Times New Roman" w:hAnsiTheme="majorBidi" w:cstheme="majorBidi"/>
          <w:sz w:val="28"/>
          <w:szCs w:val="28"/>
          <w:lang w:val="uz-Cyrl-UZ"/>
        </w:rPr>
        <w:t>Aristotle</w:t>
      </w:r>
      <w:r w:rsidRPr="00115982">
        <w:rPr>
          <w:rFonts w:asciiTheme="majorBidi" w:eastAsia="Times New Roman" w:hAnsiTheme="majorBidi" w:cstheme="majorBidi"/>
          <w:sz w:val="28"/>
          <w:szCs w:val="28"/>
        </w:rPr>
        <w:t xml:space="preserve">'s teaching about society and the state is </w:t>
      </w:r>
      <w:r>
        <w:rPr>
          <w:rFonts w:asciiTheme="majorBidi" w:eastAsia="Times New Roman" w:hAnsiTheme="majorBidi" w:cstheme="majorBidi"/>
          <w:sz w:val="28"/>
          <w:szCs w:val="28"/>
        </w:rPr>
        <w:t>portray</w:t>
      </w:r>
      <w:r w:rsidRPr="00115982">
        <w:rPr>
          <w:rFonts w:asciiTheme="majorBidi" w:eastAsia="Times New Roman" w:hAnsiTheme="majorBidi" w:cstheme="majorBidi"/>
          <w:sz w:val="28"/>
          <w:szCs w:val="28"/>
        </w:rPr>
        <w:t>ed in his works such as "</w:t>
      </w:r>
      <w:r>
        <w:rPr>
          <w:rFonts w:asciiTheme="majorBidi" w:eastAsia="Times New Roman" w:hAnsiTheme="majorBidi" w:cstheme="majorBidi"/>
          <w:sz w:val="28"/>
          <w:szCs w:val="28"/>
        </w:rPr>
        <w:t xml:space="preserve">The </w:t>
      </w:r>
      <w:r w:rsidRPr="00115982">
        <w:rPr>
          <w:rFonts w:asciiTheme="majorBidi" w:eastAsia="Times New Roman" w:hAnsiTheme="majorBidi" w:cstheme="majorBidi"/>
          <w:sz w:val="28"/>
          <w:szCs w:val="28"/>
        </w:rPr>
        <w:t>State", "</w:t>
      </w:r>
      <w:r>
        <w:rPr>
          <w:rFonts w:asciiTheme="majorBidi" w:eastAsia="Times New Roman" w:hAnsiTheme="majorBidi" w:cstheme="majorBidi"/>
          <w:sz w:val="28"/>
          <w:szCs w:val="28"/>
        </w:rPr>
        <w:t xml:space="preserve"> The </w:t>
      </w:r>
      <w:r w:rsidRPr="00115982">
        <w:rPr>
          <w:rFonts w:asciiTheme="majorBidi" w:eastAsia="Times New Roman" w:hAnsiTheme="majorBidi" w:cstheme="majorBidi"/>
          <w:sz w:val="28"/>
          <w:szCs w:val="28"/>
        </w:rPr>
        <w:t>Politics".</w:t>
      </w:r>
    </w:p>
    <w:p w:rsidR="00432B7F" w:rsidRDefault="00432B7F" w:rsidP="008D24BC">
      <w:pPr>
        <w:autoSpaceDE w:val="0"/>
        <w:autoSpaceDN w:val="0"/>
        <w:adjustRightInd w:val="0"/>
        <w:spacing w:after="0" w:line="360" w:lineRule="auto"/>
        <w:jc w:val="both"/>
        <w:rPr>
          <w:rFonts w:asciiTheme="majorBidi" w:eastAsia="Times New Roman" w:hAnsiTheme="majorBidi" w:cstheme="majorBidi"/>
          <w:sz w:val="28"/>
          <w:szCs w:val="28"/>
        </w:rPr>
      </w:pPr>
      <w:r>
        <w:rPr>
          <w:rFonts w:asciiTheme="majorBidi" w:eastAsia="Times New Roman" w:hAnsiTheme="majorBidi" w:cstheme="majorBidi"/>
          <w:sz w:val="28"/>
          <w:szCs w:val="28"/>
        </w:rPr>
        <w:t>Epicurus (341-270 BC) is an ancient Greek philosopher. He advanced the doctrine of atomism that had been firstly introduced by Democritus. According to Epicurus’s teachings, the universe is material, eternal and infinite atoms. The universe is consisted of the body and emptiness. The philosophical and moral teachings of Epicurus have been instrumental in that time. In his opinion, the state should be based on the mutual understanding and social agreement of people.</w:t>
      </w:r>
    </w:p>
    <w:p w:rsidR="008D5735" w:rsidRDefault="008D5735" w:rsidP="008D24BC">
      <w:pPr>
        <w:spacing w:after="120" w:line="360" w:lineRule="auto"/>
        <w:jc w:val="both"/>
        <w:rPr>
          <w:rFonts w:asciiTheme="majorBidi" w:eastAsia="Times New Roman" w:hAnsiTheme="majorBidi" w:cstheme="majorBidi"/>
          <w:sz w:val="28"/>
          <w:szCs w:val="28"/>
        </w:rPr>
      </w:pPr>
    </w:p>
    <w:sectPr w:rsidR="008D5735" w:rsidSect="009E1C16">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0434" w:rsidRDefault="00C60434" w:rsidP="002314A1">
      <w:pPr>
        <w:spacing w:after="0" w:line="240" w:lineRule="auto"/>
      </w:pPr>
      <w:r>
        <w:separator/>
      </w:r>
    </w:p>
  </w:endnote>
  <w:endnote w:type="continuationSeparator" w:id="0">
    <w:p w:rsidR="00C60434" w:rsidRDefault="00C60434" w:rsidP="00231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0434" w:rsidRDefault="00C60434" w:rsidP="002314A1">
      <w:pPr>
        <w:spacing w:after="0" w:line="240" w:lineRule="auto"/>
      </w:pPr>
      <w:r>
        <w:separator/>
      </w:r>
    </w:p>
  </w:footnote>
  <w:footnote w:type="continuationSeparator" w:id="0">
    <w:p w:rsidR="00C60434" w:rsidRDefault="00C60434" w:rsidP="002314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13B"/>
    <w:rsid w:val="000007EB"/>
    <w:rsid w:val="000213D9"/>
    <w:rsid w:val="00115982"/>
    <w:rsid w:val="00150D93"/>
    <w:rsid w:val="00156AAD"/>
    <w:rsid w:val="001860E5"/>
    <w:rsid w:val="001E1DB0"/>
    <w:rsid w:val="00200742"/>
    <w:rsid w:val="0022696B"/>
    <w:rsid w:val="002314A1"/>
    <w:rsid w:val="00242443"/>
    <w:rsid w:val="002C4C10"/>
    <w:rsid w:val="002F420A"/>
    <w:rsid w:val="003523A4"/>
    <w:rsid w:val="00380A45"/>
    <w:rsid w:val="00385914"/>
    <w:rsid w:val="003A234D"/>
    <w:rsid w:val="003B33BF"/>
    <w:rsid w:val="003C67B8"/>
    <w:rsid w:val="00432B7F"/>
    <w:rsid w:val="00432D96"/>
    <w:rsid w:val="0051074F"/>
    <w:rsid w:val="00520F66"/>
    <w:rsid w:val="0055550F"/>
    <w:rsid w:val="00555EED"/>
    <w:rsid w:val="005638C4"/>
    <w:rsid w:val="00567611"/>
    <w:rsid w:val="005C671C"/>
    <w:rsid w:val="005F3C34"/>
    <w:rsid w:val="005F59FD"/>
    <w:rsid w:val="00615DED"/>
    <w:rsid w:val="0064367A"/>
    <w:rsid w:val="007066B4"/>
    <w:rsid w:val="00723B93"/>
    <w:rsid w:val="00732DB6"/>
    <w:rsid w:val="00797853"/>
    <w:rsid w:val="007B54B2"/>
    <w:rsid w:val="00824156"/>
    <w:rsid w:val="00850E57"/>
    <w:rsid w:val="00897E2E"/>
    <w:rsid w:val="008B4E6B"/>
    <w:rsid w:val="008D24BC"/>
    <w:rsid w:val="008D5735"/>
    <w:rsid w:val="00931A59"/>
    <w:rsid w:val="0098150B"/>
    <w:rsid w:val="009B2869"/>
    <w:rsid w:val="009E1C16"/>
    <w:rsid w:val="00A13338"/>
    <w:rsid w:val="00A6473A"/>
    <w:rsid w:val="00A707CF"/>
    <w:rsid w:val="00B0448C"/>
    <w:rsid w:val="00B66954"/>
    <w:rsid w:val="00B84D3C"/>
    <w:rsid w:val="00BC74FC"/>
    <w:rsid w:val="00BF0DF8"/>
    <w:rsid w:val="00BF6BAF"/>
    <w:rsid w:val="00BF7EC6"/>
    <w:rsid w:val="00C442F0"/>
    <w:rsid w:val="00C60434"/>
    <w:rsid w:val="00C67819"/>
    <w:rsid w:val="00C921F8"/>
    <w:rsid w:val="00CC413B"/>
    <w:rsid w:val="00CD4D3E"/>
    <w:rsid w:val="00D234C8"/>
    <w:rsid w:val="00D41E13"/>
    <w:rsid w:val="00D535AD"/>
    <w:rsid w:val="00D82FD5"/>
    <w:rsid w:val="00D8355A"/>
    <w:rsid w:val="00E42381"/>
    <w:rsid w:val="00E9447A"/>
    <w:rsid w:val="00EA1770"/>
    <w:rsid w:val="00ED3746"/>
    <w:rsid w:val="00EE1138"/>
    <w:rsid w:val="00F23B11"/>
    <w:rsid w:val="00F55A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5A7FDC-0686-4282-9F81-3E446F19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C67819"/>
    <w:rPr>
      <w:color w:val="0000FF"/>
      <w:u w:val="single"/>
    </w:rPr>
  </w:style>
  <w:style w:type="paragraph" w:styleId="a4">
    <w:name w:val="Normal (Web)"/>
    <w:basedOn w:val="a"/>
    <w:uiPriority w:val="99"/>
    <w:unhideWhenUsed/>
    <w:rsid w:val="00F23B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box-bold">
    <w:name w:val="dbox-bold"/>
    <w:basedOn w:val="a0"/>
    <w:rsid w:val="00CD4D3E"/>
  </w:style>
  <w:style w:type="character" w:customStyle="1" w:styleId="dbox-italic">
    <w:name w:val="dbox-italic"/>
    <w:basedOn w:val="a0"/>
    <w:rsid w:val="00CD4D3E"/>
  </w:style>
  <w:style w:type="paragraph" w:styleId="a5">
    <w:name w:val="header"/>
    <w:basedOn w:val="a"/>
    <w:link w:val="a6"/>
    <w:uiPriority w:val="99"/>
    <w:unhideWhenUsed/>
    <w:rsid w:val="002314A1"/>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2314A1"/>
  </w:style>
  <w:style w:type="paragraph" w:styleId="a7">
    <w:name w:val="footer"/>
    <w:basedOn w:val="a"/>
    <w:link w:val="a8"/>
    <w:uiPriority w:val="99"/>
    <w:unhideWhenUsed/>
    <w:rsid w:val="002314A1"/>
    <w:pPr>
      <w:tabs>
        <w:tab w:val="center" w:pos="4680"/>
        <w:tab w:val="right" w:pos="9360"/>
      </w:tabs>
      <w:spacing w:after="0" w:line="240" w:lineRule="auto"/>
    </w:pPr>
  </w:style>
  <w:style w:type="character" w:customStyle="1" w:styleId="a8">
    <w:name w:val="Нижний колонтитул Знак"/>
    <w:basedOn w:val="a0"/>
    <w:link w:val="a7"/>
    <w:uiPriority w:val="99"/>
    <w:rsid w:val="00231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265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1543</Words>
  <Characters>8800</Characters>
  <Application>Microsoft Office Word</Application>
  <DocSecurity>0</DocSecurity>
  <Lines>73</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SPecialiST RePack</Company>
  <LinksUpToDate>false</LinksUpToDate>
  <CharactersWithSpaces>10323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Batal</dc:creator>
  <cp:keywords/>
  <dc:description/>
  <cp:lastModifiedBy>Пользователь</cp:lastModifiedBy>
  <cp:revision>10</cp:revision>
  <dcterms:created xsi:type="dcterms:W3CDTF">2017-09-19T09:13:00Z</dcterms:created>
  <dcterms:modified xsi:type="dcterms:W3CDTF">2021-09-17T19:08:00Z</dcterms:modified>
</cp:coreProperties>
</file>