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2179903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p w:rsidR="00347A13" w:rsidRDefault="007C6AFE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19D1E1" wp14:editId="789555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bookmarkStart w:id="0" w:name="_GoBack" w:displacedByCustomXml="next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u w:val="single"/>
                                      </w:rPr>
                                    </w:sdtEndPr>
                                    <w:sdtContent>
                                      <w:p w:rsidR="00902401" w:rsidRPr="00347A13" w:rsidRDefault="000F180C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Manual Técnico: </w:t>
                                        </w:r>
                                        <w:r w:rsidR="00902401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Sistema de gestión de material de laboratorio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Universidad Autónoma de Chihuahua Facultad de Ingeniería</w:t>
                                        </w:r>
                                      </w:p>
                                    </w:sdtContent>
                                  </w:sdt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Bases de datos </w:t>
                                    </w:r>
                                  </w:p>
                                  <w:bookmarkEnd w:id="0"/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2825"/>
                                <a:ext cx="8169" cy="2315"/>
                                <a:chOff x="3446" y="12825"/>
                                <a:chExt cx="8169" cy="2315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2825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ñía"/>
                                      <w:id w:val="-103843115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902401" w:rsidRDefault="00902401" w:rsidP="00774D03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Sergio Armando Rodríguez Nava 281854</w:t>
                                        </w:r>
                                      </w:p>
                                    </w:sdtContent>
                                  </w:sdt>
                                  <w:p w:rsidR="00902401" w:rsidRDefault="00902401" w:rsidP="00774D0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Ricardo Peña De La Rosa  28077</w:t>
                                    </w:r>
                                  </w:p>
                                  <w:p w:rsidR="00902401" w:rsidRDefault="00902401" w:rsidP="00774D0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Isaac Vega Loya 282020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CnMEA&#10;AADbAAAADwAAAGRycy9kb3ducmV2LnhtbESPQYvCMBSE78L+h/AW9qapHkSqUWRhwQUvWz14fDTP&#10;Nti8hCRbq7/eCILHYWa+YVabwXaipxCNYwXTSQGCuHbacKPgePgZL0DEhKyxc0wKbhRhs/4YrbDU&#10;7sp/1FepERnCsUQFbUq+lDLWLVmME+eJs3d2wWLKMjRSB7xmuO3krCjm0qLhvNCip++W6kv1bxW4&#10;cDdTX9Ht0O1PZpf2v3XTe6W+PoftEkSiIb3Dr/ZOK5jN4fkl/w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GQpzBAAAA2wAAAA8AAAAAAAAAAAAAAAAAmAIAAGRycy9kb3du&#10;cmV2LnhtbFBLBQYAAAAABAAEAPUAAACGAwAAAAA=&#10;" fillcolor="#ddd [2515]" strokecolor="white" strokeweight="1pt">
                        <v:fill color2="#a9a9a9 [2563]" rotate="t" focusposition=".5,1" focussize="-.5,-.5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bookmarkStart w:id="1" w:name="_GoBack" w:displacedByCustomXml="next"/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p w:rsidR="00902401" w:rsidRPr="00347A13" w:rsidRDefault="000F180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Manual Técnico: </w:t>
                                  </w:r>
                                  <w:r w:rsidR="00902401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Sistema de gestión de material de laboratorio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02401" w:rsidRDefault="0090240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Universidad Autónoma de Chihuahua Facultad de Ingeniería</w:t>
                                  </w:r>
                                </w:p>
                              </w:sdtContent>
                            </w:sdt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Bases de datos </w:t>
                              </w:r>
                            </w:p>
                            <w:bookmarkEnd w:id="1"/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b7e775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b7e775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fefa3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00a2e6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02401" w:rsidRDefault="0090240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2825;width:8169;height:2315" coordorigin="3446,12825" coordsize="8169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00a2e6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2825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ñía"/>
                                <w:id w:val="-103843115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02401" w:rsidRDefault="00902401" w:rsidP="00774D03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Sergio Armando Rodríguez Nava 281854</w:t>
                                  </w:r>
                                </w:p>
                              </w:sdtContent>
                            </w:sdt>
                            <w:p w:rsidR="00902401" w:rsidRDefault="00902401" w:rsidP="00774D03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Ricardo Peña De La Rosa  28077</w:t>
                              </w:r>
                            </w:p>
                            <w:p w:rsidR="00902401" w:rsidRDefault="00902401" w:rsidP="00774D0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Isaac Vega Loya 282020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02401" w:rsidRDefault="00902401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47A13" w:rsidRDefault="00347A13"/>
        <w:p w:rsidR="00347A13" w:rsidRDefault="00347A13">
          <w:pPr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45810023"/>
        <w:docPartObj>
          <w:docPartGallery w:val="Table of Contents"/>
          <w:docPartUnique/>
        </w:docPartObj>
      </w:sdtPr>
      <w:sdtContent>
        <w:p w:rsidR="007C5329" w:rsidRDefault="007C5329">
          <w:pPr>
            <w:pStyle w:val="TtulodeTDC"/>
          </w:pPr>
          <w:r>
            <w:rPr>
              <w:lang w:val="es-ES"/>
            </w:rPr>
            <w:t>Contenido</w:t>
          </w:r>
        </w:p>
        <w:p w:rsidR="009A01A6" w:rsidRDefault="007C532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5283" w:history="1">
            <w:r w:rsidR="009A01A6" w:rsidRPr="00972C73">
              <w:rPr>
                <w:rStyle w:val="Hipervnculo"/>
                <w:noProof/>
              </w:rPr>
              <w:t>Introducción</w:t>
            </w:r>
            <w:r w:rsidR="009A01A6">
              <w:rPr>
                <w:noProof/>
                <w:webHidden/>
              </w:rPr>
              <w:tab/>
            </w:r>
            <w:r w:rsidR="009A01A6">
              <w:rPr>
                <w:noProof/>
                <w:webHidden/>
              </w:rPr>
              <w:fldChar w:fldCharType="begin"/>
            </w:r>
            <w:r w:rsidR="009A01A6">
              <w:rPr>
                <w:noProof/>
                <w:webHidden/>
              </w:rPr>
              <w:instrText xml:space="preserve"> PAGEREF _Toc420675283 \h </w:instrText>
            </w:r>
            <w:r w:rsidR="009A01A6">
              <w:rPr>
                <w:noProof/>
                <w:webHidden/>
              </w:rPr>
            </w:r>
            <w:r w:rsidR="009A01A6">
              <w:rPr>
                <w:noProof/>
                <w:webHidden/>
              </w:rPr>
              <w:fldChar w:fldCharType="separate"/>
            </w:r>
            <w:r w:rsidR="009A01A6">
              <w:rPr>
                <w:noProof/>
                <w:webHidden/>
              </w:rPr>
              <w:t>2</w:t>
            </w:r>
            <w:r w:rsidR="009A01A6"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4" w:history="1">
            <w:r w:rsidRPr="00972C73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5" w:history="1">
            <w:r w:rsidRPr="00972C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6" w:history="1">
            <w:r w:rsidRPr="00972C73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7" w:history="1">
            <w:r w:rsidRPr="00972C73">
              <w:rPr>
                <w:rStyle w:val="Hipervnculo"/>
                <w:noProof/>
              </w:rPr>
              <w:t>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8" w:history="1">
            <w:r w:rsidRPr="00972C73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89" w:history="1">
            <w:r w:rsidRPr="00972C73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0" w:history="1">
            <w:r w:rsidRPr="00972C73">
              <w:rPr>
                <w:rStyle w:val="Hipervnculo"/>
                <w:noProof/>
              </w:rPr>
              <w:t>Descripción y delimitación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1" w:history="1">
            <w:r w:rsidRPr="00972C73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2" w:history="1">
            <w:r w:rsidRPr="00972C73">
              <w:rPr>
                <w:rStyle w:val="Hipervnculo"/>
                <w:noProof/>
              </w:rPr>
              <w:t>Descripción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3" w:history="1">
            <w:r w:rsidRPr="00972C73">
              <w:rPr>
                <w:rStyle w:val="Hipervnculo"/>
                <w:noProof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4" w:history="1">
            <w:r w:rsidRPr="00972C7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5" w:history="1">
            <w:r w:rsidRPr="00972C73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6" w:history="1">
            <w:r w:rsidRPr="00972C73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7" w:history="1">
            <w:r w:rsidRPr="00972C73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8" w:history="1">
            <w:r w:rsidRPr="00972C73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299" w:history="1">
            <w:r w:rsidRPr="00972C73">
              <w:rPr>
                <w:rStyle w:val="Hipervnculo"/>
                <w:noProof/>
              </w:rPr>
              <w:t>Diagrama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0" w:history="1">
            <w:r w:rsidRPr="00972C73">
              <w:rPr>
                <w:rStyle w:val="Hipervnculo"/>
                <w:noProof/>
              </w:rPr>
              <w:t>Esquema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1" w:history="1">
            <w:r w:rsidRPr="00972C73">
              <w:rPr>
                <w:rStyle w:val="Hipervnculo"/>
                <w:noProof/>
              </w:rPr>
              <w:t>Especificación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2" w:history="1">
            <w:r w:rsidRPr="00972C73">
              <w:rPr>
                <w:rStyle w:val="Hipervnculo"/>
                <w:noProof/>
              </w:rPr>
              <w:t>Integridad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3" w:history="1">
            <w:r w:rsidRPr="00972C73">
              <w:rPr>
                <w:rStyle w:val="Hipervnculo"/>
                <w:noProof/>
              </w:rPr>
              <w:t>Diseño de la interfaz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4" w:history="1">
            <w:r w:rsidRPr="00972C73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5" w:history="1">
            <w:r w:rsidRPr="00972C73">
              <w:rPr>
                <w:rStyle w:val="Hipervnculo"/>
                <w:noProof/>
              </w:rPr>
              <w:t>Especificación de la ayuda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6" w:history="1">
            <w:r w:rsidRPr="00972C73">
              <w:rPr>
                <w:rStyle w:val="Hipervnculo"/>
                <w:noProof/>
              </w:rPr>
              <w:t>Especificación de los mecanismos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7" w:history="1">
            <w:r w:rsidRPr="00972C73">
              <w:rPr>
                <w:rStyle w:val="Hipervnculo"/>
                <w:noProof/>
              </w:rPr>
              <w:t>Conexión de la aplicación cliente con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8" w:history="1">
            <w:r w:rsidRPr="00972C73">
              <w:rPr>
                <w:rStyle w:val="Hipervnculo"/>
                <w:noProof/>
              </w:rPr>
              <w:t>Acceso a la base de datos desde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09" w:history="1">
            <w:r w:rsidRPr="00972C73">
              <w:rPr>
                <w:rStyle w:val="Hipervnculo"/>
                <w:noProof/>
              </w:rPr>
              <w:t>Código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10" w:history="1">
            <w:r w:rsidRPr="00972C7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11" w:history="1">
            <w:r w:rsidRPr="00972C7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12" w:history="1">
            <w:r w:rsidRPr="00972C7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A6" w:rsidRDefault="009A01A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420675313" w:history="1">
            <w:r w:rsidRPr="00972C73">
              <w:rPr>
                <w:rStyle w:val="Hipervnculo"/>
                <w:noProof/>
                <w:lang w:eastAsia="es-MX"/>
              </w:rPr>
              <w:t>Manual de usuario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29" w:rsidRDefault="007C5329">
          <w:r>
            <w:rPr>
              <w:b/>
              <w:bCs/>
              <w:lang w:val="es-ES"/>
            </w:rPr>
            <w:fldChar w:fldCharType="end"/>
          </w:r>
        </w:p>
      </w:sdtContent>
    </w:sdt>
    <w:p w:rsidR="00627403" w:rsidRDefault="00C7455F" w:rsidP="007C5329">
      <w:pPr>
        <w:pStyle w:val="Ttulo1"/>
      </w:pPr>
      <w:bookmarkStart w:id="2" w:name="_Toc420675283"/>
      <w:r>
        <w:lastRenderedPageBreak/>
        <w:t>Introducción</w:t>
      </w:r>
      <w:bookmarkEnd w:id="2"/>
    </w:p>
    <w:p w:rsidR="007C5329" w:rsidRDefault="00C7455F" w:rsidP="007C5329">
      <w:r>
        <w:t xml:space="preserve">Contenido de la </w:t>
      </w:r>
      <w:r w:rsidR="00EB40D1">
        <w:t>introducción</w:t>
      </w:r>
    </w:p>
    <w:p w:rsidR="007C5329" w:rsidRDefault="00C7455F" w:rsidP="007C5329">
      <w:pPr>
        <w:pStyle w:val="Ttulo1"/>
      </w:pPr>
      <w:bookmarkStart w:id="3" w:name="_Toc420675284"/>
      <w:r>
        <w:t>Organización</w:t>
      </w:r>
      <w:bookmarkEnd w:id="3"/>
    </w:p>
    <w:p w:rsidR="00C7455F" w:rsidRDefault="00C7455F" w:rsidP="00C7455F">
      <w:pPr>
        <w:pStyle w:val="Ttulo2"/>
      </w:pPr>
      <w:bookmarkStart w:id="4" w:name="_Toc420675285"/>
      <w:r>
        <w:t>Descripción</w:t>
      </w:r>
      <w:bookmarkEnd w:id="4"/>
    </w:p>
    <w:p w:rsidR="00C7455F" w:rsidRDefault="00C7455F" w:rsidP="00C7455F"/>
    <w:p w:rsidR="00C7455F" w:rsidRDefault="00C7455F" w:rsidP="00C7455F">
      <w:pPr>
        <w:pStyle w:val="Ttulo2"/>
      </w:pPr>
      <w:bookmarkStart w:id="5" w:name="_Toc420675286"/>
      <w:r>
        <w:t>Antecedentes</w:t>
      </w:r>
      <w:bookmarkEnd w:id="5"/>
    </w:p>
    <w:p w:rsidR="00C7455F" w:rsidRDefault="00C7455F" w:rsidP="00C7455F"/>
    <w:p w:rsidR="00C7455F" w:rsidRDefault="00C7455F" w:rsidP="00C7455F">
      <w:pPr>
        <w:pStyle w:val="Ttulo2"/>
      </w:pPr>
      <w:bookmarkStart w:id="6" w:name="_Toc420675287"/>
      <w:r>
        <w:t>Misión y Visión</w:t>
      </w:r>
      <w:bookmarkEnd w:id="6"/>
    </w:p>
    <w:p w:rsidR="00C7455F" w:rsidRDefault="00C7455F" w:rsidP="00C7455F"/>
    <w:p w:rsidR="00C7455F" w:rsidRDefault="00C7455F" w:rsidP="00C7455F">
      <w:pPr>
        <w:pStyle w:val="Ttulo2"/>
      </w:pPr>
      <w:bookmarkStart w:id="7" w:name="_Toc420675288"/>
      <w:r>
        <w:t>Objetivos Generales</w:t>
      </w:r>
      <w:bookmarkEnd w:id="7"/>
    </w:p>
    <w:p w:rsidR="00C7455F" w:rsidRPr="00C7455F" w:rsidRDefault="00C7455F" w:rsidP="00C7455F"/>
    <w:p w:rsidR="007C5329" w:rsidRDefault="00902401" w:rsidP="007C5329">
      <w:pPr>
        <w:pStyle w:val="Ttulo1"/>
      </w:pPr>
      <w:bookmarkStart w:id="8" w:name="_Toc420675289"/>
      <w:r>
        <w:t>Sistema</w:t>
      </w:r>
      <w:bookmarkEnd w:id="8"/>
    </w:p>
    <w:p w:rsidR="00902401" w:rsidRDefault="00902401" w:rsidP="00902401">
      <w:pPr>
        <w:pStyle w:val="Ttulo2"/>
      </w:pPr>
      <w:bookmarkStart w:id="9" w:name="_Toc420675290"/>
      <w:r>
        <w:t>Descripción y delimitación del sistema</w:t>
      </w:r>
      <w:bookmarkEnd w:id="9"/>
    </w:p>
    <w:p w:rsidR="00902401" w:rsidRDefault="00902401" w:rsidP="00902401"/>
    <w:p w:rsidR="00902401" w:rsidRDefault="00902401" w:rsidP="00902401">
      <w:pPr>
        <w:pStyle w:val="Ttulo2"/>
      </w:pPr>
      <w:bookmarkStart w:id="10" w:name="_Toc420675291"/>
      <w:r>
        <w:t>Objetivos generales</w:t>
      </w:r>
      <w:bookmarkEnd w:id="10"/>
    </w:p>
    <w:p w:rsidR="00902401" w:rsidRDefault="00902401" w:rsidP="00902401"/>
    <w:p w:rsidR="00902401" w:rsidRDefault="00902401" w:rsidP="00902401">
      <w:pPr>
        <w:pStyle w:val="Ttulo2"/>
      </w:pPr>
      <w:bookmarkStart w:id="11" w:name="_Toc420675292"/>
      <w:r>
        <w:t>Descripción de usuarios</w:t>
      </w:r>
      <w:bookmarkEnd w:id="11"/>
    </w:p>
    <w:p w:rsidR="00902401" w:rsidRDefault="00902401" w:rsidP="00902401"/>
    <w:p w:rsidR="00902401" w:rsidRDefault="00902401" w:rsidP="00902401">
      <w:pPr>
        <w:pStyle w:val="Ttulo1"/>
      </w:pPr>
      <w:bookmarkStart w:id="12" w:name="_Toc420675293"/>
      <w:r>
        <w:lastRenderedPageBreak/>
        <w:t>Especificación de requerimientos</w:t>
      </w:r>
      <w:bookmarkEnd w:id="12"/>
    </w:p>
    <w:p w:rsidR="00902401" w:rsidRDefault="00902401" w:rsidP="00902401">
      <w:pPr>
        <w:pStyle w:val="Ttulo2"/>
      </w:pPr>
      <w:bookmarkStart w:id="13" w:name="_Toc420675294"/>
      <w:r>
        <w:t>Diagrama de clases</w:t>
      </w:r>
      <w:bookmarkEnd w:id="13"/>
    </w:p>
    <w:p w:rsidR="00902401" w:rsidRPr="00902401" w:rsidRDefault="00A428DE" w:rsidP="00902401">
      <w:r>
        <w:rPr>
          <w:noProof/>
          <w:lang w:eastAsia="es-MX"/>
        </w:rPr>
        <w:drawing>
          <wp:inline distT="0" distB="0" distL="0" distR="0" wp14:anchorId="5A863794" wp14:editId="6A0F2059">
            <wp:extent cx="6400800" cy="3024505"/>
            <wp:effectExtent l="0" t="0" r="0" b="444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2"/>
      </w:pPr>
      <w:bookmarkStart w:id="14" w:name="_Toc420675295"/>
      <w:r>
        <w:lastRenderedPageBreak/>
        <w:t>Diagrama de c</w:t>
      </w:r>
      <w:r w:rsidR="00A428DE">
        <w:t>asos</w:t>
      </w:r>
      <w:r>
        <w:t xml:space="preserve"> de uso</w:t>
      </w:r>
      <w:bookmarkEnd w:id="14"/>
    </w:p>
    <w:p w:rsidR="00A428DE" w:rsidRDefault="006E6DFF" w:rsidP="00902401">
      <w:r>
        <w:rPr>
          <w:noProof/>
          <w:lang w:eastAsia="es-MX"/>
        </w:rPr>
        <w:drawing>
          <wp:inline distT="0" distB="0" distL="0" distR="0" wp14:anchorId="6158F2A3" wp14:editId="2C613E2B">
            <wp:extent cx="5600700" cy="1752600"/>
            <wp:effectExtent l="0" t="0" r="0" b="0"/>
            <wp:docPr id="5" name="Imagen 5" descr="C:\Users\Ricardo\AppData\Local\Microsoft\Windows\INetCache\Content.Word\Diagramadecasodeu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do\AppData\Local\Microsoft\Windows\INetCache\Content.Word\Diagramadecasodeus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6" b="14801"/>
                    <a:stretch/>
                  </pic:blipFill>
                  <pic:spPr bwMode="auto">
                    <a:xfrm>
                      <a:off x="0" y="0"/>
                      <a:ext cx="5609590" cy="17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99AC121" wp14:editId="30EFC9BC">
            <wp:extent cx="4933950" cy="2562225"/>
            <wp:effectExtent l="0" t="0" r="0" b="9525"/>
            <wp:docPr id="556" name="Imagen 556" descr="Diagramadecasodeus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decasodeuso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8" b="8355"/>
                    <a:stretch/>
                  </pic:blipFill>
                  <pic:spPr bwMode="auto">
                    <a:xfrm>
                      <a:off x="0" y="0"/>
                      <a:ext cx="4941570" cy="25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6932FF8" wp14:editId="17A42087">
            <wp:extent cx="4940241" cy="1781175"/>
            <wp:effectExtent l="0" t="0" r="0" b="0"/>
            <wp:docPr id="557" name="Imagen 557" descr="C:\Users\Ricardo\AppData\Local\Microsoft\Windows\INetCache\Content.Word\Diagramadecasodeu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do\AppData\Local\Microsoft\Windows\INetCache\Content.Word\Diagramadecasodeus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3" b="9274"/>
                    <a:stretch/>
                  </pic:blipFill>
                  <pic:spPr bwMode="auto">
                    <a:xfrm>
                      <a:off x="0" y="0"/>
                      <a:ext cx="4941570" cy="17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01" w:rsidRDefault="00902401" w:rsidP="00902401"/>
    <w:p w:rsidR="00902401" w:rsidRDefault="00902401" w:rsidP="00902401">
      <w:pPr>
        <w:pStyle w:val="Ttulo2"/>
      </w:pPr>
      <w:bookmarkStart w:id="15" w:name="_Toc420675296"/>
      <w:r>
        <w:lastRenderedPageBreak/>
        <w:t>Diagrama de actividades</w:t>
      </w:r>
      <w:bookmarkEnd w:id="15"/>
    </w:p>
    <w:p w:rsidR="00902401" w:rsidRDefault="00B87C4E" w:rsidP="00902401">
      <w:r>
        <w:rPr>
          <w:noProof/>
          <w:lang w:eastAsia="es-MX"/>
        </w:rPr>
        <w:drawing>
          <wp:inline distT="0" distB="0" distL="0" distR="0" wp14:anchorId="7E0ED80D" wp14:editId="1A835BDE">
            <wp:extent cx="5612130" cy="15030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7F5046" wp14:editId="203751EB">
            <wp:extent cx="2914650" cy="6429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2"/>
      </w:pPr>
      <w:bookmarkStart w:id="16" w:name="_Toc420675297"/>
      <w:r>
        <w:lastRenderedPageBreak/>
        <w:t>Diagrama de secuencia</w:t>
      </w:r>
      <w:bookmarkEnd w:id="16"/>
    </w:p>
    <w:p w:rsidR="00EF1C91" w:rsidRDefault="00EF1C91" w:rsidP="00EF1C91">
      <w:r>
        <w:t>Diagrama “Pedir Materiales”</w:t>
      </w:r>
    </w:p>
    <w:p w:rsidR="00EF1C91" w:rsidRDefault="00EF1C91" w:rsidP="00EF1C91">
      <w:r>
        <w:rPr>
          <w:noProof/>
          <w:lang w:eastAsia="es-MX"/>
        </w:rPr>
        <w:drawing>
          <wp:inline distT="0" distB="0" distL="0" distR="0" wp14:anchorId="0CD36790" wp14:editId="2538A6A7">
            <wp:extent cx="5625465" cy="2315210"/>
            <wp:effectExtent l="0" t="0" r="0" b="8890"/>
            <wp:docPr id="368" name="Imagen 368" descr="D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GS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91" w:rsidRDefault="00EF1C91" w:rsidP="00EF1C91"/>
    <w:p w:rsidR="00EF1C91" w:rsidRDefault="00EF1C91" w:rsidP="00EF1C91">
      <w:r>
        <w:t>Diagrama “Guardar Registro”</w:t>
      </w:r>
    </w:p>
    <w:p w:rsidR="00EF1C91" w:rsidRDefault="00EF1C91" w:rsidP="00EF1C91">
      <w:r>
        <w:rPr>
          <w:noProof/>
          <w:lang w:eastAsia="es-MX"/>
        </w:rPr>
        <w:drawing>
          <wp:inline distT="0" distB="0" distL="0" distR="0" wp14:anchorId="095E1602" wp14:editId="797F0D2F">
            <wp:extent cx="5625465" cy="2511425"/>
            <wp:effectExtent l="0" t="0" r="0" b="3175"/>
            <wp:docPr id="367" name="Imagen 367" descr="D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GS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91" w:rsidRDefault="00EF1C91" w:rsidP="00EF1C91"/>
    <w:p w:rsidR="00EF1C91" w:rsidRDefault="00EF1C91" w:rsidP="00EF1C91">
      <w:r>
        <w:t>Diagrama “Finalizar Entrega”</w:t>
      </w:r>
    </w:p>
    <w:p w:rsidR="00EF1C91" w:rsidRDefault="00EF1C91" w:rsidP="00EF1C91">
      <w:r>
        <w:rPr>
          <w:noProof/>
          <w:lang w:eastAsia="es-MX"/>
        </w:rPr>
        <w:lastRenderedPageBreak/>
        <w:drawing>
          <wp:inline distT="0" distB="0" distL="0" distR="0" wp14:anchorId="1A29C8B3" wp14:editId="500541FC">
            <wp:extent cx="5625465" cy="2326640"/>
            <wp:effectExtent l="0" t="0" r="0" b="0"/>
            <wp:docPr id="366" name="Imagen 366" descr="DG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GS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01" w:rsidRDefault="00902401" w:rsidP="00902401"/>
    <w:p w:rsidR="00902401" w:rsidRDefault="00902401" w:rsidP="00902401">
      <w:pPr>
        <w:pStyle w:val="Ttulo1"/>
      </w:pPr>
      <w:bookmarkStart w:id="17" w:name="_Toc420675298"/>
      <w:r>
        <w:t>Diseño de la base de datos</w:t>
      </w:r>
      <w:bookmarkEnd w:id="17"/>
    </w:p>
    <w:p w:rsidR="00902401" w:rsidRDefault="00902401" w:rsidP="00902401">
      <w:pPr>
        <w:pStyle w:val="Ttulo2"/>
      </w:pPr>
      <w:bookmarkStart w:id="18" w:name="_Toc420675299"/>
      <w:r>
        <w:t>Diagrama Entidad / Relación</w:t>
      </w:r>
      <w:bookmarkEnd w:id="18"/>
    </w:p>
    <w:p w:rsidR="00902401" w:rsidRDefault="006E6DFF" w:rsidP="00902401">
      <w:r>
        <w:rPr>
          <w:noProof/>
          <w:lang w:eastAsia="es-MX"/>
        </w:rPr>
        <w:drawing>
          <wp:inline distT="0" distB="0" distL="0" distR="0">
            <wp:extent cx="6395804" cy="3166533"/>
            <wp:effectExtent l="0" t="0" r="5080" b="0"/>
            <wp:docPr id="36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6" b="22619"/>
                    <a:stretch/>
                  </pic:blipFill>
                  <pic:spPr bwMode="auto">
                    <a:xfrm>
                      <a:off x="0" y="0"/>
                      <a:ext cx="6400800" cy="316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2"/>
      </w:pPr>
      <w:bookmarkStart w:id="19" w:name="_Toc420675300"/>
      <w:r>
        <w:lastRenderedPageBreak/>
        <w:t>Esquema de la base de datos</w:t>
      </w:r>
      <w:bookmarkEnd w:id="19"/>
    </w:p>
    <w:p w:rsidR="00902401" w:rsidRDefault="006E6DFF" w:rsidP="00902401">
      <w:r>
        <w:rPr>
          <w:noProof/>
          <w:lang w:eastAsia="es-MX"/>
        </w:rPr>
        <w:drawing>
          <wp:inline distT="0" distB="0" distL="0" distR="0">
            <wp:extent cx="6400800" cy="5694045"/>
            <wp:effectExtent l="0" t="0" r="0" b="1905"/>
            <wp:docPr id="37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3"/>
      </w:pPr>
      <w:bookmarkStart w:id="20" w:name="_Toc420675301"/>
      <w:r>
        <w:t>Especificación tablas</w:t>
      </w:r>
      <w:bookmarkEnd w:id="20"/>
    </w:p>
    <w:p w:rsidR="00902401" w:rsidRDefault="00C44693" w:rsidP="00902401">
      <w:r>
        <w:t>Tabla encargados.- Esta tabla se encarga de almacenar la información de los encargados de laboratorio.</w:t>
      </w:r>
    </w:p>
    <w:p w:rsidR="00C44693" w:rsidRDefault="00C44693" w:rsidP="00902401">
      <w:r>
        <w:t>Tabla Laboratorio.- Registra  el nombre del laboratorio y el id del encargado de dicho laboratorio y un laboratorio puede tener solo un encargado pero un encargado puede tener muchos laboratorios a su cargo.</w:t>
      </w:r>
    </w:p>
    <w:p w:rsidR="00C44693" w:rsidRDefault="00C44693" w:rsidP="00902401">
      <w:r>
        <w:t>Tabla Material.- Registra un id de material junto con una descripción de este mismo.</w:t>
      </w:r>
    </w:p>
    <w:p w:rsidR="00C44693" w:rsidRDefault="00C44693" w:rsidP="00902401">
      <w:r>
        <w:t xml:space="preserve">Tabla </w:t>
      </w:r>
      <w:r w:rsidR="00026906">
        <w:t>Préstamo</w:t>
      </w:r>
      <w:r>
        <w:t>.- Registra un Id de préstamo, la descripción de este mismo, el usuario que lo pidió y la fecha en la cual fue hecho el préstamo.</w:t>
      </w:r>
    </w:p>
    <w:p w:rsidR="00C44693" w:rsidRDefault="00C44693" w:rsidP="00902401">
      <w:r>
        <w:t xml:space="preserve">Tabla Usuario.- Registra un id o </w:t>
      </w:r>
      <w:r w:rsidR="00026906">
        <w:t>matrícula</w:t>
      </w:r>
      <w:r>
        <w:t xml:space="preserve"> para cada usuario, además de los datos de este mismo.</w:t>
      </w:r>
    </w:p>
    <w:p w:rsidR="00C44693" w:rsidRDefault="00C44693" w:rsidP="00902401">
      <w:r>
        <w:lastRenderedPageBreak/>
        <w:t xml:space="preserve">Tabla </w:t>
      </w:r>
      <w:r w:rsidR="00026906">
        <w:t>Devolución</w:t>
      </w:r>
      <w:r>
        <w:t>.- En esta tabla se guarda el registro de la devolución en base al préstamo además de que se le agrega un campo para poder poner si esta completada.</w:t>
      </w:r>
    </w:p>
    <w:p w:rsidR="00026906" w:rsidRDefault="00026906" w:rsidP="00902401">
      <w:r>
        <w:t>Tabla Préstamo-Material.- Guarda información acerca del préstamo además de que añade el material y el laboratorio al cual fue pedio el material, así como también la cantidad de dicho material.</w:t>
      </w:r>
    </w:p>
    <w:p w:rsidR="00902401" w:rsidRDefault="00902401" w:rsidP="00902401">
      <w:pPr>
        <w:pStyle w:val="Ttulo3"/>
      </w:pPr>
      <w:bookmarkStart w:id="21" w:name="_Toc420675302"/>
      <w:r>
        <w:t>Integridad de datos</w:t>
      </w:r>
      <w:bookmarkEnd w:id="21"/>
    </w:p>
    <w:p w:rsidR="00902401" w:rsidRDefault="00902401" w:rsidP="00902401"/>
    <w:p w:rsidR="00902401" w:rsidRDefault="00902401" w:rsidP="00902401">
      <w:pPr>
        <w:pStyle w:val="Ttulo1"/>
      </w:pPr>
      <w:bookmarkStart w:id="22" w:name="_Toc420675303"/>
      <w:r>
        <w:t>Diseño de la interfaz de la aplicación</w:t>
      </w:r>
      <w:bookmarkEnd w:id="22"/>
    </w:p>
    <w:p w:rsidR="00902401" w:rsidRDefault="00B87C4E" w:rsidP="00902401"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4C13AE8" wp14:editId="33FDD8BC">
            <wp:extent cx="5791200" cy="4984314"/>
            <wp:effectExtent l="0" t="0" r="0" b="6985"/>
            <wp:docPr id="56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s sty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36" cy="49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1"/>
      </w:pPr>
      <w:bookmarkStart w:id="23" w:name="_Toc420675304"/>
      <w:r>
        <w:lastRenderedPageBreak/>
        <w:t>Arquitectura del sistema</w:t>
      </w:r>
      <w:bookmarkEnd w:id="23"/>
    </w:p>
    <w:p w:rsidR="00902401" w:rsidRDefault="00B87C4E" w:rsidP="00902401">
      <w:r>
        <w:rPr>
          <w:noProof/>
          <w:lang w:eastAsia="es-MX"/>
        </w:rPr>
        <w:drawing>
          <wp:inline distT="0" distB="0" distL="0" distR="0" wp14:anchorId="2C7060EA" wp14:editId="6E42C8D2">
            <wp:extent cx="5612130" cy="3089275"/>
            <wp:effectExtent l="0" t="0" r="7620" b="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8" t="11295" r="20971" b="27129"/>
                    <a:stretch/>
                  </pic:blipFill>
                  <pic:spPr bwMode="auto"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01" w:rsidRDefault="00902401" w:rsidP="00902401">
      <w:pPr>
        <w:pStyle w:val="Ttulo1"/>
      </w:pPr>
      <w:bookmarkStart w:id="24" w:name="_Toc420675305"/>
      <w:r>
        <w:t>Especificación de la ayuda del sistema</w:t>
      </w:r>
      <w:bookmarkEnd w:id="24"/>
    </w:p>
    <w:p w:rsidR="00902401" w:rsidRDefault="00902401" w:rsidP="00902401"/>
    <w:p w:rsidR="00902401" w:rsidRDefault="00902401" w:rsidP="00902401">
      <w:pPr>
        <w:pStyle w:val="Ttulo1"/>
      </w:pPr>
      <w:bookmarkStart w:id="25" w:name="_Toc420675306"/>
      <w:r>
        <w:t>Especificación de los mecanismos de seguridad</w:t>
      </w:r>
      <w:bookmarkEnd w:id="25"/>
    </w:p>
    <w:p w:rsidR="00902401" w:rsidRDefault="00902401" w:rsidP="00902401"/>
    <w:p w:rsidR="00902401" w:rsidRDefault="00902401" w:rsidP="00902401">
      <w:pPr>
        <w:pStyle w:val="Ttulo1"/>
      </w:pPr>
      <w:bookmarkStart w:id="26" w:name="_Toc420675307"/>
      <w:r>
        <w:t>Conexión de la aplicación cliente con el servidor</w:t>
      </w:r>
      <w:bookmarkEnd w:id="26"/>
    </w:p>
    <w:p w:rsidR="00902401" w:rsidRDefault="00902401" w:rsidP="00902401"/>
    <w:p w:rsidR="00902401" w:rsidRDefault="00902401" w:rsidP="00902401">
      <w:pPr>
        <w:pStyle w:val="Ttulo1"/>
      </w:pPr>
      <w:bookmarkStart w:id="27" w:name="_Toc420675308"/>
      <w:r>
        <w:t>Acceso a la base de datos desde la aplicación</w:t>
      </w:r>
      <w:bookmarkEnd w:id="27"/>
    </w:p>
    <w:p w:rsidR="00902401" w:rsidRDefault="00902401" w:rsidP="00902401"/>
    <w:p w:rsidR="00902401" w:rsidRDefault="00902401" w:rsidP="00902401">
      <w:pPr>
        <w:pStyle w:val="Ttulo1"/>
      </w:pPr>
      <w:bookmarkStart w:id="28" w:name="_Toc420675309"/>
      <w:r>
        <w:t>Código de la aplicación</w:t>
      </w:r>
      <w:bookmarkEnd w:id="28"/>
    </w:p>
    <w:p w:rsidR="00902401" w:rsidRDefault="00902401" w:rsidP="00902401"/>
    <w:p w:rsidR="00F73303" w:rsidRPr="0012008A" w:rsidRDefault="0012008A" w:rsidP="00F73303">
      <w:pPr>
        <w:pStyle w:val="Ttulo1"/>
      </w:pPr>
      <w:bookmarkStart w:id="29" w:name="_Toc420675310"/>
      <w:r>
        <w:t>Conclusión</w:t>
      </w:r>
      <w:bookmarkEnd w:id="29"/>
    </w:p>
    <w:p w:rsidR="00F73303" w:rsidRDefault="00F73303" w:rsidP="00F73303"/>
    <w:p w:rsidR="00F73303" w:rsidRDefault="00F73303" w:rsidP="00F73303">
      <w:pPr>
        <w:pStyle w:val="Ttulo1"/>
      </w:pPr>
      <w:bookmarkStart w:id="30" w:name="_Toc420675311"/>
      <w:r>
        <w:lastRenderedPageBreak/>
        <w:t>Anexos</w:t>
      </w:r>
      <w:bookmarkEnd w:id="30"/>
    </w:p>
    <w:p w:rsidR="00F73303" w:rsidRDefault="00026906" w:rsidP="00026906">
      <w:pPr>
        <w:pStyle w:val="Prrafodelista"/>
        <w:numPr>
          <w:ilvl w:val="0"/>
          <w:numId w:val="4"/>
        </w:numPr>
      </w:pPr>
      <w:r>
        <w:t>DVD con el proyecto</w:t>
      </w:r>
    </w:p>
    <w:p w:rsidR="00026906" w:rsidRDefault="00026906" w:rsidP="00026906">
      <w:pPr>
        <w:pStyle w:val="Prrafodelista"/>
        <w:numPr>
          <w:ilvl w:val="1"/>
          <w:numId w:val="4"/>
        </w:numPr>
      </w:pPr>
      <w:r>
        <w:t>Código Fuente</w:t>
      </w:r>
    </w:p>
    <w:p w:rsidR="00026906" w:rsidRDefault="00026906" w:rsidP="00026906">
      <w:pPr>
        <w:pStyle w:val="Prrafodelista"/>
        <w:numPr>
          <w:ilvl w:val="1"/>
          <w:numId w:val="4"/>
        </w:numPr>
      </w:pPr>
      <w:r>
        <w:t>Manuales Digitales</w:t>
      </w:r>
    </w:p>
    <w:p w:rsidR="00026906" w:rsidRDefault="00026906" w:rsidP="00026906">
      <w:pPr>
        <w:pStyle w:val="Prrafodelista"/>
        <w:numPr>
          <w:ilvl w:val="1"/>
          <w:numId w:val="4"/>
        </w:numPr>
      </w:pPr>
      <w:r>
        <w:t>Script de la base de datos</w:t>
      </w:r>
    </w:p>
    <w:p w:rsidR="00026906" w:rsidRDefault="00026906" w:rsidP="00026906">
      <w:pPr>
        <w:pStyle w:val="Prrafodelista"/>
        <w:numPr>
          <w:ilvl w:val="1"/>
          <w:numId w:val="4"/>
        </w:numPr>
      </w:pPr>
      <w:r>
        <w:t>Aplicación</w:t>
      </w:r>
    </w:p>
    <w:p w:rsidR="00026906" w:rsidRDefault="00026906" w:rsidP="009E5604">
      <w:pPr>
        <w:pStyle w:val="Prrafodelista"/>
        <w:numPr>
          <w:ilvl w:val="0"/>
          <w:numId w:val="4"/>
        </w:numPr>
      </w:pPr>
      <w:r>
        <w:t>Manual de Usuario</w:t>
      </w:r>
    </w:p>
    <w:p w:rsidR="00F73303" w:rsidRPr="00F73303" w:rsidRDefault="00F73303" w:rsidP="00F73303">
      <w:pPr>
        <w:pStyle w:val="Ttulo1"/>
      </w:pPr>
      <w:bookmarkStart w:id="31" w:name="_Toc420675312"/>
      <w:r>
        <w:t>Bibliografía</w:t>
      </w:r>
      <w:bookmarkEnd w:id="31"/>
    </w:p>
    <w:p w:rsidR="004F17D7" w:rsidRDefault="004F17D7" w:rsidP="007C5329"/>
    <w:p w:rsidR="005C5701" w:rsidRDefault="005C5701" w:rsidP="005C5701">
      <w:pPr>
        <w:pStyle w:val="Textoindependiente"/>
        <w:jc w:val="both"/>
        <w:rPr>
          <w:lang w:val="es-ES"/>
        </w:rPr>
      </w:pPr>
      <w:bookmarkStart w:id="32" w:name="_Toc447095880"/>
      <w:bookmarkStart w:id="33" w:name="_Toc456598586"/>
      <w:bookmarkStart w:id="34" w:name="_Toc456600917"/>
    </w:p>
    <w:p w:rsidR="005C5701" w:rsidRDefault="005C5701" w:rsidP="005C5701">
      <w:pPr>
        <w:ind w:left="720"/>
        <w:jc w:val="both"/>
        <w:rPr>
          <w:lang w:val="es-ES"/>
        </w:rPr>
      </w:pPr>
    </w:p>
    <w:p w:rsidR="005C5701" w:rsidRPr="005C5701" w:rsidRDefault="005C5701" w:rsidP="005C5701">
      <w:pPr>
        <w:widowControl w:val="0"/>
        <w:spacing w:after="0" w:line="240" w:lineRule="atLeast"/>
        <w:ind w:left="1080"/>
        <w:jc w:val="both"/>
        <w:rPr>
          <w:b/>
          <w:lang w:val="es-ES" w:eastAsia="es-ES"/>
        </w:rPr>
      </w:pPr>
    </w:p>
    <w:p w:rsidR="005C5701" w:rsidRPr="00B87C4E" w:rsidRDefault="005C5701" w:rsidP="00B87C4E">
      <w:pPr>
        <w:pStyle w:val="Textoindependiente"/>
        <w:jc w:val="both"/>
        <w:rPr>
          <w:i/>
          <w:iCs/>
          <w:color w:val="0000FF"/>
          <w:lang w:val="es-ES"/>
        </w:rPr>
      </w:pPr>
    </w:p>
    <w:p w:rsidR="005C5701" w:rsidRDefault="005C5701" w:rsidP="005C5701">
      <w:pPr>
        <w:ind w:left="720"/>
        <w:jc w:val="both"/>
        <w:rPr>
          <w:lang w:val="es-ES"/>
        </w:rPr>
      </w:pPr>
    </w:p>
    <w:p w:rsidR="005C5701" w:rsidRDefault="005C5701" w:rsidP="005C5701">
      <w:pPr>
        <w:ind w:left="720"/>
        <w:jc w:val="both"/>
        <w:rPr>
          <w:lang w:val="es-ES"/>
        </w:rPr>
      </w:pPr>
    </w:p>
    <w:bookmarkEnd w:id="32"/>
    <w:bookmarkEnd w:id="33"/>
    <w:bookmarkEnd w:id="34"/>
    <w:p w:rsidR="005C5701" w:rsidRDefault="005C5701" w:rsidP="005C5701">
      <w:pPr>
        <w:ind w:left="720"/>
        <w:jc w:val="both"/>
        <w:rPr>
          <w:lang w:val="es-ES"/>
        </w:rPr>
      </w:pPr>
    </w:p>
    <w:sectPr w:rsidR="005C5701" w:rsidSect="007C6AFE">
      <w:footerReference w:type="default" r:id="rId23"/>
      <w:pgSz w:w="12240" w:h="15840" w:code="1"/>
      <w:pgMar w:top="1440" w:right="1080" w:bottom="1440" w:left="1080" w:header="709" w:footer="709" w:gutter="0"/>
      <w:pgBorders w:display="notFirstPage" w:offsetFrom="page">
        <w:top w:val="single" w:sz="2" w:space="24" w:color="00A2E6" w:themeColor="accent2"/>
        <w:left w:val="single" w:sz="2" w:space="24" w:color="00A2E6" w:themeColor="accent2"/>
        <w:bottom w:val="single" w:sz="2" w:space="24" w:color="00A2E6" w:themeColor="accent2"/>
        <w:right w:val="single" w:sz="2" w:space="24" w:color="00A2E6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095" w:rsidRDefault="005D5095" w:rsidP="00347A13">
      <w:pPr>
        <w:spacing w:after="0" w:line="240" w:lineRule="auto"/>
      </w:pPr>
      <w:r>
        <w:separator/>
      </w:r>
    </w:p>
  </w:endnote>
  <w:endnote w:type="continuationSeparator" w:id="0">
    <w:p w:rsidR="005D5095" w:rsidRDefault="005D5095" w:rsidP="0034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555903"/>
      <w:docPartObj>
        <w:docPartGallery w:val="Page Numbers (Bottom of Page)"/>
        <w:docPartUnique/>
      </w:docPartObj>
    </w:sdtPr>
    <w:sdtContent>
      <w:p w:rsidR="00902401" w:rsidRDefault="00902401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8420232" wp14:editId="375AEC2A">
                  <wp:simplePos x="0" y="0"/>
                  <wp:positionH relativeFrom="rightMargin">
                    <wp:posOffset>127000</wp:posOffset>
                  </wp:positionH>
                  <wp:positionV relativeFrom="bottomMargin">
                    <wp:posOffset>-508000</wp:posOffset>
                  </wp:positionV>
                  <wp:extent cx="418465" cy="438150"/>
                  <wp:effectExtent l="0" t="0" r="19685" b="19050"/>
                  <wp:wrapNone/>
                  <wp:docPr id="550" name="Grupo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2401" w:rsidRPr="00347A13" w:rsidRDefault="0090240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347A13">
                                  <w:rPr>
                                    <w:color w:val="FFFFFF" w:themeColor="background1"/>
                                    <w:szCs w:val="21"/>
                                  </w:rPr>
                                  <w:fldChar w:fldCharType="begin"/>
                                </w:r>
                                <w:r w:rsidRPr="00347A13">
                                  <w:rPr>
                                    <w:color w:val="FFFFFF" w:themeColor="background1"/>
                                  </w:rPr>
                                  <w:instrText>PAGE    \* MERGEFORMAT</w:instrText>
                                </w:r>
                                <w:r w:rsidRPr="00347A13">
                                  <w:rPr>
                                    <w:color w:val="FFFFFF" w:themeColor="background1"/>
                                    <w:szCs w:val="21"/>
                                  </w:rPr>
                                  <w:fldChar w:fldCharType="separate"/>
                                </w:r>
                                <w:r w:rsidR="000F180C" w:rsidRPr="000F180C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 w:rsidRPr="00347A13"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2" o:spid="_x0000_s1044" style="position:absolute;margin-left:10pt;margin-top:-40pt;width:32.95pt;height:34.5pt;z-index:251659264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">
                  <v:rect id="Rectangle 53" o:spid="_x0000_s1045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46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7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GqGMQA&#10;AADcAAAADwAAAGRycy9kb3ducmV2LnhtbESPzWrDMBCE74W8g9hCb43chITgRjYhpSWXHvJz6HGx&#10;NpKJtTKS6rhvHxUCOQ4z8w2zrkfXiYFCbD0reJsWIIgbr1s2Ck7Hz9cViJiQNXaeScEfRairydMa&#10;S+2vvKfhkIzIEI4lKrAp9aWUsbHkME59T5y9sw8OU5bBSB3wmuGuk7OiWEqHLecFiz1tLTWXw69T&#10;QN4sv1Zm7+TMzj+CHS7f9uek1MvzuHkHkWhMj/C9vdMKFos5/J/JR0B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hqhjEAAAA3AAAAA8AAAAAAAAAAAAAAAAAmAIAAGRycy9k&#10;b3ducmV2LnhtbFBLBQYAAAAABAAEAPUAAACJAwAAAAA=&#10;" fillcolor="#00a2e6 [3205]" strokecolor="#005072 [1605]" strokeweight="1pt">
                    <v:textbox inset="0,0,0,0">
                      <w:txbxContent>
                        <w:p w:rsidR="00902401" w:rsidRPr="00347A13" w:rsidRDefault="0090240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47A13">
                            <w:rPr>
                              <w:color w:val="FFFFFF" w:themeColor="background1"/>
                              <w:szCs w:val="21"/>
                            </w:rPr>
                            <w:fldChar w:fldCharType="begin"/>
                          </w:r>
                          <w:r w:rsidRPr="00347A13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347A13">
                            <w:rPr>
                              <w:color w:val="FFFFFF" w:themeColor="background1"/>
                              <w:szCs w:val="21"/>
                            </w:rPr>
                            <w:fldChar w:fldCharType="separate"/>
                          </w:r>
                          <w:r w:rsidR="000F180C" w:rsidRPr="000F180C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 w:rsidRPr="00347A13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095" w:rsidRDefault="005D5095" w:rsidP="00347A13">
      <w:pPr>
        <w:spacing w:after="0" w:line="240" w:lineRule="auto"/>
      </w:pPr>
      <w:r>
        <w:separator/>
      </w:r>
    </w:p>
  </w:footnote>
  <w:footnote w:type="continuationSeparator" w:id="0">
    <w:p w:rsidR="005D5095" w:rsidRDefault="005D5095" w:rsidP="0034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BF594E"/>
    <w:multiLevelType w:val="hybridMultilevel"/>
    <w:tmpl w:val="D5F00D34"/>
    <w:lvl w:ilvl="0" w:tplc="06A07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13"/>
    <w:rsid w:val="00001783"/>
    <w:rsid w:val="00021F2B"/>
    <w:rsid w:val="00026906"/>
    <w:rsid w:val="00086108"/>
    <w:rsid w:val="000F180C"/>
    <w:rsid w:val="00114BA5"/>
    <w:rsid w:val="00114F3A"/>
    <w:rsid w:val="0012008A"/>
    <w:rsid w:val="00177DE5"/>
    <w:rsid w:val="001F1181"/>
    <w:rsid w:val="002065C6"/>
    <w:rsid w:val="0022337B"/>
    <w:rsid w:val="00246ECC"/>
    <w:rsid w:val="002D3126"/>
    <w:rsid w:val="00347A13"/>
    <w:rsid w:val="003F1EE9"/>
    <w:rsid w:val="004C6CF0"/>
    <w:rsid w:val="004F17D7"/>
    <w:rsid w:val="005247F1"/>
    <w:rsid w:val="00543620"/>
    <w:rsid w:val="005C5701"/>
    <w:rsid w:val="005D5095"/>
    <w:rsid w:val="00614322"/>
    <w:rsid w:val="006167B2"/>
    <w:rsid w:val="00627403"/>
    <w:rsid w:val="00636371"/>
    <w:rsid w:val="006E6DFF"/>
    <w:rsid w:val="00735593"/>
    <w:rsid w:val="0073637D"/>
    <w:rsid w:val="00750AC1"/>
    <w:rsid w:val="00774D03"/>
    <w:rsid w:val="007973D4"/>
    <w:rsid w:val="007C5329"/>
    <w:rsid w:val="007C6AFE"/>
    <w:rsid w:val="007F3E80"/>
    <w:rsid w:val="008E1E0A"/>
    <w:rsid w:val="00902401"/>
    <w:rsid w:val="00954C68"/>
    <w:rsid w:val="00960617"/>
    <w:rsid w:val="009A01A6"/>
    <w:rsid w:val="009B0D9D"/>
    <w:rsid w:val="009E5604"/>
    <w:rsid w:val="00A428DE"/>
    <w:rsid w:val="00A553E0"/>
    <w:rsid w:val="00A748CA"/>
    <w:rsid w:val="00B87C4E"/>
    <w:rsid w:val="00BC29A9"/>
    <w:rsid w:val="00C44693"/>
    <w:rsid w:val="00C7455F"/>
    <w:rsid w:val="00CE0D20"/>
    <w:rsid w:val="00D07C2E"/>
    <w:rsid w:val="00D35A78"/>
    <w:rsid w:val="00D53A12"/>
    <w:rsid w:val="00DD2C0F"/>
    <w:rsid w:val="00DD6C6B"/>
    <w:rsid w:val="00E13075"/>
    <w:rsid w:val="00E1791C"/>
    <w:rsid w:val="00E37FE3"/>
    <w:rsid w:val="00E90849"/>
    <w:rsid w:val="00EA05BE"/>
    <w:rsid w:val="00EB40D1"/>
    <w:rsid w:val="00EF1C91"/>
    <w:rsid w:val="00F73303"/>
    <w:rsid w:val="00FA1DBE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7A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7A1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A13"/>
  </w:style>
  <w:style w:type="paragraph" w:styleId="Piedepgina">
    <w:name w:val="footer"/>
    <w:basedOn w:val="Normal"/>
    <w:link w:val="PiedepginaCar"/>
    <w:uiPriority w:val="99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A13"/>
  </w:style>
  <w:style w:type="character" w:customStyle="1" w:styleId="Ttulo1Car">
    <w:name w:val="Título 1 Car"/>
    <w:basedOn w:val="Fuentedeprrafopredeter"/>
    <w:link w:val="Ttulo1"/>
    <w:uiPriority w:val="9"/>
    <w:rsid w:val="007C5329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32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3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329"/>
    <w:rPr>
      <w:color w:val="FF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1F2B"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21F2B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35A78"/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86108"/>
    <w:pPr>
      <w:spacing w:after="100"/>
      <w:ind w:left="440"/>
    </w:pPr>
  </w:style>
  <w:style w:type="paragraph" w:styleId="Ttulo">
    <w:name w:val="Title"/>
    <w:basedOn w:val="Normal"/>
    <w:next w:val="Normal"/>
    <w:link w:val="TtuloCar"/>
    <w:qFormat/>
    <w:rsid w:val="005C570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5C570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C570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aragraph1">
    <w:name w:val="Paragraph1"/>
    <w:basedOn w:val="Normal"/>
    <w:rsid w:val="005C5701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5C5701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5701"/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paragraph" w:styleId="NormalWeb">
    <w:name w:val="Normal (Web)"/>
    <w:basedOn w:val="Normal"/>
    <w:semiHidden/>
    <w:rsid w:val="005C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Textoennegrita">
    <w:name w:val="Strong"/>
    <w:basedOn w:val="Fuentedeprrafopredeter"/>
    <w:qFormat/>
    <w:rsid w:val="005C5701"/>
    <w:rPr>
      <w:b/>
      <w:bCs/>
    </w:rPr>
  </w:style>
  <w:style w:type="paragraph" w:customStyle="1" w:styleId="infoblue">
    <w:name w:val="infoblue"/>
    <w:basedOn w:val="Normal"/>
    <w:rsid w:val="005C570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5C5701"/>
    <w:pPr>
      <w:widowControl w:val="0"/>
      <w:spacing w:after="0" w:line="240" w:lineRule="atLeast"/>
      <w:ind w:left="720" w:firstLine="41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2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7A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7A1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A13"/>
  </w:style>
  <w:style w:type="paragraph" w:styleId="Piedepgina">
    <w:name w:val="footer"/>
    <w:basedOn w:val="Normal"/>
    <w:link w:val="PiedepginaCar"/>
    <w:uiPriority w:val="99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A13"/>
  </w:style>
  <w:style w:type="character" w:customStyle="1" w:styleId="Ttulo1Car">
    <w:name w:val="Título 1 Car"/>
    <w:basedOn w:val="Fuentedeprrafopredeter"/>
    <w:link w:val="Ttulo1"/>
    <w:uiPriority w:val="9"/>
    <w:rsid w:val="007C5329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32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3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329"/>
    <w:rPr>
      <w:color w:val="FF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1F2B"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21F2B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35A78"/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86108"/>
    <w:pPr>
      <w:spacing w:after="100"/>
      <w:ind w:left="440"/>
    </w:pPr>
  </w:style>
  <w:style w:type="paragraph" w:styleId="Ttulo">
    <w:name w:val="Title"/>
    <w:basedOn w:val="Normal"/>
    <w:next w:val="Normal"/>
    <w:link w:val="TtuloCar"/>
    <w:qFormat/>
    <w:rsid w:val="005C570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5C570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C570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aragraph1">
    <w:name w:val="Paragraph1"/>
    <w:basedOn w:val="Normal"/>
    <w:rsid w:val="005C5701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5C5701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5701"/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paragraph" w:styleId="NormalWeb">
    <w:name w:val="Normal (Web)"/>
    <w:basedOn w:val="Normal"/>
    <w:semiHidden/>
    <w:rsid w:val="005C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Textoennegrita">
    <w:name w:val="Strong"/>
    <w:basedOn w:val="Fuentedeprrafopredeter"/>
    <w:qFormat/>
    <w:rsid w:val="005C5701"/>
    <w:rPr>
      <w:b/>
      <w:bCs/>
    </w:rPr>
  </w:style>
  <w:style w:type="paragraph" w:customStyle="1" w:styleId="infoblue">
    <w:name w:val="infoblue"/>
    <w:basedOn w:val="Normal"/>
    <w:rsid w:val="005C570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5C5701"/>
    <w:pPr>
      <w:widowControl w:val="0"/>
      <w:spacing w:after="0" w:line="240" w:lineRule="atLeast"/>
      <w:ind w:left="720" w:firstLine="41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2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pop urbano">
  <a:themeElements>
    <a:clrScheme name="pop urbano">
      <a:dk1>
        <a:srgbClr val="000000"/>
      </a:dk1>
      <a:lt1>
        <a:srgbClr val="FFFFFF"/>
      </a:lt1>
      <a:dk2>
        <a:srgbClr val="282828"/>
      </a:dk2>
      <a:lt2>
        <a:srgbClr val="D4D4D4"/>
      </a:lt2>
      <a:accent1>
        <a:srgbClr val="86CE24"/>
      </a:accent1>
      <a:accent2>
        <a:srgbClr val="00A2E6"/>
      </a:accent2>
      <a:accent3>
        <a:srgbClr val="FAC810"/>
      </a:accent3>
      <a:accent4>
        <a:srgbClr val="7D8F8C"/>
      </a:accent4>
      <a:accent5>
        <a:srgbClr val="D06B20"/>
      </a:accent5>
      <a:accent6>
        <a:srgbClr val="958B8B"/>
      </a:accent6>
      <a:hlink>
        <a:srgbClr val="FF9900"/>
      </a:hlink>
      <a:folHlink>
        <a:srgbClr val="969696"/>
      </a:folHlink>
    </a:clrScheme>
    <a:fontScheme name="pop urbano">
      <a:maj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op urban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5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contourW="15875">
            <a:bevelT w="95250" h="1270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alpha val="100000"/>
                <a:satMod val="100000"/>
                <a:lumMod val="100000"/>
              </a:schemeClr>
            </a:gs>
            <a:gs pos="9000">
              <a:schemeClr val="phClr">
                <a:tint val="90000"/>
                <a:shade val="100000"/>
                <a:alpha val="100000"/>
                <a:satMod val="100000"/>
                <a:lumMod val="100000"/>
              </a:schemeClr>
            </a:gs>
            <a:gs pos="34000">
              <a:schemeClr val="phClr">
                <a:tint val="83000"/>
                <a:shade val="100000"/>
                <a:alpha val="100000"/>
                <a:satMod val="100000"/>
                <a:lumMod val="100000"/>
              </a:schemeClr>
            </a:gs>
            <a:gs pos="62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  <a:gs pos="90000">
              <a:schemeClr val="phClr">
                <a:tint val="92000"/>
                <a:shade val="100000"/>
                <a:alpha val="100000"/>
                <a:satMod val="100000"/>
                <a:lumMod val="90000"/>
              </a:schemeClr>
            </a:gs>
            <a:gs pos="100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8000"/>
              </a:schemeClr>
            </a:gs>
            <a:gs pos="100000">
              <a:schemeClr val="phClr">
                <a:tint val="95000"/>
                <a:shade val="98000"/>
                <a:lumMod val="80000"/>
              </a:schemeClr>
            </a:gs>
          </a:gsLst>
          <a:path path="circle">
            <a:fillToRect l="50000" t="100000" r="10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Diseño y arquitectura del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55F2F-17CA-44A3-B94D-0BECD6B8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material de laboratorio</vt:lpstr>
    </vt:vector>
  </TitlesOfParts>
  <Company>Sergio Armando Rodríguez Nava 281854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Técnico: Sistema de gestión de material de laboratorio</dc:title>
  <dc:subject>Universidad Autónoma de Chihuahua Facultad de Ingeniería</dc:subject>
  <dc:creator>Ricardo P</dc:creator>
  <cp:lastModifiedBy>Ricardo P</cp:lastModifiedBy>
  <cp:revision>2</cp:revision>
  <cp:lastPrinted>2015-05-28T03:24:00Z</cp:lastPrinted>
  <dcterms:created xsi:type="dcterms:W3CDTF">2015-05-29T21:38:00Z</dcterms:created>
  <dcterms:modified xsi:type="dcterms:W3CDTF">2015-05-29T21:38:00Z</dcterms:modified>
</cp:coreProperties>
</file>