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2A86" w14:textId="1A2B9553" w:rsidR="004245DA" w:rsidRDefault="004245DA">
      <w:r>
        <w:rPr>
          <w:rFonts w:hint="eastAsia"/>
        </w:rPr>
        <w:t>前三章都会有考</w:t>
      </w:r>
    </w:p>
    <w:p w14:paraId="69846F57" w14:textId="44BE2B4E" w:rsidR="001111C1" w:rsidRDefault="004245DA">
      <w:r>
        <w:rPr>
          <w:rFonts w:hint="eastAsia"/>
        </w:rPr>
        <w:t>贪心，动态规划，二维、三维动归。</w:t>
      </w:r>
    </w:p>
    <w:p w14:paraId="2400F243" w14:textId="31B5F627" w:rsidR="004245DA" w:rsidRDefault="004245DA">
      <w:r>
        <w:t>F</w:t>
      </w:r>
      <w:r>
        <w:rPr>
          <w:rFonts w:hint="eastAsia"/>
        </w:rPr>
        <w:t>ibnacci堆了解操作复杂度即可。</w:t>
      </w:r>
    </w:p>
    <w:p w14:paraId="2CB10D9C" w14:textId="28DA5410" w:rsidR="004245DA" w:rsidRDefault="004245DA">
      <w:r>
        <w:t>P</w:t>
      </w:r>
      <w:r>
        <w:rPr>
          <w:rFonts w:hint="eastAsia"/>
        </w:rPr>
        <w:t>roblem</w:t>
      </w:r>
      <w:r>
        <w:t xml:space="preserve"> 17</w:t>
      </w:r>
      <w:r>
        <w:rPr>
          <w:rFonts w:hint="eastAsia"/>
        </w:rPr>
        <w:t>-</w:t>
      </w:r>
      <w:r>
        <w:t>2</w:t>
      </w:r>
    </w:p>
    <w:p w14:paraId="5AD7BF4E" w14:textId="1C57A88A" w:rsidR="004245DA" w:rsidRDefault="004245DA">
      <w:r>
        <w:rPr>
          <w:rFonts w:hint="eastAsia"/>
        </w:rPr>
        <w:t>字符串匹配</w:t>
      </w:r>
    </w:p>
    <w:p w14:paraId="69E98747" w14:textId="3174DC26" w:rsidR="004245DA" w:rsidRDefault="004245DA" w:rsidP="004245DA">
      <w:pPr>
        <w:ind w:firstLine="420"/>
      </w:pPr>
      <w:r>
        <w:t>H</w:t>
      </w:r>
      <w:r>
        <w:rPr>
          <w:rFonts w:hint="eastAsia"/>
        </w:rPr>
        <w:t>ash：前缀和</w:t>
      </w:r>
    </w:p>
    <w:p w14:paraId="6B2E631C" w14:textId="35237D8D" w:rsidR="004245DA" w:rsidRDefault="004245DA" w:rsidP="00DF7A62"/>
    <w:p w14:paraId="2D946257" w14:textId="308D6E76" w:rsidR="00F1300D" w:rsidRDefault="00F1300D" w:rsidP="00DF7A62"/>
    <w:p w14:paraId="3CD369F4" w14:textId="76D21819" w:rsidR="00F1300D" w:rsidRDefault="00F1300D" w:rsidP="00DF7A62">
      <w:r>
        <w:rPr>
          <w:rFonts w:hint="eastAsia"/>
        </w:rPr>
        <w:t>重点考察：</w:t>
      </w:r>
    </w:p>
    <w:p w14:paraId="7C491645" w14:textId="47D5A343" w:rsidR="00F1300D" w:rsidRDefault="00F1300D" w:rsidP="00DF7A62">
      <w:r>
        <w:rPr>
          <w:rFonts w:hint="eastAsia"/>
        </w:rPr>
        <w:t>分治，主定理</w:t>
      </w:r>
    </w:p>
    <w:p w14:paraId="69E52B96" w14:textId="74F37209" w:rsidR="00F1300D" w:rsidRDefault="00F1300D" w:rsidP="00DF7A62">
      <w:r>
        <w:rPr>
          <w:rFonts w:hint="eastAsia"/>
        </w:rPr>
        <w:t>动态规划，贪心</w:t>
      </w:r>
    </w:p>
    <w:p w14:paraId="3A6AC652" w14:textId="1027BC07" w:rsidR="00F1300D" w:rsidRDefault="00F1300D" w:rsidP="00DF7A62">
      <w:r>
        <w:rPr>
          <w:rFonts w:hint="eastAsia"/>
        </w:rPr>
        <w:t>N</w:t>
      </w:r>
      <w:r>
        <w:t>PC</w:t>
      </w:r>
      <w:r>
        <w:rPr>
          <w:rFonts w:hint="eastAsia"/>
        </w:rPr>
        <w:t>规约</w:t>
      </w:r>
    </w:p>
    <w:p w14:paraId="623B2ED9" w14:textId="729E2249" w:rsidR="00F1300D" w:rsidRDefault="0053571A" w:rsidP="00DF7A62">
      <w:r>
        <w:rPr>
          <w:rFonts w:hint="eastAsia"/>
        </w:rPr>
        <w:t>算法设计题：分治，贪心，动态规划，多线程（看书上的例子）</w:t>
      </w:r>
    </w:p>
    <w:p w14:paraId="5D6CB4D7" w14:textId="77777777" w:rsidR="00F1300D" w:rsidRDefault="00F1300D" w:rsidP="00DF7A62">
      <w:pPr>
        <w:rPr>
          <w:rFonts w:hint="eastAsia"/>
        </w:rPr>
      </w:pPr>
    </w:p>
    <w:p w14:paraId="18B5F399" w14:textId="6A39FBFF" w:rsidR="00F1300D" w:rsidRDefault="00F1300D" w:rsidP="00DF7A62">
      <w:r>
        <w:rPr>
          <w:rFonts w:hint="eastAsia"/>
        </w:rPr>
        <w:t>考察细节内容：K</w:t>
      </w:r>
      <w:r>
        <w:t>MP,BM,</w:t>
      </w:r>
      <w:r>
        <w:rPr>
          <w:rFonts w:hint="eastAsia"/>
        </w:rPr>
        <w:t>fib堆</w:t>
      </w:r>
    </w:p>
    <w:p w14:paraId="32069851" w14:textId="420E3890" w:rsidR="00F1300D" w:rsidRDefault="00F1300D" w:rsidP="00DF7A62"/>
    <w:p w14:paraId="369CBDAF" w14:textId="0D3AC7B9" w:rsidR="00F1300D" w:rsidRPr="00DF7A62" w:rsidRDefault="00BA4FF8" w:rsidP="00DF7A62">
      <w:pPr>
        <w:rPr>
          <w:rFonts w:hint="eastAsia"/>
        </w:rPr>
      </w:pPr>
      <w:r>
        <w:rPr>
          <w:rFonts w:hint="eastAsia"/>
        </w:rPr>
        <w:t>并查集不考，线性规划细节不考，近似算法不会要求证明近似率（但是会要求是多少）</w:t>
      </w:r>
    </w:p>
    <w:sectPr w:rsidR="00F1300D" w:rsidRPr="00DF7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13"/>
    <w:rsid w:val="000230F2"/>
    <w:rsid w:val="000E63AD"/>
    <w:rsid w:val="004245DA"/>
    <w:rsid w:val="00505B8A"/>
    <w:rsid w:val="0053571A"/>
    <w:rsid w:val="00790400"/>
    <w:rsid w:val="00B03C13"/>
    <w:rsid w:val="00BA4FF8"/>
    <w:rsid w:val="00BD7528"/>
    <w:rsid w:val="00DC488F"/>
    <w:rsid w:val="00DF7A62"/>
    <w:rsid w:val="00F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1F6B"/>
  <w15:chartTrackingRefBased/>
  <w15:docId w15:val="{F50664E9-C1BB-45AA-BB5F-DFDB3C63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7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7A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4</cp:revision>
  <dcterms:created xsi:type="dcterms:W3CDTF">2023-06-08T12:00:00Z</dcterms:created>
  <dcterms:modified xsi:type="dcterms:W3CDTF">2023-06-11T07:34:00Z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48520c68e3ea837c71e65fac14edee761a6b0b358fc64013b267107890d32539</vt:lpwstr>
  </property>
</Properties>
</file>