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6728FA" w14:textId="41EE2829" w:rsidR="000163E5" w:rsidRPr="0056441E" w:rsidRDefault="0056441E" w:rsidP="0056441E">
      <w:pPr>
        <w:jc w:val="center"/>
        <w:rPr>
          <w:b/>
          <w:sz w:val="40"/>
          <w:szCs w:val="40"/>
          <w:u w:val="single"/>
        </w:rPr>
      </w:pPr>
      <w:r w:rsidRPr="0056441E">
        <w:rPr>
          <w:b/>
          <w:sz w:val="40"/>
          <w:szCs w:val="40"/>
          <w:u w:val="single"/>
        </w:rPr>
        <w:t>Company Balance Sheet</w:t>
      </w:r>
    </w:p>
    <w:p w14:paraId="0ACE9F5D" w14:textId="77777777" w:rsidR="000163E5" w:rsidRDefault="000163E5">
      <w:pPr>
        <w:rPr>
          <w:b/>
          <w:u w:val="single"/>
        </w:rPr>
      </w:pPr>
    </w:p>
    <w:p w14:paraId="33C46031" w14:textId="6887841C" w:rsidR="000163E5" w:rsidRPr="0056441E" w:rsidRDefault="0056441E" w:rsidP="0056441E">
      <w:pPr>
        <w:jc w:val="center"/>
        <w:rPr>
          <w:b/>
          <w:bCs/>
          <w:highlight w:val="yellow"/>
        </w:rPr>
      </w:pPr>
      <w:r w:rsidRPr="0056441E">
        <w:rPr>
          <w:b/>
          <w:bCs/>
          <w:highlight w:val="yellow"/>
        </w:rPr>
        <w:t>Name of the company</w:t>
      </w:r>
    </w:p>
    <w:p w14:paraId="0FAB147E" w14:textId="31E4107F" w:rsidR="000163E5" w:rsidRPr="0056441E" w:rsidRDefault="0056441E" w:rsidP="0056441E">
      <w:pPr>
        <w:jc w:val="center"/>
        <w:rPr>
          <w:b/>
          <w:bCs/>
          <w:highlight w:val="yellow"/>
        </w:rPr>
      </w:pPr>
      <w:r w:rsidRPr="0056441E">
        <w:rPr>
          <w:b/>
          <w:bCs/>
          <w:highlight w:val="yellow"/>
        </w:rPr>
        <w:t>Balance Sheet</w:t>
      </w:r>
    </w:p>
    <w:p w14:paraId="313DCD56" w14:textId="7A5DAB45" w:rsidR="000163E5" w:rsidRPr="0056441E" w:rsidRDefault="0056441E" w:rsidP="0056441E">
      <w:pPr>
        <w:jc w:val="center"/>
        <w:rPr>
          <w:b/>
          <w:bCs/>
        </w:rPr>
      </w:pPr>
      <w:r w:rsidRPr="0056441E">
        <w:rPr>
          <w:b/>
          <w:bCs/>
          <w:highlight w:val="yellow"/>
        </w:rPr>
        <w:t>as on (</w:t>
      </w:r>
      <w:r>
        <w:rPr>
          <w:b/>
          <w:bCs/>
          <w:highlight w:val="yellow"/>
        </w:rPr>
        <w:t>D</w:t>
      </w:r>
      <w:r w:rsidRPr="0056441E">
        <w:rPr>
          <w:b/>
          <w:bCs/>
          <w:highlight w:val="yellow"/>
        </w:rPr>
        <w:t>ate)</w:t>
      </w:r>
    </w:p>
    <w:p w14:paraId="2AFB327C" w14:textId="77777777" w:rsidR="000163E5" w:rsidRDefault="000163E5"/>
    <w:p w14:paraId="01CC9B83" w14:textId="77777777" w:rsidR="000163E5" w:rsidRDefault="000163E5"/>
    <w:tbl>
      <w:tblPr>
        <w:tblStyle w:val="a"/>
        <w:tblW w:w="85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62"/>
        <w:gridCol w:w="700"/>
        <w:gridCol w:w="1970"/>
        <w:gridCol w:w="1970"/>
      </w:tblGrid>
      <w:tr w:rsidR="000163E5" w14:paraId="79C25550" w14:textId="77777777">
        <w:trPr>
          <w:trHeight w:val="971"/>
        </w:trPr>
        <w:tc>
          <w:tcPr>
            <w:tcW w:w="3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6A99D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Particulars</w:t>
            </w:r>
          </w:p>
        </w:tc>
        <w:tc>
          <w:tcPr>
            <w:tcW w:w="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5A847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 xml:space="preserve">Note No. </w:t>
            </w:r>
          </w:p>
        </w:tc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59E22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Figures as at the end of the current reporting year</w:t>
            </w:r>
          </w:p>
        </w:tc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05F3C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</w:rPr>
            </w:pPr>
            <w:r>
              <w:rPr>
                <w:color w:val="FF0000"/>
              </w:rPr>
              <w:t>Figures as at the end of the previous reporting year</w:t>
            </w:r>
          </w:p>
        </w:tc>
      </w:tr>
      <w:tr w:rsidR="000163E5" w14:paraId="29DBE8B8" w14:textId="77777777">
        <w:trPr>
          <w:trHeight w:val="9879"/>
        </w:trPr>
        <w:tc>
          <w:tcPr>
            <w:tcW w:w="3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DA12" w14:textId="76807A63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EQUITY AND LIABILITIES</w:t>
            </w:r>
          </w:p>
          <w:p w14:paraId="39E41FC7" w14:textId="77777777" w:rsidR="0056441E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56DAFB2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1.</w:t>
            </w:r>
            <w:r>
              <w:t xml:space="preserve"> </w:t>
            </w:r>
            <w:r>
              <w:rPr>
                <w:b/>
              </w:rPr>
              <w:t>Shareholders' Funds</w:t>
            </w:r>
          </w:p>
          <w:p w14:paraId="7BF9FA41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40029177" w14:textId="77777777" w:rsidR="000163E5" w:rsidRDefault="0056441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Share Capital</w:t>
            </w:r>
          </w:p>
          <w:p w14:paraId="3D9353D4" w14:textId="77777777" w:rsidR="000163E5" w:rsidRDefault="0056441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Reserves and Surplus</w:t>
            </w:r>
          </w:p>
          <w:p w14:paraId="5803BE70" w14:textId="77777777" w:rsidR="000163E5" w:rsidRDefault="0056441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Money Received Against Share Warrants</w:t>
            </w:r>
          </w:p>
          <w:p w14:paraId="22ADA109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</w:rPr>
            </w:pPr>
          </w:p>
          <w:p w14:paraId="7A07A1A5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2. Share Application Money Pending Allotment</w:t>
            </w:r>
          </w:p>
          <w:p w14:paraId="11D12CCF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20B0AA0A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3. Non-current Liabilities</w:t>
            </w:r>
          </w:p>
          <w:p w14:paraId="3477F4E3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8FA653B" w14:textId="77777777" w:rsidR="000163E5" w:rsidRDefault="0056441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Long-term Borrowings</w:t>
            </w:r>
          </w:p>
          <w:p w14:paraId="390A6E30" w14:textId="77777777" w:rsidR="000163E5" w:rsidRDefault="0056441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Deferred Tax Liabilities (Net)</w:t>
            </w:r>
          </w:p>
          <w:p w14:paraId="6031F4B0" w14:textId="77777777" w:rsidR="000163E5" w:rsidRDefault="0056441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Long-term Liabilities</w:t>
            </w:r>
          </w:p>
          <w:p w14:paraId="7784E830" w14:textId="4BE961C0" w:rsidR="000163E5" w:rsidRDefault="0056441E" w:rsidP="0056441E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Long-term Provisions</w:t>
            </w:r>
          </w:p>
          <w:p w14:paraId="40CC7AFD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F9717FE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4. Current Liabilities</w:t>
            </w:r>
          </w:p>
          <w:p w14:paraId="6280748A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7503C957" w14:textId="77777777" w:rsidR="000163E5" w:rsidRDefault="0056441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Short-term Borrowings</w:t>
            </w:r>
          </w:p>
          <w:p w14:paraId="2D500E6F" w14:textId="77777777" w:rsidR="000163E5" w:rsidRDefault="0056441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Trade Payables</w:t>
            </w:r>
          </w:p>
          <w:p w14:paraId="73468DAA" w14:textId="77777777" w:rsidR="000163E5" w:rsidRDefault="0056441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Current Liabilities</w:t>
            </w:r>
          </w:p>
          <w:p w14:paraId="74B5AEB0" w14:textId="276824A1" w:rsidR="000163E5" w:rsidRDefault="0056441E" w:rsidP="0056441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Short-term Provisions</w:t>
            </w:r>
          </w:p>
          <w:p w14:paraId="78FB808F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7FDA12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Total</w:t>
            </w:r>
          </w:p>
          <w:p w14:paraId="3ADDC293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_____________________________ </w:t>
            </w:r>
          </w:p>
          <w:p w14:paraId="687E59AA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5242CDE9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ASSETS</w:t>
            </w:r>
          </w:p>
          <w:p w14:paraId="67E246D9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  <w:p w14:paraId="6EC4DF8D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1. Non-current Assets</w:t>
            </w:r>
          </w:p>
          <w:p w14:paraId="11C11392" w14:textId="4C7B7844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</w:t>
            </w:r>
            <w:r>
              <w:t xml:space="preserve">a. </w:t>
            </w:r>
            <w:r>
              <w:t>Fixed Assets</w:t>
            </w:r>
          </w:p>
          <w:p w14:paraId="37187885" w14:textId="37C19C06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</w:pPr>
            <w:proofErr w:type="spellStart"/>
            <w:r>
              <w:t>i</w:t>
            </w:r>
            <w:proofErr w:type="spellEnd"/>
            <w:r>
              <w:t xml:space="preserve">) </w:t>
            </w:r>
            <w:r>
              <w:t>Tangible Assets</w:t>
            </w:r>
          </w:p>
          <w:p w14:paraId="40D44DCC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ii) Intangible Assets</w:t>
            </w:r>
          </w:p>
          <w:p w14:paraId="2BB96FE4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iii) Capital Work in progress</w:t>
            </w:r>
          </w:p>
          <w:p w14:paraId="14A4CE87" w14:textId="77777777" w:rsidR="0056441E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iv) Intangible Assets Under </w:t>
            </w:r>
          </w:p>
          <w:p w14:paraId="6C06BE13" w14:textId="77777777" w:rsidR="0056441E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F68A75" w14:textId="77777777" w:rsidR="0056441E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DFE9752" w14:textId="77777777" w:rsidR="0056441E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4063D12" w14:textId="342A835F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7E619AB3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78C9F4" w14:textId="347B487F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  <w:r>
              <w:t>. Non-current Investments</w:t>
            </w:r>
          </w:p>
          <w:p w14:paraId="11E8521C" w14:textId="221ACDC1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</w:t>
            </w:r>
            <w:r>
              <w:t xml:space="preserve">. Deferred Tax Assets (Net). </w:t>
            </w:r>
          </w:p>
          <w:p w14:paraId="18A2C60E" w14:textId="2B6B1D14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</w:t>
            </w:r>
            <w:r>
              <w:t xml:space="preserve">. </w:t>
            </w:r>
            <w:r>
              <w:t>Long-term Loans and Advances</w:t>
            </w:r>
          </w:p>
          <w:p w14:paraId="3794C9CF" w14:textId="17830362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</w:t>
            </w:r>
            <w:r>
              <w:t xml:space="preserve">. Other </w:t>
            </w:r>
            <w:proofErr w:type="spellStart"/>
            <w:proofErr w:type="gramStart"/>
            <w:r>
              <w:t>Non Current</w:t>
            </w:r>
            <w:proofErr w:type="spellEnd"/>
            <w:proofErr w:type="gramEnd"/>
            <w:r>
              <w:t xml:space="preserve"> Assets</w:t>
            </w:r>
          </w:p>
          <w:p w14:paraId="620EEDAA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1C084A5" w14:textId="77777777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2.Current Assets</w:t>
            </w:r>
          </w:p>
          <w:p w14:paraId="700B6B78" w14:textId="77777777" w:rsidR="0056441E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1ADB1BF" w14:textId="18257523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a. </w:t>
            </w:r>
            <w:r>
              <w:t>Current Investments</w:t>
            </w:r>
          </w:p>
          <w:p w14:paraId="7F888CFA" w14:textId="4B1790AF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b.</w:t>
            </w:r>
            <w:r>
              <w:t xml:space="preserve"> Inventories</w:t>
            </w:r>
          </w:p>
          <w:p w14:paraId="3495538D" w14:textId="41143F4D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c. </w:t>
            </w:r>
            <w:r>
              <w:t xml:space="preserve">Trade </w:t>
            </w:r>
            <w:r>
              <w:t>Receivable</w:t>
            </w:r>
          </w:p>
          <w:p w14:paraId="5FB31506" w14:textId="4B596F6B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d. </w:t>
            </w:r>
            <w:r>
              <w:t>Cash and Cash Equivalents</w:t>
            </w:r>
          </w:p>
          <w:p w14:paraId="743A67FC" w14:textId="58B2921C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e. </w:t>
            </w:r>
            <w:r>
              <w:t>Short-term Loans and Advances</w:t>
            </w:r>
          </w:p>
          <w:p w14:paraId="7FB42275" w14:textId="5F58CA85" w:rsidR="000163E5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f. </w:t>
            </w:r>
            <w:r>
              <w:t>Other Current Assets</w:t>
            </w:r>
          </w:p>
          <w:p w14:paraId="3C9AE2B5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CF80B81" w14:textId="6C5E3ACA" w:rsidR="000163E5" w:rsidRPr="0056441E" w:rsidRDefault="005644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C0504D" w:themeColor="accent2"/>
              </w:rPr>
            </w:pPr>
            <w:r w:rsidRPr="0056441E">
              <w:rPr>
                <w:b/>
                <w:color w:val="C0504D" w:themeColor="accent2"/>
              </w:rPr>
              <w:t>Total</w:t>
            </w:r>
            <w:r>
              <w:rPr>
                <w:b/>
                <w:color w:val="C0504D" w:themeColor="accent2"/>
              </w:rPr>
              <w:t>:</w:t>
            </w:r>
          </w:p>
          <w:p w14:paraId="72DE0DDB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7B07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A87BF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7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679CF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163E5" w14:paraId="32E92655" w14:textId="77777777">
        <w:trPr>
          <w:trHeight w:val="4271"/>
        </w:trPr>
        <w:tc>
          <w:tcPr>
            <w:tcW w:w="3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B19C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9948C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A7D6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97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8293" w14:textId="77777777" w:rsidR="000163E5" w:rsidRDefault="000163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570580E" w14:textId="77777777" w:rsidR="000163E5" w:rsidRDefault="000163E5"/>
    <w:sectPr w:rsidR="000163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C214DB"/>
    <w:multiLevelType w:val="multilevel"/>
    <w:tmpl w:val="9146BB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8F19F1"/>
    <w:multiLevelType w:val="multilevel"/>
    <w:tmpl w:val="D27A440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BC1903"/>
    <w:multiLevelType w:val="multilevel"/>
    <w:tmpl w:val="6F50F3D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E5"/>
    <w:rsid w:val="000163E5"/>
    <w:rsid w:val="0056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B91D2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64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2021-09-21T14:38:00Z</dcterms:created>
  <dcterms:modified xsi:type="dcterms:W3CDTF">2021-09-21T14:41:00Z</dcterms:modified>
</cp:coreProperties>
</file>