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Business Continuity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steps that [Company Name] will take to ensure continuity of business operations in the event of an emergency or disaster. The goal of this policy is to minimize disruption to our operations and ensure that we are able to continue providing our products and services to our customers.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The purpose of this policy is to establish procedures for responding to and recovering from emergencies or disasters that may impact our business operations. It is intended to ensure that we are able to continue providing our products and services to our customers, even in the event of an emergency or disaster.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Scope</w:t>
      </w:r>
    </w:p>
    <w:p w:rsidR="00000000" w:rsidDel="00000000" w:rsidP="00000000" w:rsidRDefault="00000000" w:rsidRPr="00000000" w14:paraId="0000000B">
      <w:pPr>
        <w:rPr/>
      </w:pPr>
      <w:r w:rsidDel="00000000" w:rsidR="00000000" w:rsidRPr="00000000">
        <w:rPr>
          <w:rtl w:val="0"/>
        </w:rPr>
        <w:t xml:space="preserve">This policy applies to all employees, contractors, and third-party vendors who work for or with [Company Name]. It also applies to all of our physical and virtual locations, including offices, warehouses, and data centers.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Emergency Response Plan</w:t>
      </w:r>
    </w:p>
    <w:p w:rsidR="00000000" w:rsidDel="00000000" w:rsidP="00000000" w:rsidRDefault="00000000" w:rsidRPr="00000000" w14:paraId="00000010">
      <w:pPr>
        <w:rPr/>
      </w:pPr>
      <w:r w:rsidDel="00000000" w:rsidR="00000000" w:rsidRPr="00000000">
        <w:rPr>
          <w:rtl w:val="0"/>
        </w:rPr>
        <w:t xml:space="preserve">We will maintain an emergency response plan that outlines the procedures we will follow in the event of an emergency or disaster. This plan will include procedures for evacuation, shelter-in-place, lockdown, and other emergency situations. It will also include procedures for contacting emergency services and communicating with employees and customers.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Business Continuity Plan</w:t>
      </w:r>
    </w:p>
    <w:p w:rsidR="00000000" w:rsidDel="00000000" w:rsidP="00000000" w:rsidRDefault="00000000" w:rsidRPr="00000000" w14:paraId="00000013">
      <w:pPr>
        <w:rPr/>
      </w:pPr>
      <w:r w:rsidDel="00000000" w:rsidR="00000000" w:rsidRPr="00000000">
        <w:rPr>
          <w:rtl w:val="0"/>
        </w:rPr>
        <w:t xml:space="preserve">We will maintain a business continuity plan that outlines the steps we will take to continue our operations in the event of an emergency or disaster. This plan will include procedures for maintaining critical functions, such as accounting and payroll, as well as procedures for restoring normal operations.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Risk Assessment</w:t>
      </w:r>
    </w:p>
    <w:p w:rsidR="00000000" w:rsidDel="00000000" w:rsidP="00000000" w:rsidRDefault="00000000" w:rsidRPr="00000000" w14:paraId="00000016">
      <w:pPr>
        <w:rPr/>
      </w:pPr>
      <w:r w:rsidDel="00000000" w:rsidR="00000000" w:rsidRPr="00000000">
        <w:rPr>
          <w:rtl w:val="0"/>
        </w:rPr>
        <w:t xml:space="preserve">We will conduct a risk assessment to identify potential emergencies or disasters that may impact our business operations. This assessment will include an evaluation of natural hazards, such as floods and earthquakes, as well as man-made hazards, such as cyber attacks and power outages.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Training</w:t>
      </w:r>
    </w:p>
    <w:p w:rsidR="00000000" w:rsidDel="00000000" w:rsidP="00000000" w:rsidRDefault="00000000" w:rsidRPr="00000000" w14:paraId="00000019">
      <w:pPr>
        <w:rPr/>
      </w:pPr>
      <w:r w:rsidDel="00000000" w:rsidR="00000000" w:rsidRPr="00000000">
        <w:rPr>
          <w:rtl w:val="0"/>
        </w:rPr>
        <w:t xml:space="preserve">We will provide training to all employees, contractors, and third-party vendors on our emergency response and business continuity plans. This training will include information on how to respond to emergencies and how to continue operations in the event of an emergency or disaster.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Testing</w:t>
      </w:r>
    </w:p>
    <w:p w:rsidR="00000000" w:rsidDel="00000000" w:rsidP="00000000" w:rsidRDefault="00000000" w:rsidRPr="00000000" w14:paraId="0000001C">
      <w:pPr>
        <w:rPr/>
      </w:pPr>
      <w:r w:rsidDel="00000000" w:rsidR="00000000" w:rsidRPr="00000000">
        <w:rPr>
          <w:rtl w:val="0"/>
        </w:rPr>
        <w:t xml:space="preserve">We will regularly test our emergency response and business continuity plans to ensure that they are effective and that employees, contractors, and third-party vendors are able to follow them.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Communication</w:t>
      </w:r>
    </w:p>
    <w:p w:rsidR="00000000" w:rsidDel="00000000" w:rsidP="00000000" w:rsidRDefault="00000000" w:rsidRPr="00000000" w14:paraId="0000001F">
      <w:pPr>
        <w:rPr/>
      </w:pPr>
      <w:r w:rsidDel="00000000" w:rsidR="00000000" w:rsidRPr="00000000">
        <w:rPr>
          <w:rtl w:val="0"/>
        </w:rPr>
        <w:t xml:space="preserve">We will establish procedures for communicating with employees, contractors, customers, and other stakeholders in the event of an emergency or disaster. This will include procedures for sending alerts, providing updates, and communicating with the media.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Coordination</w:t>
      </w:r>
    </w:p>
    <w:p w:rsidR="00000000" w:rsidDel="00000000" w:rsidP="00000000" w:rsidRDefault="00000000" w:rsidRPr="00000000" w14:paraId="00000022">
      <w:pPr>
        <w:rPr/>
      </w:pPr>
      <w:r w:rsidDel="00000000" w:rsidR="00000000" w:rsidRPr="00000000">
        <w:rPr>
          <w:rtl w:val="0"/>
        </w:rPr>
        <w:t xml:space="preserve">We will coordinate with local emergency management agencies and other organizations to ensure that we are able to respond to emergencies and disasters effectively.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Review</w:t>
      </w:r>
    </w:p>
    <w:p w:rsidR="00000000" w:rsidDel="00000000" w:rsidP="00000000" w:rsidRDefault="00000000" w:rsidRPr="00000000" w14:paraId="00000025">
      <w:pPr>
        <w:rPr/>
      </w:pPr>
      <w:r w:rsidDel="00000000" w:rsidR="00000000" w:rsidRPr="00000000">
        <w:rPr>
          <w:rtl w:val="0"/>
        </w:rPr>
        <w:t xml:space="preserve">We will review and update this policy on an annual basis, or more frequently as necessary.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Responsibilities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[Company Name] management team is responsible for the implementation of this policy.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employees, contractors, and third-party vendors who work for or with [Company Name] are responsible for following the procedures outlined in this policy.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[Company Name] emergency response and business continuity teams are responsible for maintaining the emergency response and business continuity plans, conducting risk assessments, and coordinating with local emergency management agencies and other organizations.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[Company Name] communications team is responsible for communicating with employees, contractors, customers, and other stakeholders in the event of an emergency or disaster.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Conclusion</w:t>
      </w:r>
    </w:p>
    <w:p w:rsidR="00000000" w:rsidDel="00000000" w:rsidP="00000000" w:rsidRDefault="00000000" w:rsidRPr="00000000" w14:paraId="00000032">
      <w:pPr>
        <w:rPr/>
      </w:pPr>
      <w:r w:rsidDel="00000000" w:rsidR="00000000" w:rsidRPr="00000000">
        <w:rPr>
          <w:rtl w:val="0"/>
        </w:rPr>
        <w:t xml:space="preserve">By implementing this policy, we will be better prepared to respond to and recover from emergencies and disasters. By maintaining emergency response and business continuity plans, conducting risk assessments, providing training, testing our plans, and communicating with employees, contractors, customers, and other stakeholders, we will be able to minimize disruption to our operations.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