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Remote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provide guidelines for employees who work remotely. The policy aims to ensure that remote workers have the necessary tools and resources to perform their duties effectively, while also maintaining the security and integrity of the company's information.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employees who work remotely, including full-time remote workers and employees who occasionally work from home.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Remote workers must have access to the necessary tools and equipment to perform their job duties. This includes a reliable computer, internet connection, and any other software or hardware required for their job.</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Remote workers must have a secure method for accessing the company's network and resources. This includes the use of a virtual private network (VPN) or other secure connection.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Remote workers must comply with all security and data protection policies, including the use of strong passwords and encryption.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Remote workers must ensure that their work environment is free from distractions and that they are able to work in a quiet and private space.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Remote workers must maintain regular communication with their supervisor and team members, including regular check-ins and progress updates.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Remote workers must comply with all company policies and procedures, including those related to attendance, punctuality, and productivity.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Remote workers must be available during regular business hours and must be reachable by phone or email.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Remote workers must report any security incidents or breaches of policy to their supervisor immediately.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Remote workers are responsible for the security of their equipment and must take appropriate measures to protect it from theft or damage.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Remote workers must return all company-owned equipment and materials upon termination of employment.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company reserves the right to terminate an employee's remote work arrangement if it is determined that the employee is not following this policy or is not meeting performance expectations.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Responsibility: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Supervisors are responsible for ensuring that remote workers have the necessary tools and resources to perform their job duties and for providing regular communication and support.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Employees are responsible for adhering to all policy requirements and for reporting any security incidents or breaches of policy to their supervisor.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IT department is responsible for maintaining the security of the company's network and resources and for providing remote workers with access to the necessary tools and equipment.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Conclusion: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remote support policy is designed to ensure that remote workers have the necessary tools and resources to perform their job duties effectively and securely. By adhering to this policy, remote workers can help to protect the company's information and maintain the integrity of its operations.</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