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9C4" w:rsidRPr="001E0EFB" w:rsidRDefault="00B623C5" w:rsidP="001E0EFB">
      <w:pPr>
        <w:spacing w:after="0"/>
        <w:jc w:val="center"/>
        <w:rPr>
          <w:b/>
        </w:rPr>
      </w:pPr>
      <w:r w:rsidRPr="001E0EFB">
        <w:rPr>
          <w:b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5693B89" wp14:editId="011DC1B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61150" cy="6410960"/>
                <wp:effectExtent l="0" t="0" r="6350" b="889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1240" cy="6411504"/>
                          <a:chOff x="0" y="0"/>
                          <a:chExt cx="6661240" cy="6411504"/>
                        </a:xfrm>
                      </wpg:grpSpPr>
                      <wps:wsp>
                        <wps:cNvPr id="2" name="Flowchart: Terminator 2"/>
                        <wps:cNvSpPr/>
                        <wps:spPr>
                          <a:xfrm>
                            <a:off x="2460171" y="0"/>
                            <a:ext cx="1719580" cy="694690"/>
                          </a:xfrm>
                          <a:prstGeom prst="flowChartTerminator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16E71" w:rsidRPr="001D2A76" w:rsidRDefault="0043138C" w:rsidP="0043138C">
                              <w:pPr>
                                <w:spacing w:after="0" w:line="300" w:lineRule="exact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Customer Places Return Request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2569028" y="4103914"/>
                            <a:ext cx="1542415" cy="731520"/>
                          </a:xfrm>
                          <a:prstGeom prst="rect">
                            <a:avLst/>
                          </a:prstGeom>
                          <a:solidFill>
                            <a:srgbClr val="A3E7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16E71" w:rsidRPr="001D2A76" w:rsidRDefault="00C16E71" w:rsidP="00C16E71">
                              <w:pPr>
                                <w:spacing w:after="0" w:line="300" w:lineRule="exact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28"/>
                                </w:rPr>
                                <w:t>C</w:t>
                              </w:r>
                              <w:r w:rsidR="0043138C">
                                <w:rPr>
                                  <w:b/>
                                  <w:color w:val="000000" w:themeColor="text1"/>
                                  <w:sz w:val="28"/>
                                </w:rPr>
                                <w:t>reate Inbound Delivery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lowchart: Manual Operation 3"/>
                        <wps:cNvSpPr/>
                        <wps:spPr>
                          <a:xfrm>
                            <a:off x="2514600" y="1328057"/>
                            <a:ext cx="1600200" cy="739775"/>
                          </a:xfrm>
                          <a:prstGeom prst="flowChartManualOperation">
                            <a:avLst/>
                          </a:prstGeom>
                          <a:solidFill>
                            <a:srgbClr val="B6DC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3138C" w:rsidRPr="0043138C" w:rsidRDefault="0043138C" w:rsidP="0043138C">
                              <w:pPr>
                                <w:spacing w:after="0" w:line="300" w:lineRule="exact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</w:rPr>
                              </w:pPr>
                              <w:r w:rsidRPr="0043138C">
                                <w:rPr>
                                  <w:b/>
                                  <w:color w:val="000000" w:themeColor="text1"/>
                                  <w:sz w:val="28"/>
                                </w:rPr>
                                <w:t>Prepare Return Slip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lowchart: Manual Operation 5"/>
                        <wps:cNvSpPr/>
                        <wps:spPr>
                          <a:xfrm>
                            <a:off x="2525485" y="2710543"/>
                            <a:ext cx="1600200" cy="739775"/>
                          </a:xfrm>
                          <a:prstGeom prst="flowChartManualOperation">
                            <a:avLst/>
                          </a:prstGeom>
                          <a:solidFill>
                            <a:srgbClr val="B6DC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3138C" w:rsidRPr="0043138C" w:rsidRDefault="0043138C" w:rsidP="0043138C">
                              <w:pPr>
                                <w:spacing w:after="0" w:line="300" w:lineRule="exact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</w:rPr>
                              </w:pPr>
                              <w:r w:rsidRPr="0043138C">
                                <w:rPr>
                                  <w:b/>
                                  <w:color w:val="000000" w:themeColor="text1"/>
                                  <w:sz w:val="28"/>
                                </w:rPr>
                                <w:t xml:space="preserve">Prepare </w:t>
                              </w:r>
                              <w:r>
                                <w:rPr>
                                  <w:b/>
                                  <w:color w:val="000000" w:themeColor="text1"/>
                                  <w:sz w:val="28"/>
                                </w:rPr>
                                <w:t>Credit Memo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lowchart: Terminator 7"/>
                        <wps:cNvSpPr/>
                        <wps:spPr>
                          <a:xfrm>
                            <a:off x="2492828" y="5475514"/>
                            <a:ext cx="1719580" cy="935990"/>
                          </a:xfrm>
                          <a:prstGeom prst="flowChartTerminator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3138C" w:rsidRPr="001D2A76" w:rsidRDefault="0043138C" w:rsidP="0043138C">
                              <w:pPr>
                                <w:spacing w:after="0" w:line="300" w:lineRule="exact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Goods are </w:t>
                              </w:r>
                              <w:proofErr w:type="gramStart"/>
                              <w:r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Received</w:t>
                              </w:r>
                              <w:proofErr w:type="gramEnd"/>
                              <w:r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from </w:t>
                              </w:r>
                              <w:r w:rsidRPr="0043138C"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Flowchart: Document 8"/>
                        <wps:cNvSpPr/>
                        <wps:spPr>
                          <a:xfrm>
                            <a:off x="5116285" y="2710543"/>
                            <a:ext cx="1544955" cy="731520"/>
                          </a:xfrm>
                          <a:prstGeom prst="flowChartDocumen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3138C" w:rsidRPr="001D2A76" w:rsidRDefault="0043138C" w:rsidP="00C16E71">
                              <w:pPr>
                                <w:spacing w:after="0" w:line="300" w:lineRule="exact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Credit Memo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lowchart: Document 4"/>
                        <wps:cNvSpPr/>
                        <wps:spPr>
                          <a:xfrm>
                            <a:off x="0" y="1338943"/>
                            <a:ext cx="1544955" cy="731520"/>
                          </a:xfrm>
                          <a:prstGeom prst="flowChartDocumen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16E71" w:rsidRPr="001D2A76" w:rsidRDefault="0043138C" w:rsidP="00C16E71">
                              <w:pPr>
                                <w:spacing w:after="0" w:line="300" w:lineRule="exact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43138C">
                                <w:rPr>
                                  <w:b/>
                                  <w:color w:val="000000" w:themeColor="text1"/>
                                  <w:sz w:val="28"/>
                                </w:rPr>
                                <w:t>Return Slip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lowchart: Manual Operation 9"/>
                        <wps:cNvSpPr/>
                        <wps:spPr>
                          <a:xfrm>
                            <a:off x="21771" y="4093029"/>
                            <a:ext cx="1600200" cy="739775"/>
                          </a:xfrm>
                          <a:prstGeom prst="flowChartManualOperation">
                            <a:avLst/>
                          </a:prstGeom>
                          <a:solidFill>
                            <a:srgbClr val="B6DC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3138C" w:rsidRPr="0043138C" w:rsidRDefault="0043138C" w:rsidP="0043138C">
                              <w:pPr>
                                <w:spacing w:after="0" w:line="300" w:lineRule="exact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28"/>
                                </w:rPr>
                                <w:t>Update Inventory Records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Straight Connector 92"/>
                        <wps:cNvCnPr/>
                        <wps:spPr>
                          <a:xfrm>
                            <a:off x="3309257" y="685800"/>
                            <a:ext cx="0" cy="64008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3320143" y="2068286"/>
                            <a:ext cx="0" cy="64008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Connector 14"/>
                        <wps:cNvCnPr/>
                        <wps:spPr>
                          <a:xfrm>
                            <a:off x="3331028" y="3450771"/>
                            <a:ext cx="0" cy="64008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3341914" y="4833257"/>
                            <a:ext cx="0" cy="64008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/>
                        <wps:spPr>
                          <a:xfrm rot="16200000">
                            <a:off x="4533900" y="2509157"/>
                            <a:ext cx="0" cy="114808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17"/>
                        <wps:cNvCnPr/>
                        <wps:spPr>
                          <a:xfrm rot="5400000" flipH="1">
                            <a:off x="1986643" y="3902528"/>
                            <a:ext cx="0" cy="112458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18"/>
                        <wps:cNvCnPr/>
                        <wps:spPr>
                          <a:xfrm rot="5400000" flipH="1">
                            <a:off x="2095500" y="1126672"/>
                            <a:ext cx="0" cy="114808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693B89" id="Group 1" o:spid="_x0000_s1026" style="position:absolute;left:0;text-align:left;margin-left:0;margin-top:0;width:524.5pt;height:504.8pt;z-index:251684864;mso-position-horizontal:center;mso-position-horizontal-relative:margin;mso-position-vertical:center;mso-position-vertical-relative:margin" coordsize="66612,64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2" o:spid="_x0000_s1027" type="#_x0000_t116" style="position:absolute;left:24601;width:17196;height:69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kiusEA&#10;AADaAAAADwAAAGRycy9kb3ducmV2LnhtbESP3YrCMBSE7wXfIRzBG9FUL3ZLNZYiLrjszfrzAIfk&#10;2JY2J6XJan17syB4OczMN8wmH2wrbtT72rGC5SIBQaydqblUcDl/zVMQPiAbbB2Tggd5yLfj0QYz&#10;4+58pNsplCJC2GeooAqhy6T0uiKLfuE64uhdXW8xRNmX0vR4j3DbylWSfEiLNceFCjvaVaSb059V&#10;0HSIVOyXswbT5Pv486v3+jNVajoZijWIQEN4h1/tg1Gwgv8r8QbI7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JIrrBAAAA2gAAAA8AAAAAAAAAAAAAAAAAmAIAAGRycy9kb3du&#10;cmV2LnhtbFBLBQYAAAAABAAEAPUAAACGAwAAAAA=&#10;" fillcolor="#ffe599 [1303]" stroked="f" strokeweight="1pt">
                  <v:textbox>
                    <w:txbxContent>
                      <w:p w:rsidR="00C16E71" w:rsidRPr="001D2A76" w:rsidRDefault="0043138C" w:rsidP="0043138C">
                        <w:pPr>
                          <w:spacing w:after="0" w:line="300" w:lineRule="exact"/>
                          <w:jc w:val="center"/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  <w:t>Customer Places Return Request</w:t>
                        </w:r>
                      </w:p>
                    </w:txbxContent>
                  </v:textbox>
                </v:shape>
                <v:rect id="Rectangle 6" o:spid="_x0000_s1028" style="position:absolute;left:25690;top:41039;width:15424;height:73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uVecIA&#10;AADaAAAADwAAAGRycy9kb3ducmV2LnhtbESPwWrDMBBE74H+g9hCb4nsUkxwo4RQCPGxdnPIcbG2&#10;thNr5Uqq7fbrq0Cgx2Fm3jCb3Wx6MZLznWUF6SoBQVxb3XGj4PRxWK5B+ICssbdMCn7Iw277sNhg&#10;ru3EJY1VaESEsM9RQRvCkEvp65YM+pUdiKP3aZ3BEKVrpHY4Rbjp5XOSZNJgx3GhxYHeWqqv1beJ&#10;lPLlcqT3s9NFWvVjtv+qzr+o1NPjvH8FEWgO/+F7u9AKMrhdiTdA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C5V5wgAAANoAAAAPAAAAAAAAAAAAAAAAAJgCAABkcnMvZG93&#10;bnJldi54bWxQSwUGAAAAAAQABAD1AAAAhwMAAAAA&#10;" fillcolor="#a3e7ff" stroked="f" strokeweight="1pt">
                  <v:textbox>
                    <w:txbxContent>
                      <w:p w:rsidR="00C16E71" w:rsidRPr="001D2A76" w:rsidRDefault="00C16E71" w:rsidP="00C16E71">
                        <w:pPr>
                          <w:spacing w:after="0" w:line="300" w:lineRule="exact"/>
                          <w:jc w:val="center"/>
                          <w:rPr>
                            <w:b/>
                            <w:color w:val="000000" w:themeColor="text1"/>
                            <w:sz w:val="28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28"/>
                          </w:rPr>
                          <w:t>C</w:t>
                        </w:r>
                        <w:r w:rsidR="0043138C">
                          <w:rPr>
                            <w:b/>
                            <w:color w:val="000000" w:themeColor="text1"/>
                            <w:sz w:val="28"/>
                          </w:rPr>
                          <w:t>reate Inbound Delivery</w:t>
                        </w:r>
                      </w:p>
                    </w:txbxContent>
                  </v:textbox>
                </v:rect>
                <v:shapetype id="_x0000_t119" coordsize="21600,21600" o:spt="119" path="m,l21600,,17240,21600r-12880,xe">
                  <v:stroke joinstyle="miter"/>
                  <v:path gradientshapeok="t" o:connecttype="custom" o:connectlocs="10800,0;2180,10800;10800,21600;19420,10800" textboxrect="4321,0,17204,21600"/>
                </v:shapetype>
                <v:shape id="Flowchart: Manual Operation 3" o:spid="_x0000_s1029" type="#_x0000_t119" style="position:absolute;left:25146;top:13280;width:16002;height:73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JaLMMA&#10;AADaAAAADwAAAGRycy9kb3ducmV2LnhtbESPX2vCMBTF3wW/Q7jC3jTtBmVUYxFRVphMpj64t0tz&#10;1xSbm67JtPv2izDY4+H8+XEWxWBbcaXeN44VpLMEBHHldMO1gtNxO30G4QOyxtYxKfghD8VyPFpg&#10;rt2N3+l6CLWII+xzVGBC6HIpfWXIop+5jjh6n663GKLsa6l7vMVx28rHJMmkxYYjwWBHa0PV5fBt&#10;I/ct+9jtX6XfGPey25ZfZWqzs1IPk2E1BxFoCP/hv3apFTzB/Uq8AX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JaLMMAAADaAAAADwAAAAAAAAAAAAAAAACYAgAAZHJzL2Rv&#10;d25yZXYueG1sUEsFBgAAAAAEAAQA9QAAAIgDAAAAAA==&#10;" fillcolor="#b6dcce" stroked="f" strokeweight="1pt">
                  <v:textbox>
                    <w:txbxContent>
                      <w:p w:rsidR="0043138C" w:rsidRPr="0043138C" w:rsidRDefault="0043138C" w:rsidP="0043138C">
                        <w:pPr>
                          <w:spacing w:after="0" w:line="300" w:lineRule="exact"/>
                          <w:jc w:val="center"/>
                          <w:rPr>
                            <w:b/>
                            <w:color w:val="000000" w:themeColor="text1"/>
                            <w:sz w:val="28"/>
                          </w:rPr>
                        </w:pPr>
                        <w:r w:rsidRPr="0043138C">
                          <w:rPr>
                            <w:b/>
                            <w:color w:val="000000" w:themeColor="text1"/>
                            <w:sz w:val="28"/>
                          </w:rPr>
                          <w:t>Prepare Return Slip</w:t>
                        </w:r>
                      </w:p>
                    </w:txbxContent>
                  </v:textbox>
                </v:shape>
                <v:shape id="Flowchart: Manual Operation 5" o:spid="_x0000_s1030" type="#_x0000_t119" style="position:absolute;left:25254;top:27105;width:16002;height:73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dnw8MA&#10;AADaAAAADwAAAGRycy9kb3ducmV2LnhtbESPX2vCMBTF3wW/Q7jC3jTtYGVUYxFRVphMpj64t0tz&#10;1xSbm67JtPv2izDY4+H8+XEWxWBbcaXeN44VpLMEBHHldMO1gtNxO30G4QOyxtYxKfghD8VyPFpg&#10;rt2N3+l6CLWII+xzVGBC6HIpfWXIop+5jjh6n663GKLsa6l7vMVx28rHJMmkxYYjwWBHa0PV5fBt&#10;I/ct+9jtX6XfGPey25ZfZWqzs1IPk2E1BxFoCP/hv3apFTzB/Uq8AX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dnw8MAAADaAAAADwAAAAAAAAAAAAAAAACYAgAAZHJzL2Rv&#10;d25yZXYueG1sUEsFBgAAAAAEAAQA9QAAAIgDAAAAAA==&#10;" fillcolor="#b6dcce" stroked="f" strokeweight="1pt">
                  <v:textbox>
                    <w:txbxContent>
                      <w:p w:rsidR="0043138C" w:rsidRPr="0043138C" w:rsidRDefault="0043138C" w:rsidP="0043138C">
                        <w:pPr>
                          <w:spacing w:after="0" w:line="300" w:lineRule="exact"/>
                          <w:jc w:val="center"/>
                          <w:rPr>
                            <w:b/>
                            <w:color w:val="000000" w:themeColor="text1"/>
                            <w:sz w:val="28"/>
                          </w:rPr>
                        </w:pPr>
                        <w:r w:rsidRPr="0043138C">
                          <w:rPr>
                            <w:b/>
                            <w:color w:val="000000" w:themeColor="text1"/>
                            <w:sz w:val="28"/>
                          </w:rPr>
                          <w:t xml:space="preserve">Prepare </w:t>
                        </w:r>
                        <w:r>
                          <w:rPr>
                            <w:b/>
                            <w:color w:val="000000" w:themeColor="text1"/>
                            <w:sz w:val="28"/>
                          </w:rPr>
                          <w:t>Credit Memo</w:t>
                        </w:r>
                      </w:p>
                    </w:txbxContent>
                  </v:textbox>
                </v:shape>
                <v:shape id="Flowchart: Terminator 7" o:spid="_x0000_s1031" type="#_x0000_t116" style="position:absolute;left:24928;top:54755;width:17196;height:9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6BIsIA&#10;AADaAAAADwAAAGRycy9kb3ducmV2LnhtbESPQWvCQBSE74X+h+UVvBSz0UMTohuRoqD00qg/4LH7&#10;moRk34bsqvHfu4VCj8PMfMOsN5PtxY1G3zpWsEhSEMTamZZrBZfzfp6D8AHZYO+YFDzIw6Z8fVlj&#10;YdydK7qdQi0ihH2BCpoQhkJKrxuy6BM3EEfvx40WQ5RjLc2I9wi3vVym6Ye02HJcaHCgz4Z0d7pa&#10;Bd2ASNvd4r3DPD1WX996p7NcqdnbtF2BCDSF//Bf+2AUZPB7Jd4AWT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/oEiwgAAANoAAAAPAAAAAAAAAAAAAAAAAJgCAABkcnMvZG93&#10;bnJldi54bWxQSwUGAAAAAAQABAD1AAAAhwMAAAAA&#10;" fillcolor="#ffe599 [1303]" stroked="f" strokeweight="1pt">
                  <v:textbox>
                    <w:txbxContent>
                      <w:p w:rsidR="0043138C" w:rsidRPr="001D2A76" w:rsidRDefault="0043138C" w:rsidP="0043138C">
                        <w:pPr>
                          <w:spacing w:after="0" w:line="300" w:lineRule="exact"/>
                          <w:jc w:val="center"/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  <w:t xml:space="preserve">Goods are </w:t>
                        </w:r>
                        <w:proofErr w:type="gramStart"/>
                        <w:r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  <w:t>Received</w:t>
                        </w:r>
                        <w:proofErr w:type="gramEnd"/>
                        <w:r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  <w:t xml:space="preserve"> from </w:t>
                        </w:r>
                        <w:r w:rsidRPr="0043138C"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  <w:t>Customer</w:t>
                        </w:r>
                      </w:p>
                    </w:txbxContent>
                  </v:textbox>
                </v:shape>
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<v:stroke joinstyle="miter"/>
                  <v:path o:connecttype="custom" o:connectlocs="10800,0;0,10800;10800,20400;21600,10800" textboxrect="0,0,21600,17322"/>
                </v:shapetype>
                <v:shape id="Flowchart: Document 8" o:spid="_x0000_s1032" type="#_x0000_t114" style="position:absolute;left:51162;top:27105;width:15450;height:73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XYFL4A&#10;AADaAAAADwAAAGRycy9kb3ducmV2LnhtbERPy4rCMBTdC/MP4Q7MTtNxMUg1lkEZEHTjC1xemjtp&#10;aXNTkmjbvzcLweXhvFfFYFvxIB9qxwq+ZxkI4tLpmo2Cy/lvugARIrLG1jEpGClAsf6YrDDXrucj&#10;PU7RiBTCIUcFVYxdLmUoK7IYZq4jTty/8xZjgt5I7bFP4baV8yz7kRZrTg0VdrSpqGxOd6vAjE2P&#10;+rjwdr4/yO1lvI1Xc1Pq63P4XYKINMS3+OXeaQVpa7qSboBcP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W12BS+AAAA2gAAAA8AAAAAAAAAAAAAAAAAmAIAAGRycy9kb3ducmV2&#10;LnhtbFBLBQYAAAAABAAEAPUAAACDAwAAAAA=&#10;" fillcolor="#c5e0b3 [1305]" stroked="f" strokeweight="1pt">
                  <v:textbox>
                    <w:txbxContent>
                      <w:p w:rsidR="0043138C" w:rsidRPr="001D2A76" w:rsidRDefault="0043138C" w:rsidP="00C16E71">
                        <w:pPr>
                          <w:spacing w:after="0" w:line="300" w:lineRule="exact"/>
                          <w:jc w:val="center"/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  <w:t>Credit Memo</w:t>
                        </w:r>
                      </w:p>
                    </w:txbxContent>
                  </v:textbox>
                </v:shape>
                <v:shape id="Flowchart: Document 4" o:spid="_x0000_s1033" type="#_x0000_t114" style="position:absolute;top:13389;width:15449;height:73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jSEcIA&#10;AADaAAAADwAAAGRycy9kb3ducmV2LnhtbESPwWrDMBBE74H+g9hCb4lcU4JxopjSUii0lzgJ5LhY&#10;W9nEWhlJje2/rwqBHIeZecNsq8n24ko+dI4VPK8yEMSN0x0bBcfDx7IAESKyxt4xKZgpQLV7WGyx&#10;1G7kPV3raESCcChRQRvjUEoZmpYshpUbiJP347zFmKQ3UnscE9z2Ms+ytbTYcVpocaC3lppL/WsV&#10;mPkyot4X3uZf3/L9OJ/nkzkr9fQ4vW5ARJriPXxrf2oFL/B/Jd0A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+NIRwgAAANoAAAAPAAAAAAAAAAAAAAAAAJgCAABkcnMvZG93&#10;bnJldi54bWxQSwUGAAAAAAQABAD1AAAAhwMAAAAA&#10;" fillcolor="#c5e0b3 [1305]" stroked="f" strokeweight="1pt">
                  <v:textbox>
                    <w:txbxContent>
                      <w:p w:rsidR="00C16E71" w:rsidRPr="001D2A76" w:rsidRDefault="0043138C" w:rsidP="00C16E71">
                        <w:pPr>
                          <w:spacing w:after="0" w:line="300" w:lineRule="exact"/>
                          <w:jc w:val="center"/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43138C">
                          <w:rPr>
                            <w:b/>
                            <w:color w:val="000000" w:themeColor="text1"/>
                            <w:sz w:val="28"/>
                          </w:rPr>
                          <w:t>Return Slip</w:t>
                        </w:r>
                      </w:p>
                    </w:txbxContent>
                  </v:textbox>
                </v:shape>
                <v:shape id="Flowchart: Manual Operation 9" o:spid="_x0000_s1034" type="#_x0000_t119" style="position:absolute;left:217;top:40930;width:16002;height:73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ptxsMA&#10;AADaAAAADwAAAGRycy9kb3ducmV2LnhtbESPS2vCQBSF9wX/w3CF7upEF8FGRymiNKBYfCzs7pK5&#10;zYRm7sTMqPHfO4WCy8N5fJzpvLO1uFLrK8cKhoMEBHHhdMWlguNh9TYG4QOyxtoxKbiTh/ms9zLF&#10;TLsb7+i6D6WII+wzVGBCaDIpfWHIoh+4hjh6P661GKJsS6lbvMVxW8tRkqTSYsWRYLChhaHid3+x&#10;kbtNvzdfa+mXxn1uVvk5H9r0pNRrv/uYgAjUhWf4v51rBe/wdyXeAD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4ptxsMAAADaAAAADwAAAAAAAAAAAAAAAACYAgAAZHJzL2Rv&#10;d25yZXYueG1sUEsFBgAAAAAEAAQA9QAAAIgDAAAAAA==&#10;" fillcolor="#b6dcce" stroked="f" strokeweight="1pt">
                  <v:textbox>
                    <w:txbxContent>
                      <w:p w:rsidR="0043138C" w:rsidRPr="0043138C" w:rsidRDefault="0043138C" w:rsidP="0043138C">
                        <w:pPr>
                          <w:spacing w:after="0" w:line="300" w:lineRule="exact"/>
                          <w:jc w:val="center"/>
                          <w:rPr>
                            <w:b/>
                            <w:color w:val="000000" w:themeColor="text1"/>
                            <w:sz w:val="28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28"/>
                          </w:rPr>
                          <w:t>Update Inventory Records</w:t>
                        </w:r>
                      </w:p>
                    </w:txbxContent>
                  </v:textbox>
                </v:shape>
                <v:line id="Straight Connector 92" o:spid="_x0000_s1035" style="position:absolute;visibility:visible;mso-wrap-style:square" from="33092,6858" to="33092,13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DrEcIAAADbAAAADwAAAGRycy9kb3ducmV2LnhtbESPQYvCMBSE78L+h/AWvGlqEdGuUUQU&#10;vFql6O3RvG2LzUtJonb31xthYY/DzHzDLNe9acWDnG8sK5iMExDEpdUNVwrOp/1oDsIHZI2tZVLw&#10;Qx7Wq4/BEjNtn3ykRx4qESHsM1RQh9BlUvqyJoN+bDvi6H1bZzBE6SqpHT4j3LQyTZKZNNhwXKix&#10;o21N5S2/GwWbLhTT5Gp3/dyl+eF8SX9P10Kp4We/+QIRqA//4b/2QStYpPD+En+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fDrEcIAAADbAAAADwAAAAAAAAAAAAAA&#10;AAChAgAAZHJzL2Rvd25yZXYueG1sUEsFBgAAAAAEAAQA+QAAAJADAAAAAA==&#10;" strokecolor="#7f7f7f [1612]">
                  <v:stroke endarrow="block" joinstyle="miter"/>
                </v:line>
                <v:line id="Straight Connector 13" o:spid="_x0000_s1036" style="position:absolute;visibility:visible;mso-wrap-style:square" from="33201,20682" to="33201,270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9N0MEAAADbAAAADwAAAGRycy9kb3ducmV2LnhtbERPTWvCQBC9F/wPywi9NRtjKSF1FZEK&#10;Xk2C1NuQHZNgdjbsbjX113cLhd7m8T5ntZnMIG7kfG9ZwSJJQRA3VvfcKqir/UsOwgdkjYNlUvBN&#10;Hjbr2dMKC23vfKRbGVoRQ9gXqKALYSyk9E1HBn1iR+LIXawzGCJ0rdQO7zHcDDJL0zdpsOfY0OFI&#10;u46aa/llFGzHcHpNz/Zjyl1WHurP7FGdT0o9z6ftO4hAU/gX/7kPOs5fwu8v8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zb03QwQAAANsAAAAPAAAAAAAAAAAAAAAA&#10;AKECAABkcnMvZG93bnJldi54bWxQSwUGAAAAAAQABAD5AAAAjwMAAAAA&#10;" strokecolor="#7f7f7f [1612]">
                  <v:stroke endarrow="block" joinstyle="miter"/>
                </v:line>
                <v:line id="Straight Connector 14" o:spid="_x0000_s1037" style="position:absolute;visibility:visible;mso-wrap-style:square" from="33310,34507" to="33310,409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bVpL4AAADbAAAADwAAAGRycy9kb3ducmV2LnhtbERPTYvCMBC9C/6HMII3TS0i0jWKiIJX&#10;q8h6G5qxLTaTkkSt++s3guBtHu9zFqvONOJBzteWFUzGCQjiwuqaSwWn4240B+EDssbGMil4kYfV&#10;st9bYKbtkw/0yEMpYgj7DBVUIbSZlL6oyKAf25Y4clfrDIYIXSm1w2cMN41Mk2QmDdYcGypsaVNR&#10;ccvvRsG6DedpcrHbbu7SfH/6Tf+Ol7NSw0G3/gERqAtf8ce913H+FN6/xAPk8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8htWkvgAAANsAAAAPAAAAAAAAAAAAAAAAAKEC&#10;AABkcnMvZG93bnJldi54bWxQSwUGAAAAAAQABAD5AAAAjAMAAAAA&#10;" strokecolor="#7f7f7f [1612]">
                  <v:stroke endarrow="block" joinstyle="miter"/>
                </v:line>
                <v:line id="Straight Connector 15" o:spid="_x0000_s1038" style="position:absolute;visibility:visible;mso-wrap-style:square" from="33419,48332" to="33419,547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8pwP8EAAADbAAAADwAAAGRycy9kb3ducmV2LnhtbERPTWvCQBC9F/wPywi9NRuDLSF1FZEK&#10;Xk2C1NuQHZNgdjbsbjX113cLhd7m8T5ntZnMIG7kfG9ZwSJJQRA3VvfcKqir/UsOwgdkjYNlUvBN&#10;Hjbr2dMKC23vfKRbGVoRQ9gXqKALYSyk9E1HBn1iR+LIXawzGCJ0rdQO7zHcDDJL0zdpsOfY0OFI&#10;u46aa/llFGzHcFqmZ/sx5S4rD/Vn9qjOJ6We59P2HUSgKfyL/9wHHee/wu8v8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TynA/wQAAANsAAAAPAAAAAAAAAAAAAAAA&#10;AKECAABkcnMvZG93bnJldi54bWxQSwUGAAAAAAQABAD5AAAAjwMAAAAA&#10;" strokecolor="#7f7f7f [1612]">
                  <v:stroke endarrow="block" joinstyle="miter"/>
                </v:line>
                <v:line id="Straight Connector 16" o:spid="_x0000_s1039" style="position:absolute;rotation:-90;visibility:visible;mso-wrap-style:square" from="45339,25090" to="45339,36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RGIsIAAADbAAAADwAAAGRycy9kb3ducmV2LnhtbESPQYvCMBCF74L/IYzgTVNXdNdqFFlQ&#10;elR3D7u3oRnbYjMpSbT13xtB8DbDe/O+N6tNZ2pxI+crywom4wQEcW51xYWC35/d6AuED8gaa8uk&#10;4E4eNut+b4Wpti0f6XYKhYgh7FNUUIbQpFL6vCSDfmwb4qidrTMY4uoKqR22MdzU8iNJ5tJgxZFQ&#10;YkPfJeWX09VE7sI10+z4+W+zv/OeZr49uEmh1HDQbZcgAnXhbX5dZzrWn8Pzlzi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ERGIsIAAADbAAAADwAAAAAAAAAAAAAA&#10;AAChAgAAZHJzL2Rvd25yZXYueG1sUEsFBgAAAAAEAAQA+QAAAJADAAAAAA==&#10;" strokecolor="#7f7f7f [1612]">
                  <v:stroke endarrow="block" joinstyle="miter"/>
                </v:line>
                <v:line id="Straight Connector 17" o:spid="_x0000_s1040" style="position:absolute;rotation:-90;flip:x;visibility:visible;mso-wrap-style:square" from="19866,39025" to="19866,50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SG2MQAAADbAAAADwAAAGRycy9kb3ducmV2LnhtbERPTWvCQBC9F/wPywi9FN20tDVEV5GC&#10;kIOUNnrxNmTHJJidjbtrkvbXdwuF3ubxPme1GU0renK+sazgcZ6AIC6tbrhScDzsZikIH5A1tpZJ&#10;wRd52KwndyvMtB34k/oiVCKGsM9QQR1Cl0npy5oM+rntiCN3ts5giNBVUjscYrhp5VOSvEqDDceG&#10;Gjt6q6m8FDej4JQO7+niY1/0+46vzy/fuds+5ErdT8ftEkSgMfyL/9y5jvMX8PtLPEC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9IbYxAAAANsAAAAPAAAAAAAAAAAA&#10;AAAAAKECAABkcnMvZG93bnJldi54bWxQSwUGAAAAAAQABAD5AAAAkgMAAAAA&#10;" strokecolor="#7f7f7f [1612]">
                  <v:stroke endarrow="block" joinstyle="miter"/>
                </v:line>
                <v:line id="Straight Connector 18" o:spid="_x0000_s1041" style="position:absolute;rotation:-90;flip:x;visibility:visible;mso-wrap-style:square" from="20955,11266" to="20955,227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sSqsYAAADbAAAADwAAAGRycy9kb3ducmV2LnhtbESPQUvDQBCF74L/YRnBi7SbitoQuy2l&#10;IORQRKMXb0N2TILZ2XR3m0R/vXMQvM3w3rz3zWY3u16NFGLn2cBqmYEirr3tuDHw/va0yEHFhGyx&#10;90wGvinCbnt5scHC+olfaaxSoySEY4EG2pSGQutYt+QwLv1ALNqnDw6TrKHRNuAk4a7Xt1n2oB12&#10;LA0tDnRoqf6qzs7ARz495+uXYzUeBz7d3f+UYX9TGnN9Ne8fQSWa07/577q0gi+w8osMoL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prEqrGAAAA2wAAAA8AAAAAAAAA&#10;AAAAAAAAoQIAAGRycy9kb3ducmV2LnhtbFBLBQYAAAAABAAEAPkAAACUAwAAAAA=&#10;" strokecolor="#7f7f7f [1612]">
                  <v:stroke endarrow="block" joinstyle="miter"/>
                </v:line>
                <w10:wrap anchorx="margin" anchory="margin"/>
              </v:group>
            </w:pict>
          </mc:Fallback>
        </mc:AlternateContent>
      </w:r>
      <w:r w:rsidR="001E0EFB" w:rsidRPr="001E0EFB">
        <w:rPr>
          <w:b/>
          <w:sz w:val="44"/>
        </w:rPr>
        <w:t>SALES RETURN PROCESS FLOWCHART</w:t>
      </w:r>
      <w:bookmarkStart w:id="0" w:name="_GoBack"/>
      <w:bookmarkEnd w:id="0"/>
    </w:p>
    <w:sectPr w:rsidR="005709C4" w:rsidRPr="001E0EFB" w:rsidSect="001E0EF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45F"/>
    <w:rsid w:val="001C61D6"/>
    <w:rsid w:val="001E0EFB"/>
    <w:rsid w:val="00332BC6"/>
    <w:rsid w:val="0043138C"/>
    <w:rsid w:val="005709C4"/>
    <w:rsid w:val="005D78F0"/>
    <w:rsid w:val="0069729C"/>
    <w:rsid w:val="00A10266"/>
    <w:rsid w:val="00B2345F"/>
    <w:rsid w:val="00B623C5"/>
    <w:rsid w:val="00BC5EA9"/>
    <w:rsid w:val="00BD0179"/>
    <w:rsid w:val="00C16E71"/>
    <w:rsid w:val="00D01AF5"/>
    <w:rsid w:val="00D15384"/>
    <w:rsid w:val="00FA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CCE0AB-463C-45FE-9BFB-F8A94AE5C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13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Office</dc:creator>
  <cp:keywords/>
  <dc:description/>
  <cp:lastModifiedBy>MS Office</cp:lastModifiedBy>
  <cp:revision>10</cp:revision>
  <cp:lastPrinted>2019-11-18T07:21:00Z</cp:lastPrinted>
  <dcterms:created xsi:type="dcterms:W3CDTF">2019-11-18T05:59:00Z</dcterms:created>
  <dcterms:modified xsi:type="dcterms:W3CDTF">2019-11-18T10:02:00Z</dcterms:modified>
</cp:coreProperties>
</file>