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2CD" w:rsidRDefault="00A740C5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INTERNAL BUSINESS ANALYSIS</w:t>
      </w:r>
    </w:p>
    <w:p w:rsidR="00CF12CD" w:rsidRDefault="00CF12CD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CF12CD" w:rsidRDefault="00A740C5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CF12CD" w:rsidRDefault="00CF12CD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CF12CD" w:rsidRDefault="00A740C5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CF12CD" w:rsidRDefault="00A740C5">
      <w:pPr>
        <w:rPr>
          <w:b/>
          <w:sz w:val="80"/>
          <w:szCs w:val="80"/>
        </w:rPr>
      </w:pPr>
      <w:r>
        <w:br w:type="page"/>
      </w: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A740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sheet below will help you work out how successful you will be if you enter a certain business and sell a certain product. </w:t>
      </w: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A740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Give each business you want to analyse a number. Answer each question along the left-hand side of the column by giving a rating of 1-3, with 3 being the strongest. </w:t>
      </w: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A740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>
        <w:rPr>
          <w:sz w:val="24"/>
          <w:szCs w:val="24"/>
        </w:rPr>
        <w:t>Total each column for Business Opportunity and Business Marketability after you have fille</w:t>
      </w:r>
      <w:r>
        <w:rPr>
          <w:sz w:val="24"/>
          <w:szCs w:val="24"/>
        </w:rPr>
        <w:t>d in the analysis.</w:t>
      </w: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A740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  <w:r>
        <w:rPr>
          <w:sz w:val="24"/>
          <w:szCs w:val="24"/>
        </w:rPr>
        <w:t>Businesses with the highest points for both Opportunity and Marketability are your strongest line of business to pursue.</w:t>
      </w: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tbl>
      <w:tblPr>
        <w:tblStyle w:val="a3"/>
        <w:tblW w:w="10515" w:type="dxa"/>
        <w:tblBorders>
          <w:top w:val="single" w:sz="8" w:space="0" w:color="5B9BD5"/>
          <w:left w:val="single" w:sz="4" w:space="0" w:color="000000"/>
          <w:bottom w:val="single" w:sz="8" w:space="0" w:color="5B9BD5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60" w:firstRow="1" w:lastRow="1" w:firstColumn="0" w:lastColumn="0" w:noHBand="1" w:noVBand="1"/>
      </w:tblPr>
      <w:tblGrid>
        <w:gridCol w:w="6135"/>
        <w:gridCol w:w="1560"/>
        <w:gridCol w:w="1410"/>
        <w:gridCol w:w="1410"/>
      </w:tblGrid>
      <w:tr w:rsidR="00CF12CD" w:rsidTr="00CF1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>BUSINESS OPPORTUNITY</w:t>
            </w:r>
          </w:p>
        </w:tc>
        <w:tc>
          <w:tcPr>
            <w:tcW w:w="156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 xml:space="preserve">BUSINESS 1 </w:t>
            </w:r>
          </w:p>
        </w:tc>
        <w:tc>
          <w:tcPr>
            <w:tcW w:w="141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>BUSINESS 2</w:t>
            </w:r>
          </w:p>
        </w:tc>
        <w:tc>
          <w:tcPr>
            <w:tcW w:w="141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>BUSINESS 3</w:t>
            </w:r>
          </w:p>
        </w:tc>
      </w:tr>
      <w:tr w:rsidR="00CF12CD" w:rsidTr="00CF12CD">
        <w:tc>
          <w:tcPr>
            <w:tcW w:w="613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rPr>
                <w:i/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The importance of your previous experience to opportunity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How familiar are you with daily operations of this type of Business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Compatibility of Business with your investment goals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rPr>
          <w:trHeight w:val="540"/>
        </w:trPr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Compatibility of Business with your income goals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Likely profitability of the Business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rPr>
          <w:trHeight w:val="100"/>
        </w:trPr>
        <w:tc>
          <w:tcPr>
            <w:tcW w:w="613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rPr>
                <w:i/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Likelihood of Business to meet your goal  for personal fulfilment</w:t>
            </w:r>
          </w:p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Projected growth for the industry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Acceptability of risk level</w:t>
            </w:r>
          </w:p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rPr>
                <w:i/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613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13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>COLUMNS TOTALS</w:t>
            </w:r>
          </w:p>
        </w:tc>
        <w:tc>
          <w:tcPr>
            <w:tcW w:w="156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410" w:type="dxa"/>
          </w:tcPr>
          <w:p w:rsidR="00CF12CD" w:rsidRDefault="00CF12CD">
            <w:pPr>
              <w:rPr>
                <w:color w:val="000000"/>
              </w:rPr>
            </w:pPr>
          </w:p>
        </w:tc>
      </w:tr>
    </w:tbl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/>
    <w:tbl>
      <w:tblPr>
        <w:tblStyle w:val="a4"/>
        <w:tblW w:w="9360" w:type="dxa"/>
        <w:tblBorders>
          <w:top w:val="single" w:sz="8" w:space="0" w:color="5B9BD5"/>
          <w:left w:val="single" w:sz="4" w:space="0" w:color="000000"/>
          <w:bottom w:val="single" w:sz="8" w:space="0" w:color="5B9BD5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60" w:firstRow="1" w:lastRow="1" w:firstColumn="0" w:lastColumn="0" w:noHBand="1" w:noVBand="1"/>
      </w:tblPr>
      <w:tblGrid>
        <w:gridCol w:w="5250"/>
        <w:gridCol w:w="1350"/>
        <w:gridCol w:w="1365"/>
        <w:gridCol w:w="1395"/>
      </w:tblGrid>
      <w:tr w:rsidR="00CF12CD" w:rsidTr="00CF1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 xml:space="preserve">PRODUCT MARKETABILITY </w:t>
            </w:r>
          </w:p>
        </w:tc>
        <w:tc>
          <w:tcPr>
            <w:tcW w:w="13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 xml:space="preserve">PRODUCT 1 </w:t>
            </w:r>
          </w:p>
        </w:tc>
        <w:tc>
          <w:tcPr>
            <w:tcW w:w="136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 xml:space="preserve">PRODUCT 2 </w:t>
            </w:r>
          </w:p>
        </w:tc>
        <w:tc>
          <w:tcPr>
            <w:tcW w:w="1395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</w:rPr>
              <w:t>PRODUCT 3</w:t>
            </w:r>
          </w:p>
        </w:tc>
      </w:tr>
      <w:tr w:rsidR="00CF12CD" w:rsidTr="00CF12CD">
        <w:tc>
          <w:tcPr>
            <w:tcW w:w="525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350" w:type="dxa"/>
          </w:tcPr>
          <w:p w:rsidR="00CF12CD" w:rsidRDefault="00CF12CD">
            <w:pPr>
              <w:rPr>
                <w:i/>
                <w:color w:val="000000"/>
              </w:rPr>
            </w:pPr>
          </w:p>
        </w:tc>
        <w:tc>
          <w:tcPr>
            <w:tcW w:w="136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395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The probability of use by the target market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Compatibility with image desired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Competitiveness of price</w:t>
            </w:r>
          </w:p>
          <w:p w:rsidR="00CF12CD" w:rsidRDefault="00CF12CD">
            <w:pPr>
              <w:rPr>
                <w:color w:val="000000"/>
                <w:sz w:val="24"/>
                <w:szCs w:val="24"/>
              </w:rPr>
            </w:pPr>
          </w:p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Number and strength of marketable features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The probability that the product will enhance sales of the current line.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350" w:type="dxa"/>
          </w:tcPr>
          <w:p w:rsidR="00CF12CD" w:rsidRDefault="00CF12CD">
            <w:pPr>
              <w:rPr>
                <w:i/>
                <w:color w:val="000000"/>
              </w:rPr>
            </w:pPr>
          </w:p>
        </w:tc>
        <w:tc>
          <w:tcPr>
            <w:tcW w:w="1365" w:type="dxa"/>
          </w:tcPr>
          <w:p w:rsidR="00CF12CD" w:rsidRDefault="00CF12CD">
            <w:pPr>
              <w:rPr>
                <w:color w:val="000000"/>
              </w:rPr>
            </w:pPr>
          </w:p>
        </w:tc>
        <w:tc>
          <w:tcPr>
            <w:tcW w:w="1395" w:type="dxa"/>
          </w:tcPr>
          <w:p w:rsidR="00CF12CD" w:rsidRDefault="00CF12CD">
            <w:pPr>
              <w:rPr>
                <w:color w:val="000000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Projected stability of demand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Ability to overcome seasonal or cyclical resistance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Uniqueness of product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The ability of Business to obtain needed equipment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c>
          <w:tcPr>
            <w:tcW w:w="5250" w:type="dxa"/>
          </w:tcPr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Likely acceptance potential</w:t>
            </w:r>
          </w:p>
          <w:p w:rsidR="00CF12CD" w:rsidRDefault="00CF12CD">
            <w:pPr>
              <w:rPr>
                <w:color w:val="000000"/>
                <w:sz w:val="24"/>
                <w:szCs w:val="24"/>
              </w:rPr>
            </w:pPr>
          </w:p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ability of Business to afford the development and production of a product</w:t>
            </w:r>
          </w:p>
          <w:p w:rsidR="00CF12CD" w:rsidRDefault="00CF12CD">
            <w:pPr>
              <w:rPr>
                <w:color w:val="000000"/>
                <w:sz w:val="24"/>
                <w:szCs w:val="24"/>
              </w:rPr>
            </w:pPr>
          </w:p>
          <w:p w:rsidR="00CF12CD" w:rsidRDefault="00CF12CD">
            <w:pPr>
              <w:rPr>
                <w:color w:val="000000"/>
                <w:sz w:val="24"/>
                <w:szCs w:val="24"/>
              </w:rPr>
            </w:pPr>
          </w:p>
          <w:p w:rsidR="00CF12CD" w:rsidRDefault="00CF12CD">
            <w:pPr>
              <w:rPr>
                <w:b/>
                <w:color w:val="000000"/>
              </w:rPr>
            </w:pP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F12CD" w:rsidTr="00CF12C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5250" w:type="dxa"/>
          </w:tcPr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COLUMN TOTALS </w:t>
            </w:r>
          </w:p>
          <w:p w:rsidR="00CF12CD" w:rsidRDefault="00CF12CD">
            <w:pPr>
              <w:rPr>
                <w:color w:val="000000"/>
                <w:sz w:val="24"/>
                <w:szCs w:val="24"/>
              </w:rPr>
            </w:pPr>
          </w:p>
          <w:p w:rsidR="00CF12CD" w:rsidRDefault="00A740C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 SCORES</w:t>
            </w:r>
          </w:p>
        </w:tc>
        <w:tc>
          <w:tcPr>
            <w:tcW w:w="1350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</w:tcPr>
          <w:p w:rsidR="00CF12CD" w:rsidRDefault="00CF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CF12CD" w:rsidRDefault="00CF12C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CF12CD" w:rsidRDefault="00CF12CD">
      <w:bookmarkStart w:id="0" w:name="_GoBack"/>
      <w:bookmarkEnd w:id="0"/>
    </w:p>
    <w:sectPr w:rsidR="00CF12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CD"/>
    <w:rsid w:val="00A740C5"/>
    <w:rsid w:val="00CF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AB89D2-4A9C-4F96-BFB0-F8E7F4C7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96"/>
    <w:rPr>
      <w:lang w:bidi="he-IL"/>
    </w:rPr>
  </w:style>
  <w:style w:type="paragraph" w:styleId="Heading1">
    <w:name w:val="heading 1"/>
    <w:basedOn w:val="Normal1"/>
    <w:next w:val="Normal1"/>
    <w:uiPriority w:val="9"/>
    <w:qFormat/>
    <w:rsid w:val="002E5DC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2E5DC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2E5DC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2E5DC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2E5DC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2E5DC5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2E5DC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2E5DC5"/>
  </w:style>
  <w:style w:type="table" w:styleId="TableGrid">
    <w:name w:val="Table Grid"/>
    <w:basedOn w:val="TableNormal"/>
    <w:uiPriority w:val="39"/>
    <w:rsid w:val="00961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9F02F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9F02F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0050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972833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sz w:val="22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972833"/>
    <w:rPr>
      <w:rFonts w:asciiTheme="minorHAnsi" w:eastAsiaTheme="minorEastAsia" w:hAnsiTheme="minorHAnsi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72833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72833"/>
    <w:rPr>
      <w:i/>
      <w:iCs/>
    </w:rPr>
  </w:style>
  <w:style w:type="table" w:styleId="LightShading-Accent1">
    <w:name w:val="Light Shading Accent 1"/>
    <w:basedOn w:val="TableNormal"/>
    <w:uiPriority w:val="60"/>
    <w:rsid w:val="00972833"/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E5DC5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0">
    <w:basedOn w:val="TableNormal"/>
    <w:rsid w:val="002E5DC5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1">
    <w:basedOn w:val="TableNormal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2">
    <w:basedOn w:val="TableNormal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3">
    <w:basedOn w:val="TableNormal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4">
    <w:basedOn w:val="TableNormal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KnxJengFlZHnU9yw3UepsAi83g==">AMUW2mXl7UGhhUB+GkXGJE9YBc00snx6w8PbIP/JpWJqiwERM067umWb9L/7UQ8QCiyfPxakipcIRqcXz2CFkWhOiVVy1MNXYKCKQ8jbsTNVaGBm3g+scvU=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2018-11-16T12:22:00Z</dcterms:created>
  <dcterms:modified xsi:type="dcterms:W3CDTF">2023-05-14T18:14:00Z</dcterms:modified>
</cp:coreProperties>
</file>