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rPr>
          <w:rFonts w:ascii="Montserrat" w:cs="Montserrat" w:eastAsia="Montserrat" w:hAnsi="Montserrat"/>
          <w:color w:val="222222"/>
          <w:sz w:val="116"/>
          <w:szCs w:val="116"/>
        </w:rPr>
      </w:pPr>
      <w:r w:rsidDel="00000000" w:rsidR="00000000" w:rsidRPr="00000000">
        <w:rPr>
          <w:rFonts w:ascii="Montserrat" w:cs="Montserrat" w:eastAsia="Montserrat" w:hAnsi="Montserrat"/>
          <w:color w:val="222222"/>
          <w:sz w:val="116"/>
          <w:szCs w:val="116"/>
          <w:rtl w:val="0"/>
        </w:rPr>
        <w:t xml:space="preserve">DIGITAL MARKETING PLAN</w:t>
      </w:r>
    </w:p>
    <w:p w:rsidR="00000000" w:rsidDel="00000000" w:rsidP="00000000" w:rsidRDefault="00000000" w:rsidRPr="00000000" w14:paraId="00000002">
      <w:pPr>
        <w:spacing w:line="240" w:lineRule="auto"/>
        <w:rPr>
          <w:rFonts w:ascii="Montserrat" w:cs="Montserrat" w:eastAsia="Montserrat" w:hAnsi="Montserrat"/>
          <w:color w:val="222222"/>
          <w:sz w:val="116"/>
          <w:szCs w:val="116"/>
        </w:rPr>
      </w:pPr>
      <w:r w:rsidDel="00000000" w:rsidR="00000000" w:rsidRPr="00000000">
        <w:rPr>
          <w:rtl w:val="0"/>
        </w:rPr>
      </w:r>
    </w:p>
    <w:p w:rsidR="00000000" w:rsidDel="00000000" w:rsidP="00000000" w:rsidRDefault="00000000" w:rsidRPr="00000000" w14:paraId="00000003">
      <w:pPr>
        <w:spacing w:line="240" w:lineRule="auto"/>
        <w:rPr>
          <w:rFonts w:ascii="Montserrat" w:cs="Montserrat" w:eastAsia="Montserrat" w:hAnsi="Montserrat"/>
          <w:b w:val="1"/>
          <w:color w:val="222222"/>
          <w:sz w:val="116"/>
          <w:szCs w:val="116"/>
        </w:rPr>
      </w:pPr>
      <w:r w:rsidDel="00000000" w:rsidR="00000000" w:rsidRPr="00000000">
        <w:rPr>
          <w:rtl w:val="0"/>
        </w:rPr>
      </w:r>
    </w:p>
    <w:p w:rsidR="00000000" w:rsidDel="00000000" w:rsidP="00000000" w:rsidRDefault="00000000" w:rsidRPr="00000000" w14:paraId="00000004">
      <w:pPr>
        <w:spacing w:line="240" w:lineRule="auto"/>
        <w:rPr>
          <w:rFonts w:ascii="Roboto" w:cs="Roboto" w:eastAsia="Roboto" w:hAnsi="Roboto"/>
          <w:color w:val="222222"/>
          <w:sz w:val="33"/>
          <w:szCs w:val="33"/>
        </w:rPr>
      </w:pPr>
      <w:r w:rsidDel="00000000" w:rsidR="00000000" w:rsidRPr="00000000">
        <w:rPr>
          <w:rFonts w:ascii="Roboto" w:cs="Roboto" w:eastAsia="Roboto" w:hAnsi="Roboto"/>
          <w:color w:val="222222"/>
          <w:sz w:val="33"/>
          <w:szCs w:val="33"/>
          <w:rtl w:val="0"/>
        </w:rPr>
        <w:t xml:space="preserve">[YOUR COMPANY NAME]</w:t>
      </w:r>
    </w:p>
    <w:p w:rsidR="00000000" w:rsidDel="00000000" w:rsidP="00000000" w:rsidRDefault="00000000" w:rsidRPr="00000000" w14:paraId="00000005">
      <w:pPr>
        <w:spacing w:line="240" w:lineRule="auto"/>
        <w:rPr>
          <w:rFonts w:ascii="Roboto" w:cs="Roboto" w:eastAsia="Roboto" w:hAnsi="Roboto"/>
          <w:color w:val="222222"/>
          <w:sz w:val="33"/>
          <w:szCs w:val="33"/>
        </w:rPr>
      </w:pPr>
      <w:r w:rsidDel="00000000" w:rsidR="00000000" w:rsidRPr="00000000">
        <w:rPr>
          <w:rtl w:val="0"/>
        </w:rPr>
      </w:r>
    </w:p>
    <w:p w:rsidR="00000000" w:rsidDel="00000000" w:rsidP="00000000" w:rsidRDefault="00000000" w:rsidRPr="00000000" w14:paraId="00000006">
      <w:pPr>
        <w:spacing w:line="240" w:lineRule="auto"/>
        <w:rPr>
          <w:rFonts w:ascii="Roboto" w:cs="Roboto" w:eastAsia="Roboto" w:hAnsi="Roboto"/>
          <w:color w:val="222222"/>
          <w:sz w:val="33"/>
          <w:szCs w:val="33"/>
        </w:rPr>
      </w:pPr>
      <w:r w:rsidDel="00000000" w:rsidR="00000000" w:rsidRPr="00000000">
        <w:rPr>
          <w:rFonts w:ascii="Roboto" w:cs="Roboto" w:eastAsia="Roboto" w:hAnsi="Roboto"/>
          <w:color w:val="222222"/>
          <w:sz w:val="33"/>
          <w:szCs w:val="33"/>
          <w:rtl w:val="0"/>
        </w:rPr>
        <w:t xml:space="preserve">Date:</w:t>
      </w:r>
    </w:p>
    <w:p w:rsidR="00000000" w:rsidDel="00000000" w:rsidP="00000000" w:rsidRDefault="00000000" w:rsidRPr="00000000" w14:paraId="00000007">
      <w:pPr>
        <w:ind w:left="720" w:firstLine="0"/>
        <w:jc w:val="both"/>
        <w:rPr>
          <w:rFonts w:ascii="Calibri" w:cs="Calibri" w:eastAsia="Calibri" w:hAnsi="Calibri"/>
          <w:b w:val="1"/>
          <w:color w:val="111111"/>
          <w:shd w:fill="434343" w:val="clear"/>
        </w:rPr>
      </w:pPr>
      <w:r w:rsidDel="00000000" w:rsidR="00000000" w:rsidRPr="00000000">
        <w:rPr>
          <w:rtl w:val="0"/>
        </w:rPr>
      </w:r>
    </w:p>
    <w:p w:rsidR="00000000" w:rsidDel="00000000" w:rsidP="00000000" w:rsidRDefault="00000000" w:rsidRPr="00000000" w14:paraId="00000008">
      <w:pPr>
        <w:ind w:left="720" w:firstLine="0"/>
        <w:jc w:val="both"/>
        <w:rPr>
          <w:rFonts w:ascii="Calibri" w:cs="Calibri" w:eastAsia="Calibri" w:hAnsi="Calibri"/>
          <w:b w:val="1"/>
          <w:color w:val="111111"/>
          <w:shd w:fill="434343" w:val="clear"/>
        </w:rPr>
      </w:pPr>
      <w:r w:rsidDel="00000000" w:rsidR="00000000" w:rsidRPr="00000000">
        <w:rPr>
          <w:rtl w:val="0"/>
        </w:rPr>
      </w:r>
    </w:p>
    <w:p w:rsidR="00000000" w:rsidDel="00000000" w:rsidP="00000000" w:rsidRDefault="00000000" w:rsidRPr="00000000" w14:paraId="00000009">
      <w:pPr>
        <w:ind w:left="720" w:firstLine="0"/>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0A">
      <w:pPr>
        <w:ind w:left="720" w:firstLine="0"/>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0B">
      <w:pPr>
        <w:ind w:left="720" w:firstLine="0"/>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0C">
      <w:pPr>
        <w:ind w:left="720" w:firstLine="0"/>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0D">
      <w:pPr>
        <w:ind w:left="720" w:firstLine="0"/>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0E">
      <w:pPr>
        <w:ind w:left="720" w:firstLine="0"/>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0F">
      <w:pPr>
        <w:ind w:left="720" w:firstLine="0"/>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10">
      <w:pPr>
        <w:ind w:left="720" w:firstLine="0"/>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11">
      <w:pPr>
        <w:ind w:left="720" w:firstLine="0"/>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12">
      <w:pPr>
        <w:ind w:left="720" w:firstLine="0"/>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13">
      <w:pPr>
        <w:ind w:left="720" w:firstLine="0"/>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14">
      <w:pPr>
        <w:ind w:left="720" w:firstLine="0"/>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15">
      <w:pPr>
        <w:ind w:left="720" w:firstLine="0"/>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16">
      <w:pPr>
        <w:ind w:left="720" w:firstLine="0"/>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17">
      <w:pPr>
        <w:ind w:left="720" w:firstLine="0"/>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18">
      <w:pPr>
        <w:ind w:left="720" w:firstLine="0"/>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19">
      <w:pPr>
        <w:ind w:left="720" w:firstLine="0"/>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1A">
      <w:pPr>
        <w:rPr>
          <w:rFonts w:ascii="Calibri" w:cs="Calibri" w:eastAsia="Calibri" w:hAnsi="Calibri"/>
          <w:b w:val="1"/>
          <w:color w:val="111111"/>
          <w:sz w:val="24"/>
          <w:szCs w:val="24"/>
        </w:rPr>
      </w:pPr>
      <w:r w:rsidDel="00000000" w:rsidR="00000000" w:rsidRPr="00000000">
        <w:rPr>
          <w:rFonts w:ascii="Calibri" w:cs="Calibri" w:eastAsia="Calibri" w:hAnsi="Calibri"/>
          <w:b w:val="1"/>
          <w:color w:val="111111"/>
          <w:sz w:val="24"/>
          <w:szCs w:val="24"/>
          <w:rtl w:val="0"/>
        </w:rPr>
        <w:t xml:space="preserve">Index</w:t>
      </w:r>
    </w:p>
    <w:p w:rsidR="00000000" w:rsidDel="00000000" w:rsidP="00000000" w:rsidRDefault="00000000" w:rsidRPr="00000000" w14:paraId="0000001B">
      <w:pPr>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1C">
      <w:pPr>
        <w:rPr>
          <w:rFonts w:ascii="Calibri" w:cs="Calibri" w:eastAsia="Calibri" w:hAnsi="Calibri"/>
          <w:color w:val="111111"/>
        </w:rPr>
      </w:pPr>
      <w:r w:rsidDel="00000000" w:rsidR="00000000" w:rsidRPr="00000000">
        <w:rPr>
          <w:rFonts w:ascii="Calibri" w:cs="Calibri" w:eastAsia="Calibri" w:hAnsi="Calibri"/>
          <w:b w:val="1"/>
          <w:color w:val="111111"/>
          <w:rtl w:val="0"/>
        </w:rPr>
        <w:br w:type="textWrapping"/>
      </w:r>
      <w:r w:rsidDel="00000000" w:rsidR="00000000" w:rsidRPr="00000000">
        <w:rPr>
          <w:rFonts w:ascii="Calibri" w:cs="Calibri" w:eastAsia="Calibri" w:hAnsi="Calibri"/>
          <w:color w:val="111111"/>
          <w:rtl w:val="0"/>
        </w:rPr>
        <w:t xml:space="preserve">Executive Summary</w:t>
        <w:tab/>
        <w:tab/>
        <w:tab/>
        <w:tab/>
        <w:tab/>
        <w:tab/>
        <w:tab/>
        <w:tab/>
        <w:t xml:space="preserve">      </w:t>
      </w:r>
      <w:r w:rsidDel="00000000" w:rsidR="00000000" w:rsidRPr="00000000">
        <w:rPr>
          <w:rFonts w:ascii="Calibri" w:cs="Calibri" w:eastAsia="Calibri" w:hAnsi="Calibri"/>
          <w:color w:val="111111"/>
          <w:highlight w:val="yellow"/>
          <w:rtl w:val="0"/>
        </w:rPr>
        <w:t xml:space="preserve">[PAGE NUMBER]</w:t>
      </w:r>
      <w:r w:rsidDel="00000000" w:rsidR="00000000" w:rsidRPr="00000000">
        <w:rPr>
          <w:rtl w:val="0"/>
        </w:rPr>
      </w:r>
    </w:p>
    <w:p w:rsidR="00000000" w:rsidDel="00000000" w:rsidP="00000000" w:rsidRDefault="00000000" w:rsidRPr="00000000" w14:paraId="0000001D">
      <w:pPr>
        <w:rPr>
          <w:rFonts w:ascii="Calibri" w:cs="Calibri" w:eastAsia="Calibri" w:hAnsi="Calibri"/>
          <w:color w:val="111111"/>
        </w:rPr>
      </w:pPr>
      <w:r w:rsidDel="00000000" w:rsidR="00000000" w:rsidRPr="00000000">
        <w:rPr>
          <w:rFonts w:ascii="Calibri" w:cs="Calibri" w:eastAsia="Calibri" w:hAnsi="Calibri"/>
          <w:color w:val="111111"/>
          <w:rtl w:val="0"/>
        </w:rPr>
        <w:br w:type="textWrapping"/>
        <w:t xml:space="preserve">Company Overview</w:t>
        <w:tab/>
        <w:tab/>
        <w:tab/>
        <w:tab/>
        <w:tab/>
        <w:tab/>
        <w:tab/>
        <w:tab/>
        <w:t xml:space="preserve">      </w:t>
      </w:r>
      <w:r w:rsidDel="00000000" w:rsidR="00000000" w:rsidRPr="00000000">
        <w:rPr>
          <w:rFonts w:ascii="Calibri" w:cs="Calibri" w:eastAsia="Calibri" w:hAnsi="Calibri"/>
          <w:color w:val="111111"/>
          <w:highlight w:val="yellow"/>
          <w:rtl w:val="0"/>
        </w:rPr>
        <w:t xml:space="preserve">[PAGE NUMBER]</w:t>
      </w:r>
      <w:r w:rsidDel="00000000" w:rsidR="00000000" w:rsidRPr="00000000">
        <w:rPr>
          <w:rtl w:val="0"/>
        </w:rPr>
      </w:r>
    </w:p>
    <w:p w:rsidR="00000000" w:rsidDel="00000000" w:rsidP="00000000" w:rsidRDefault="00000000" w:rsidRPr="00000000" w14:paraId="0000001E">
      <w:pPr>
        <w:rPr>
          <w:rFonts w:ascii="Calibri" w:cs="Calibri" w:eastAsia="Calibri" w:hAnsi="Calibri"/>
          <w:color w:val="111111"/>
        </w:rPr>
      </w:pPr>
      <w:r w:rsidDel="00000000" w:rsidR="00000000" w:rsidRPr="00000000">
        <w:rPr>
          <w:rFonts w:ascii="Calibri" w:cs="Calibri" w:eastAsia="Calibri" w:hAnsi="Calibri"/>
          <w:color w:val="111111"/>
          <w:rtl w:val="0"/>
        </w:rPr>
        <w:br w:type="textWrapping"/>
        <w:t xml:space="preserve">Products and Services</w:t>
        <w:tab/>
        <w:tab/>
        <w:tab/>
        <w:tab/>
        <w:tab/>
        <w:tab/>
        <w:tab/>
        <w:tab/>
        <w:t xml:space="preserve">      </w:t>
      </w:r>
      <w:r w:rsidDel="00000000" w:rsidR="00000000" w:rsidRPr="00000000">
        <w:rPr>
          <w:rFonts w:ascii="Calibri" w:cs="Calibri" w:eastAsia="Calibri" w:hAnsi="Calibri"/>
          <w:color w:val="111111"/>
          <w:highlight w:val="yellow"/>
          <w:rtl w:val="0"/>
        </w:rPr>
        <w:t xml:space="preserve">[PAGE NUMBER]</w:t>
      </w:r>
      <w:r w:rsidDel="00000000" w:rsidR="00000000" w:rsidRPr="00000000">
        <w:rPr>
          <w:rtl w:val="0"/>
        </w:rPr>
      </w:r>
    </w:p>
    <w:p w:rsidR="00000000" w:rsidDel="00000000" w:rsidP="00000000" w:rsidRDefault="00000000" w:rsidRPr="00000000" w14:paraId="0000001F">
      <w:pPr>
        <w:rPr>
          <w:rFonts w:ascii="Calibri" w:cs="Calibri" w:eastAsia="Calibri" w:hAnsi="Calibri"/>
          <w:color w:val="111111"/>
        </w:rPr>
      </w:pPr>
      <w:r w:rsidDel="00000000" w:rsidR="00000000" w:rsidRPr="00000000">
        <w:rPr>
          <w:rFonts w:ascii="Calibri" w:cs="Calibri" w:eastAsia="Calibri" w:hAnsi="Calibri"/>
          <w:color w:val="111111"/>
          <w:rtl w:val="0"/>
        </w:rPr>
        <w:br w:type="textWrapping"/>
        <w:t xml:space="preserve">Marketing Analysis</w:t>
        <w:tab/>
        <w:tab/>
        <w:tab/>
        <w:tab/>
        <w:tab/>
        <w:tab/>
        <w:tab/>
        <w:tab/>
        <w:t xml:space="preserve">      </w:t>
      </w:r>
      <w:r w:rsidDel="00000000" w:rsidR="00000000" w:rsidRPr="00000000">
        <w:rPr>
          <w:rFonts w:ascii="Calibri" w:cs="Calibri" w:eastAsia="Calibri" w:hAnsi="Calibri"/>
          <w:color w:val="111111"/>
          <w:highlight w:val="yellow"/>
          <w:rtl w:val="0"/>
        </w:rPr>
        <w:t xml:space="preserve">[PAGE NUMBER]</w:t>
      </w:r>
      <w:r w:rsidDel="00000000" w:rsidR="00000000" w:rsidRPr="00000000">
        <w:rPr>
          <w:rtl w:val="0"/>
        </w:rPr>
      </w:r>
    </w:p>
    <w:p w:rsidR="00000000" w:rsidDel="00000000" w:rsidP="00000000" w:rsidRDefault="00000000" w:rsidRPr="00000000" w14:paraId="00000020">
      <w:pPr>
        <w:rPr>
          <w:rFonts w:ascii="Calibri" w:cs="Calibri" w:eastAsia="Calibri" w:hAnsi="Calibri"/>
          <w:color w:val="111111"/>
        </w:rPr>
      </w:pPr>
      <w:r w:rsidDel="00000000" w:rsidR="00000000" w:rsidRPr="00000000">
        <w:rPr>
          <w:rFonts w:ascii="Calibri" w:cs="Calibri" w:eastAsia="Calibri" w:hAnsi="Calibri"/>
          <w:color w:val="111111"/>
          <w:rtl w:val="0"/>
        </w:rPr>
        <w:br w:type="textWrapping"/>
        <w:t xml:space="preserve">Strategy and Implementation</w:t>
        <w:tab/>
        <w:tab/>
        <w:tab/>
        <w:tab/>
        <w:tab/>
        <w:tab/>
        <w:tab/>
        <w:t xml:space="preserve">      </w:t>
      </w:r>
      <w:r w:rsidDel="00000000" w:rsidR="00000000" w:rsidRPr="00000000">
        <w:rPr>
          <w:rFonts w:ascii="Calibri" w:cs="Calibri" w:eastAsia="Calibri" w:hAnsi="Calibri"/>
          <w:color w:val="111111"/>
          <w:highlight w:val="yellow"/>
          <w:rtl w:val="0"/>
        </w:rPr>
        <w:t xml:space="preserve">[PAGE NUMBER]</w:t>
      </w:r>
      <w:r w:rsidDel="00000000" w:rsidR="00000000" w:rsidRPr="00000000">
        <w:rPr>
          <w:rtl w:val="0"/>
        </w:rPr>
      </w:r>
    </w:p>
    <w:p w:rsidR="00000000" w:rsidDel="00000000" w:rsidP="00000000" w:rsidRDefault="00000000" w:rsidRPr="00000000" w14:paraId="00000021">
      <w:pPr>
        <w:rPr>
          <w:rFonts w:ascii="Calibri" w:cs="Calibri" w:eastAsia="Calibri" w:hAnsi="Calibri"/>
          <w:color w:val="111111"/>
        </w:rPr>
      </w:pPr>
      <w:r w:rsidDel="00000000" w:rsidR="00000000" w:rsidRPr="00000000">
        <w:rPr>
          <w:rFonts w:ascii="Calibri" w:cs="Calibri" w:eastAsia="Calibri" w:hAnsi="Calibri"/>
          <w:color w:val="111111"/>
          <w:rtl w:val="0"/>
        </w:rPr>
        <w:br w:type="textWrapping"/>
        <w:t xml:space="preserve">Management and Personnel</w:t>
        <w:tab/>
        <w:tab/>
        <w:tab/>
        <w:tab/>
        <w:tab/>
        <w:tab/>
        <w:tab/>
        <w:t xml:space="preserve">      </w:t>
      </w:r>
      <w:r w:rsidDel="00000000" w:rsidR="00000000" w:rsidRPr="00000000">
        <w:rPr>
          <w:rFonts w:ascii="Calibri" w:cs="Calibri" w:eastAsia="Calibri" w:hAnsi="Calibri"/>
          <w:color w:val="111111"/>
          <w:highlight w:val="yellow"/>
          <w:rtl w:val="0"/>
        </w:rPr>
        <w:t xml:space="preserve">[PAGE NUMBER]</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color w:val="111111"/>
        </w:rPr>
      </w:pPr>
      <w:r w:rsidDel="00000000" w:rsidR="00000000" w:rsidRPr="00000000">
        <w:rPr>
          <w:rFonts w:ascii="Calibri" w:cs="Calibri" w:eastAsia="Calibri" w:hAnsi="Calibri"/>
          <w:color w:val="111111"/>
          <w:rtl w:val="0"/>
        </w:rPr>
        <w:t xml:space="preserve">Financial Plan</w:t>
        <w:tab/>
        <w:tab/>
        <w:tab/>
        <w:tab/>
        <w:tab/>
        <w:tab/>
        <w:tab/>
        <w:tab/>
        <w:tab/>
        <w:t xml:space="preserve">      </w:t>
      </w:r>
      <w:r w:rsidDel="00000000" w:rsidR="00000000" w:rsidRPr="00000000">
        <w:rPr>
          <w:rFonts w:ascii="Calibri" w:cs="Calibri" w:eastAsia="Calibri" w:hAnsi="Calibri"/>
          <w:color w:val="111111"/>
          <w:highlight w:val="yellow"/>
          <w:rtl w:val="0"/>
        </w:rPr>
        <w:t xml:space="preserve">[PAGE NUMBER]</w:t>
      </w:r>
      <w:r w:rsidDel="00000000" w:rsidR="00000000" w:rsidRPr="00000000">
        <w:rPr>
          <w:rtl w:val="0"/>
        </w:rPr>
      </w:r>
    </w:p>
    <w:p w:rsidR="00000000" w:rsidDel="00000000" w:rsidP="00000000" w:rsidRDefault="00000000" w:rsidRPr="00000000" w14:paraId="00000024">
      <w:pPr>
        <w:ind w:left="720" w:firstLine="0"/>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25">
      <w:pPr>
        <w:ind w:left="720" w:firstLine="0"/>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26">
      <w:pPr>
        <w:ind w:left="720" w:firstLine="0"/>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27">
      <w:pPr>
        <w:ind w:left="720" w:firstLine="0"/>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28">
      <w:pPr>
        <w:ind w:left="720" w:firstLine="0"/>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29">
      <w:pPr>
        <w:ind w:left="720" w:firstLine="0"/>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2A">
      <w:pPr>
        <w:ind w:left="720" w:firstLine="0"/>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2B">
      <w:pPr>
        <w:ind w:left="720" w:firstLine="0"/>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2C">
      <w:pPr>
        <w:ind w:left="720" w:firstLine="0"/>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2D">
      <w:pPr>
        <w:ind w:left="720" w:firstLine="0"/>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2E">
      <w:pPr>
        <w:ind w:left="720" w:firstLine="0"/>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2F">
      <w:pPr>
        <w:ind w:left="720" w:firstLine="0"/>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30">
      <w:pPr>
        <w:ind w:left="720" w:firstLine="0"/>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31">
      <w:pPr>
        <w:ind w:left="720" w:firstLine="0"/>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32">
      <w:pPr>
        <w:ind w:left="720" w:firstLine="0"/>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33">
      <w:pPr>
        <w:ind w:left="720" w:firstLine="0"/>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34">
      <w:pPr>
        <w:ind w:left="720" w:firstLine="0"/>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35">
      <w:pPr>
        <w:ind w:left="720" w:firstLine="0"/>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36">
      <w:pPr>
        <w:ind w:left="720" w:firstLine="0"/>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37">
      <w:pPr>
        <w:ind w:left="720" w:firstLine="0"/>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38">
      <w:pPr>
        <w:ind w:left="720" w:firstLine="0"/>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39">
      <w:pPr>
        <w:ind w:left="720" w:firstLine="0"/>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3A">
      <w:pPr>
        <w:ind w:left="720" w:firstLine="0"/>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color w:val="111111"/>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color w:val="111111"/>
          <w:sz w:val="24"/>
          <w:szCs w:val="24"/>
        </w:rPr>
      </w:pPr>
      <w:r w:rsidDel="00000000" w:rsidR="00000000" w:rsidRPr="00000000">
        <w:rPr>
          <w:rFonts w:ascii="Calibri" w:cs="Calibri" w:eastAsia="Calibri" w:hAnsi="Calibri"/>
          <w:b w:val="1"/>
          <w:color w:val="111111"/>
          <w:sz w:val="24"/>
          <w:szCs w:val="24"/>
          <w:rtl w:val="0"/>
        </w:rPr>
        <w:t xml:space="preserve">EXECUTIVE SUMMARY</w:t>
      </w:r>
    </w:p>
    <w:p w:rsidR="00000000" w:rsidDel="00000000" w:rsidP="00000000" w:rsidRDefault="00000000" w:rsidRPr="00000000" w14:paraId="00000040">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color w:val="111111"/>
        </w:rPr>
      </w:pPr>
      <w:r w:rsidDel="00000000" w:rsidR="00000000" w:rsidRPr="00000000">
        <w:rPr>
          <w:rFonts w:ascii="Calibri" w:cs="Calibri" w:eastAsia="Calibri" w:hAnsi="Calibri"/>
          <w:color w:val="111111"/>
          <w:highlight w:val="yellow"/>
          <w:rtl w:val="0"/>
        </w:rPr>
        <w:t xml:space="preserve">[COMPANY NAME]</w:t>
      </w:r>
      <w:r w:rsidDel="00000000" w:rsidR="00000000" w:rsidRPr="00000000">
        <w:rPr>
          <w:rFonts w:ascii="Calibri" w:cs="Calibri" w:eastAsia="Calibri" w:hAnsi="Calibri"/>
          <w:color w:val="111111"/>
          <w:rtl w:val="0"/>
        </w:rPr>
        <w:t xml:space="preserve"> is a graphic design company based in [LOCATION]. It helps companies transform their ideas into words and images that communicate deeply with their clients. The company plans to reach out to clients through digital marketing strategies such as the use of social media and email marketing.</w:t>
      </w:r>
    </w:p>
    <w:p w:rsidR="00000000" w:rsidDel="00000000" w:rsidP="00000000" w:rsidRDefault="00000000" w:rsidRPr="00000000" w14:paraId="00000042">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43">
      <w:pPr>
        <w:ind w:left="720" w:firstLine="0"/>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color w:val="111111"/>
          <w:sz w:val="24"/>
          <w:szCs w:val="24"/>
        </w:rPr>
      </w:pPr>
      <w:r w:rsidDel="00000000" w:rsidR="00000000" w:rsidRPr="00000000">
        <w:rPr>
          <w:rFonts w:ascii="Calibri" w:cs="Calibri" w:eastAsia="Calibri" w:hAnsi="Calibri"/>
          <w:b w:val="1"/>
          <w:color w:val="111111"/>
          <w:sz w:val="24"/>
          <w:szCs w:val="24"/>
          <w:rtl w:val="0"/>
        </w:rPr>
        <w:t xml:space="preserve">COMPANY OVERVIEW</w:t>
      </w:r>
    </w:p>
    <w:p w:rsidR="00000000" w:rsidDel="00000000" w:rsidP="00000000" w:rsidRDefault="00000000" w:rsidRPr="00000000" w14:paraId="00000045">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color w:val="111111"/>
        </w:rPr>
      </w:pPr>
      <w:r w:rsidDel="00000000" w:rsidR="00000000" w:rsidRPr="00000000">
        <w:rPr>
          <w:rFonts w:ascii="Calibri" w:cs="Calibri" w:eastAsia="Calibri" w:hAnsi="Calibri"/>
          <w:b w:val="1"/>
          <w:color w:val="111111"/>
          <w:rtl w:val="0"/>
        </w:rPr>
        <w:t xml:space="preserve">Mission Statement: </w:t>
      </w:r>
    </w:p>
    <w:p w:rsidR="00000000" w:rsidDel="00000000" w:rsidP="00000000" w:rsidRDefault="00000000" w:rsidRPr="00000000" w14:paraId="00000047">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color w:val="111111"/>
        </w:rPr>
      </w:pPr>
      <w:r w:rsidDel="00000000" w:rsidR="00000000" w:rsidRPr="00000000">
        <w:rPr>
          <w:rFonts w:ascii="Calibri" w:cs="Calibri" w:eastAsia="Calibri" w:hAnsi="Calibri"/>
          <w:color w:val="111111"/>
          <w:highlight w:val="yellow"/>
          <w:rtl w:val="0"/>
        </w:rPr>
        <w:t xml:space="preserve">[COMPANY NAME]</w:t>
      </w:r>
      <w:r w:rsidDel="00000000" w:rsidR="00000000" w:rsidRPr="00000000">
        <w:rPr>
          <w:rFonts w:ascii="Calibri" w:cs="Calibri" w:eastAsia="Calibri" w:hAnsi="Calibri"/>
          <w:color w:val="111111"/>
          <w:rtl w:val="0"/>
        </w:rPr>
        <w:t xml:space="preserve"> mission is to establish a connection between a company and its clients through well-crafted designs.</w:t>
      </w:r>
    </w:p>
    <w:p w:rsidR="00000000" w:rsidDel="00000000" w:rsidP="00000000" w:rsidRDefault="00000000" w:rsidRPr="00000000" w14:paraId="00000049">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color w:val="111111"/>
        </w:rPr>
      </w:pPr>
      <w:r w:rsidDel="00000000" w:rsidR="00000000" w:rsidRPr="00000000">
        <w:rPr>
          <w:rFonts w:ascii="Calibri" w:cs="Calibri" w:eastAsia="Calibri" w:hAnsi="Calibri"/>
          <w:b w:val="1"/>
          <w:color w:val="111111"/>
          <w:rtl w:val="0"/>
        </w:rPr>
        <w:t xml:space="preserve">Philosophy: </w:t>
      </w:r>
    </w:p>
    <w:p w:rsidR="00000000" w:rsidDel="00000000" w:rsidP="00000000" w:rsidRDefault="00000000" w:rsidRPr="00000000" w14:paraId="0000004B">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color w:val="111111"/>
        </w:rPr>
      </w:pPr>
      <w:r w:rsidDel="00000000" w:rsidR="00000000" w:rsidRPr="00000000">
        <w:rPr>
          <w:rFonts w:ascii="Calibri" w:cs="Calibri" w:eastAsia="Calibri" w:hAnsi="Calibri"/>
          <w:color w:val="111111"/>
          <w:rtl w:val="0"/>
        </w:rPr>
        <w:t xml:space="preserve">The company creates designs from a story that each brand wants to communicate with its clients.</w:t>
      </w:r>
    </w:p>
    <w:p w:rsidR="00000000" w:rsidDel="00000000" w:rsidP="00000000" w:rsidRDefault="00000000" w:rsidRPr="00000000" w14:paraId="0000004D">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color w:val="111111"/>
        </w:rPr>
      </w:pPr>
      <w:r w:rsidDel="00000000" w:rsidR="00000000" w:rsidRPr="00000000">
        <w:rPr>
          <w:rFonts w:ascii="Calibri" w:cs="Calibri" w:eastAsia="Calibri" w:hAnsi="Calibri"/>
          <w:b w:val="1"/>
          <w:color w:val="111111"/>
          <w:rtl w:val="0"/>
        </w:rPr>
        <w:t xml:space="preserve">Vision: </w:t>
      </w:r>
    </w:p>
    <w:p w:rsidR="00000000" w:rsidDel="00000000" w:rsidP="00000000" w:rsidRDefault="00000000" w:rsidRPr="00000000" w14:paraId="0000004F">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color w:val="111111"/>
        </w:rPr>
      </w:pPr>
      <w:r w:rsidDel="00000000" w:rsidR="00000000" w:rsidRPr="00000000">
        <w:rPr>
          <w:rFonts w:ascii="Calibri" w:cs="Calibri" w:eastAsia="Calibri" w:hAnsi="Calibri"/>
          <w:color w:val="111111"/>
          <w:highlight w:val="yellow"/>
          <w:rtl w:val="0"/>
        </w:rPr>
        <w:t xml:space="preserve">[COMPANY NAME]</w:t>
      </w:r>
      <w:r w:rsidDel="00000000" w:rsidR="00000000" w:rsidRPr="00000000">
        <w:rPr>
          <w:rFonts w:ascii="Calibri" w:cs="Calibri" w:eastAsia="Calibri" w:hAnsi="Calibri"/>
          <w:color w:val="111111"/>
          <w:rtl w:val="0"/>
        </w:rPr>
        <w:t xml:space="preserve"> envisions a future where each design meets the ever-changing needs of clients.</w:t>
      </w:r>
    </w:p>
    <w:p w:rsidR="00000000" w:rsidDel="00000000" w:rsidP="00000000" w:rsidRDefault="00000000" w:rsidRPr="00000000" w14:paraId="00000051">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color w:val="111111"/>
        </w:rPr>
      </w:pPr>
      <w:r w:rsidDel="00000000" w:rsidR="00000000" w:rsidRPr="00000000">
        <w:rPr>
          <w:rFonts w:ascii="Calibri" w:cs="Calibri" w:eastAsia="Calibri" w:hAnsi="Calibri"/>
          <w:b w:val="1"/>
          <w:color w:val="111111"/>
          <w:rtl w:val="0"/>
        </w:rPr>
        <w:t xml:space="preserve">Outlook: </w:t>
      </w:r>
    </w:p>
    <w:p w:rsidR="00000000" w:rsidDel="00000000" w:rsidP="00000000" w:rsidRDefault="00000000" w:rsidRPr="00000000" w14:paraId="00000053">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color w:val="111111"/>
        </w:rPr>
      </w:pPr>
      <w:r w:rsidDel="00000000" w:rsidR="00000000" w:rsidRPr="00000000">
        <w:rPr>
          <w:rFonts w:ascii="Calibri" w:cs="Calibri" w:eastAsia="Calibri" w:hAnsi="Calibri"/>
          <w:color w:val="111111"/>
          <w:highlight w:val="yellow"/>
          <w:rtl w:val="0"/>
        </w:rPr>
        <w:t xml:space="preserve">[COMPANY NAME]</w:t>
      </w:r>
      <w:r w:rsidDel="00000000" w:rsidR="00000000" w:rsidRPr="00000000">
        <w:rPr>
          <w:rFonts w:ascii="Calibri" w:cs="Calibri" w:eastAsia="Calibri" w:hAnsi="Calibri"/>
          <w:color w:val="111111"/>
          <w:rtl w:val="0"/>
        </w:rPr>
        <w:t xml:space="preserve"> looks forward to targeting large companies in the future. Currently, it focuses on developing new ideas that can drive the company forward. It aims to lead the industry in the future with its cutting-edge designs.</w:t>
      </w:r>
    </w:p>
    <w:p w:rsidR="00000000" w:rsidDel="00000000" w:rsidP="00000000" w:rsidRDefault="00000000" w:rsidRPr="00000000" w14:paraId="00000055">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Type of Industry: </w:t>
      </w:r>
      <w:r w:rsidDel="00000000" w:rsidR="00000000" w:rsidRPr="00000000">
        <w:rPr>
          <w:rFonts w:ascii="Calibri" w:cs="Calibri" w:eastAsia="Calibri" w:hAnsi="Calibri"/>
          <w:color w:val="111111"/>
          <w:rtl w:val="0"/>
        </w:rPr>
        <w:t xml:space="preserve">[INDUSTRY]</w:t>
      </w:r>
    </w:p>
    <w:p w:rsidR="00000000" w:rsidDel="00000000" w:rsidP="00000000" w:rsidRDefault="00000000" w:rsidRPr="00000000" w14:paraId="00000057">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Business Structure: </w:t>
      </w:r>
      <w:r w:rsidDel="00000000" w:rsidR="00000000" w:rsidRPr="00000000">
        <w:rPr>
          <w:rFonts w:ascii="Calibri" w:cs="Calibri" w:eastAsia="Calibri" w:hAnsi="Calibri"/>
          <w:color w:val="111111"/>
          <w:rtl w:val="0"/>
        </w:rPr>
        <w:t xml:space="preserve">Sole Proprietorship</w:t>
      </w:r>
    </w:p>
    <w:p w:rsidR="00000000" w:rsidDel="00000000" w:rsidP="00000000" w:rsidRDefault="00000000" w:rsidRPr="00000000" w14:paraId="00000059">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Ownership: </w:t>
      </w:r>
      <w:r w:rsidDel="00000000" w:rsidR="00000000" w:rsidRPr="00000000">
        <w:rPr>
          <w:rFonts w:ascii="Calibri" w:cs="Calibri" w:eastAsia="Calibri" w:hAnsi="Calibri"/>
          <w:color w:val="111111"/>
          <w:rtl w:val="0"/>
        </w:rPr>
        <w:t xml:space="preserve">Sole Proprietorship</w:t>
      </w:r>
    </w:p>
    <w:p w:rsidR="00000000" w:rsidDel="00000000" w:rsidP="00000000" w:rsidRDefault="00000000" w:rsidRPr="00000000" w14:paraId="0000005B">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Start-Up Summary</w:t>
      </w:r>
      <w:r w:rsidDel="00000000" w:rsidR="00000000" w:rsidRPr="00000000">
        <w:rPr>
          <w:rFonts w:ascii="Calibri" w:cs="Calibri" w:eastAsia="Calibri" w:hAnsi="Calibri"/>
          <w:color w:val="111111"/>
          <w:rtl w:val="0"/>
        </w:rPr>
        <w:t xml:space="preserve">: </w:t>
      </w:r>
    </w:p>
    <w:p w:rsidR="00000000" w:rsidDel="00000000" w:rsidP="00000000" w:rsidRDefault="00000000" w:rsidRPr="00000000" w14:paraId="0000005D">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color w:val="111111"/>
        </w:rPr>
      </w:pPr>
      <w:r w:rsidDel="00000000" w:rsidR="00000000" w:rsidRPr="00000000">
        <w:rPr>
          <w:rFonts w:ascii="Calibri" w:cs="Calibri" w:eastAsia="Calibri" w:hAnsi="Calibri"/>
          <w:color w:val="111111"/>
          <w:rtl w:val="0"/>
        </w:rPr>
        <w:t xml:space="preserve">The start-up cost worth </w:t>
      </w:r>
      <w:r w:rsidDel="00000000" w:rsidR="00000000" w:rsidRPr="00000000">
        <w:rPr>
          <w:rFonts w:ascii="Calibri" w:cs="Calibri" w:eastAsia="Calibri" w:hAnsi="Calibri"/>
          <w:color w:val="111111"/>
          <w:highlight w:val="yellow"/>
          <w:rtl w:val="0"/>
        </w:rPr>
        <w:t xml:space="preserve">[$250,000]</w:t>
      </w:r>
      <w:r w:rsidDel="00000000" w:rsidR="00000000" w:rsidRPr="00000000">
        <w:rPr>
          <w:rFonts w:ascii="Calibri" w:cs="Calibri" w:eastAsia="Calibri" w:hAnsi="Calibri"/>
          <w:color w:val="111111"/>
          <w:rtl w:val="0"/>
        </w:rPr>
        <w:t xml:space="preserve"> is to be provided by the owner and will be used for rent, supplies, maintenance, insurance, and payroll.</w:t>
      </w:r>
    </w:p>
    <w:p w:rsidR="00000000" w:rsidDel="00000000" w:rsidP="00000000" w:rsidRDefault="00000000" w:rsidRPr="00000000" w14:paraId="0000005F">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111111"/>
        </w:rPr>
      </w:pPr>
      <w:r w:rsidDel="00000000" w:rsidR="00000000" w:rsidRPr="00000000">
        <w:rPr>
          <w:rtl w:val="0"/>
        </w:rPr>
      </w:r>
    </w:p>
    <w:tbl>
      <w:tblPr>
        <w:tblStyle w:val="Table1"/>
        <w:tblW w:w="9447.0" w:type="dxa"/>
        <w:jc w:val="left"/>
        <w:tblInd w:w="0.0" w:type="dxa"/>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600"/>
      </w:tblPr>
      <w:tblGrid>
        <w:gridCol w:w="5667"/>
        <w:gridCol w:w="3780"/>
        <w:tblGridChange w:id="0">
          <w:tblGrid>
            <w:gridCol w:w="5667"/>
            <w:gridCol w:w="3780"/>
          </w:tblGrid>
        </w:tblGridChange>
      </w:tblGrid>
      <w:tr>
        <w:trPr>
          <w:cantSplit w:val="0"/>
          <w:trHeight w:val="420" w:hRule="atLeast"/>
          <w:tblHeader w:val="0"/>
        </w:trPr>
        <w:tc>
          <w:tcPr>
            <w:gridSpan w:val="2"/>
            <w:shd w:fill="auto" w:val="clear"/>
            <w:tcMar>
              <w:top w:w="40.0" w:type="dxa"/>
              <w:left w:w="40.0" w:type="dxa"/>
              <w:bottom w:w="40.0" w:type="dxa"/>
              <w:right w:w="40.0" w:type="dxa"/>
            </w:tcMar>
            <w:vAlign w:val="center"/>
          </w:tcPr>
          <w:p w:rsidR="00000000" w:rsidDel="00000000" w:rsidP="00000000" w:rsidRDefault="00000000" w:rsidRPr="00000000" w14:paraId="00000065">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Start-Up Funding</w:t>
            </w:r>
            <w:r w:rsidDel="00000000" w:rsidR="00000000" w:rsidRPr="00000000">
              <w:rPr>
                <w:rtl w:val="0"/>
              </w:rPr>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67">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Start-Up Expenses</w:t>
            </w:r>
          </w:p>
        </w:tc>
        <w:tc>
          <w:tcPr>
            <w:shd w:fill="auto" w:val="clear"/>
            <w:tcMar>
              <w:top w:w="40.0" w:type="dxa"/>
              <w:left w:w="40.0" w:type="dxa"/>
              <w:bottom w:w="40.0" w:type="dxa"/>
              <w:right w:w="40.0" w:type="dxa"/>
            </w:tcMar>
            <w:vAlign w:val="center"/>
          </w:tcPr>
          <w:p w:rsidR="00000000" w:rsidDel="00000000" w:rsidP="00000000" w:rsidRDefault="00000000" w:rsidRPr="00000000" w14:paraId="00000068">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$50,000</w:t>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69">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Start-Up Assets</w:t>
            </w:r>
          </w:p>
        </w:tc>
        <w:tc>
          <w:tcPr>
            <w:shd w:fill="auto" w:val="clear"/>
            <w:tcMar>
              <w:top w:w="40.0" w:type="dxa"/>
              <w:left w:w="40.0" w:type="dxa"/>
              <w:bottom w:w="40.0" w:type="dxa"/>
              <w:right w:w="40.0" w:type="dxa"/>
            </w:tcMar>
            <w:vAlign w:val="center"/>
          </w:tcPr>
          <w:p w:rsidR="00000000" w:rsidDel="00000000" w:rsidP="00000000" w:rsidRDefault="00000000" w:rsidRPr="00000000" w14:paraId="0000006A">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$200,000</w:t>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6B">
            <w:pPr>
              <w:widowControl w:val="0"/>
              <w:ind w:left="47"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Total Funding Required</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06C">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$250,000</w:t>
            </w:r>
            <w:r w:rsidDel="00000000" w:rsidR="00000000" w:rsidRPr="00000000">
              <w:rPr>
                <w:rtl w:val="0"/>
              </w:rPr>
            </w:r>
          </w:p>
        </w:tc>
      </w:tr>
      <w:tr>
        <w:trPr>
          <w:cantSplit w:val="0"/>
          <w:trHeight w:val="420" w:hRule="atLeast"/>
          <w:tblHeader w:val="0"/>
        </w:trPr>
        <w:tc>
          <w:tcPr>
            <w:gridSpan w:val="2"/>
            <w:shd w:fill="auto" w:val="clear"/>
            <w:tcMar>
              <w:top w:w="40.0" w:type="dxa"/>
              <w:left w:w="40.0" w:type="dxa"/>
              <w:bottom w:w="40.0" w:type="dxa"/>
              <w:right w:w="40.0" w:type="dxa"/>
            </w:tcMar>
            <w:vAlign w:val="center"/>
          </w:tcPr>
          <w:p w:rsidR="00000000" w:rsidDel="00000000" w:rsidP="00000000" w:rsidRDefault="00000000" w:rsidRPr="00000000" w14:paraId="0000006D">
            <w:pPr>
              <w:widowControl w:val="0"/>
              <w:ind w:left="47" w:firstLine="0"/>
              <w:jc w:val="center"/>
              <w:rPr>
                <w:rFonts w:ascii="Calibri" w:cs="Calibri" w:eastAsia="Calibri" w:hAnsi="Calibri"/>
                <w:color w:val="111111"/>
              </w:rPr>
            </w:pPr>
            <w:r w:rsidDel="00000000" w:rsidR="00000000" w:rsidRPr="00000000">
              <w:rPr>
                <w:rtl w:val="0"/>
              </w:rPr>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6F">
            <w:pPr>
              <w:widowControl w:val="0"/>
              <w:ind w:left="47" w:firstLine="0"/>
              <w:rPr>
                <w:rFonts w:ascii="Calibri" w:cs="Calibri" w:eastAsia="Calibri" w:hAnsi="Calibri"/>
                <w:b w:val="1"/>
                <w:color w:val="111111"/>
              </w:rPr>
            </w:pPr>
            <w:r w:rsidDel="00000000" w:rsidR="00000000" w:rsidRPr="00000000">
              <w:rPr>
                <w:rFonts w:ascii="Calibri" w:cs="Calibri" w:eastAsia="Calibri" w:hAnsi="Calibri"/>
                <w:b w:val="1"/>
                <w:color w:val="111111"/>
                <w:rtl w:val="0"/>
              </w:rPr>
              <w:t xml:space="preserve">Assets</w:t>
            </w:r>
          </w:p>
        </w:tc>
        <w:tc>
          <w:tcPr>
            <w:shd w:fill="auto" w:val="clear"/>
            <w:tcMar>
              <w:top w:w="40.0" w:type="dxa"/>
              <w:left w:w="40.0" w:type="dxa"/>
              <w:bottom w:w="40.0" w:type="dxa"/>
              <w:right w:w="40.0" w:type="dxa"/>
            </w:tcMar>
            <w:vAlign w:val="center"/>
          </w:tcPr>
          <w:p w:rsidR="00000000" w:rsidDel="00000000" w:rsidP="00000000" w:rsidRDefault="00000000" w:rsidRPr="00000000" w14:paraId="00000070">
            <w:pPr>
              <w:widowControl w:val="0"/>
              <w:jc w:val="center"/>
              <w:rPr>
                <w:rFonts w:ascii="Calibri" w:cs="Calibri" w:eastAsia="Calibri" w:hAnsi="Calibri"/>
                <w:color w:val="111111"/>
              </w:rPr>
            </w:pPr>
            <w:r w:rsidDel="00000000" w:rsidR="00000000" w:rsidRPr="00000000">
              <w:rPr>
                <w:rtl w:val="0"/>
              </w:rPr>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71">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Non-Cash Assets from Start-Up</w:t>
            </w:r>
          </w:p>
        </w:tc>
        <w:tc>
          <w:tcPr>
            <w:shd w:fill="auto" w:val="clear"/>
            <w:tcMar>
              <w:top w:w="40.0" w:type="dxa"/>
              <w:left w:w="40.0" w:type="dxa"/>
              <w:bottom w:w="40.0" w:type="dxa"/>
              <w:right w:w="40.0" w:type="dxa"/>
            </w:tcMar>
            <w:vAlign w:val="center"/>
          </w:tcPr>
          <w:p w:rsidR="00000000" w:rsidDel="00000000" w:rsidP="00000000" w:rsidRDefault="00000000" w:rsidRPr="00000000" w14:paraId="00000072">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$100,000</w:t>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73">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Cash Requirements from Start-up</w:t>
            </w:r>
          </w:p>
        </w:tc>
        <w:tc>
          <w:tcPr>
            <w:shd w:fill="auto" w:val="clear"/>
            <w:tcMar>
              <w:top w:w="40.0" w:type="dxa"/>
              <w:left w:w="40.0" w:type="dxa"/>
              <w:bottom w:w="40.0" w:type="dxa"/>
              <w:right w:w="40.0" w:type="dxa"/>
            </w:tcMar>
            <w:vAlign w:val="center"/>
          </w:tcPr>
          <w:p w:rsidR="00000000" w:rsidDel="00000000" w:rsidP="00000000" w:rsidRDefault="00000000" w:rsidRPr="00000000" w14:paraId="00000074">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$25,000</w:t>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75">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Additional Cash Raised</w:t>
            </w:r>
          </w:p>
        </w:tc>
        <w:tc>
          <w:tcPr>
            <w:shd w:fill="auto" w:val="clear"/>
            <w:tcMar>
              <w:top w:w="40.0" w:type="dxa"/>
              <w:left w:w="40.0" w:type="dxa"/>
              <w:bottom w:w="40.0" w:type="dxa"/>
              <w:right w:w="40.0" w:type="dxa"/>
            </w:tcMar>
            <w:vAlign w:val="center"/>
          </w:tcPr>
          <w:p w:rsidR="00000000" w:rsidDel="00000000" w:rsidP="00000000" w:rsidRDefault="00000000" w:rsidRPr="00000000" w14:paraId="00000076">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$50,000</w:t>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77">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Cash Balance on Starting Date</w:t>
            </w:r>
          </w:p>
        </w:tc>
        <w:tc>
          <w:tcPr>
            <w:shd w:fill="auto" w:val="clear"/>
            <w:tcMar>
              <w:top w:w="40.0" w:type="dxa"/>
              <w:left w:w="40.0" w:type="dxa"/>
              <w:bottom w:w="40.0" w:type="dxa"/>
              <w:right w:w="40.0" w:type="dxa"/>
            </w:tcMar>
            <w:vAlign w:val="center"/>
          </w:tcPr>
          <w:p w:rsidR="00000000" w:rsidDel="00000000" w:rsidP="00000000" w:rsidRDefault="00000000" w:rsidRPr="00000000" w14:paraId="00000078">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$25,000</w:t>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79">
            <w:pPr>
              <w:widowControl w:val="0"/>
              <w:ind w:left="47"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Total Assets</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07A">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$200,000</w:t>
            </w:r>
            <w:r w:rsidDel="00000000" w:rsidR="00000000" w:rsidRPr="00000000">
              <w:rPr>
                <w:rtl w:val="0"/>
              </w:rPr>
            </w:r>
          </w:p>
        </w:tc>
      </w:tr>
      <w:tr>
        <w:trPr>
          <w:cantSplit w:val="0"/>
          <w:trHeight w:val="420" w:hRule="atLeast"/>
          <w:tblHeader w:val="0"/>
        </w:trPr>
        <w:tc>
          <w:tcPr>
            <w:gridSpan w:val="2"/>
            <w:shd w:fill="auto" w:val="clear"/>
            <w:tcMar>
              <w:top w:w="40.0" w:type="dxa"/>
              <w:left w:w="40.0" w:type="dxa"/>
              <w:bottom w:w="40.0" w:type="dxa"/>
              <w:right w:w="40.0" w:type="dxa"/>
            </w:tcMar>
            <w:vAlign w:val="center"/>
          </w:tcPr>
          <w:p w:rsidR="00000000" w:rsidDel="00000000" w:rsidP="00000000" w:rsidRDefault="00000000" w:rsidRPr="00000000" w14:paraId="0000007B">
            <w:pPr>
              <w:widowControl w:val="0"/>
              <w:ind w:left="47" w:firstLine="0"/>
              <w:jc w:val="center"/>
              <w:rPr>
                <w:rFonts w:ascii="Calibri" w:cs="Calibri" w:eastAsia="Calibri" w:hAnsi="Calibri"/>
                <w:color w:val="111111"/>
              </w:rPr>
            </w:pPr>
            <w:r w:rsidDel="00000000" w:rsidR="00000000" w:rsidRPr="00000000">
              <w:rPr>
                <w:rtl w:val="0"/>
              </w:rPr>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7D">
            <w:pPr>
              <w:widowControl w:val="0"/>
              <w:ind w:left="47" w:firstLine="0"/>
              <w:rPr>
                <w:rFonts w:ascii="Calibri" w:cs="Calibri" w:eastAsia="Calibri" w:hAnsi="Calibri"/>
                <w:b w:val="1"/>
                <w:color w:val="111111"/>
              </w:rPr>
            </w:pPr>
            <w:r w:rsidDel="00000000" w:rsidR="00000000" w:rsidRPr="00000000">
              <w:rPr>
                <w:rFonts w:ascii="Calibri" w:cs="Calibri" w:eastAsia="Calibri" w:hAnsi="Calibri"/>
                <w:b w:val="1"/>
                <w:color w:val="111111"/>
                <w:rtl w:val="0"/>
              </w:rPr>
              <w:t xml:space="preserve">Capital</w:t>
            </w:r>
          </w:p>
        </w:tc>
        <w:tc>
          <w:tcPr>
            <w:shd w:fill="auto" w:val="clear"/>
            <w:tcMar>
              <w:top w:w="40.0" w:type="dxa"/>
              <w:left w:w="40.0" w:type="dxa"/>
              <w:bottom w:w="40.0" w:type="dxa"/>
              <w:right w:w="40.0" w:type="dxa"/>
            </w:tcMar>
            <w:vAlign w:val="center"/>
          </w:tcPr>
          <w:p w:rsidR="00000000" w:rsidDel="00000000" w:rsidP="00000000" w:rsidRDefault="00000000" w:rsidRPr="00000000" w14:paraId="0000007E">
            <w:pPr>
              <w:widowControl w:val="0"/>
              <w:jc w:val="center"/>
              <w:rPr>
                <w:rFonts w:ascii="Calibri" w:cs="Calibri" w:eastAsia="Calibri" w:hAnsi="Calibri"/>
                <w:color w:val="111111"/>
              </w:rPr>
            </w:pPr>
            <w:r w:rsidDel="00000000" w:rsidR="00000000" w:rsidRPr="00000000">
              <w:rPr>
                <w:rtl w:val="0"/>
              </w:rPr>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7F">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Planned Investment</w:t>
            </w:r>
          </w:p>
        </w:tc>
        <w:tc>
          <w:tcPr>
            <w:shd w:fill="auto" w:val="clear"/>
            <w:tcMar>
              <w:top w:w="40.0" w:type="dxa"/>
              <w:left w:w="40.0" w:type="dxa"/>
              <w:bottom w:w="40.0" w:type="dxa"/>
              <w:right w:w="40.0" w:type="dxa"/>
            </w:tcMar>
            <w:vAlign w:val="center"/>
          </w:tcPr>
          <w:p w:rsidR="00000000" w:rsidDel="00000000" w:rsidP="00000000" w:rsidRDefault="00000000" w:rsidRPr="00000000" w14:paraId="00000080">
            <w:pPr>
              <w:widowControl w:val="0"/>
              <w:jc w:val="center"/>
              <w:rPr>
                <w:rFonts w:ascii="Calibri" w:cs="Calibri" w:eastAsia="Calibri" w:hAnsi="Calibri"/>
                <w:color w:val="111111"/>
              </w:rPr>
            </w:pPr>
            <w:r w:rsidDel="00000000" w:rsidR="00000000" w:rsidRPr="00000000">
              <w:rPr>
                <w:rtl w:val="0"/>
              </w:rPr>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81">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Owner</w:t>
            </w:r>
          </w:p>
        </w:tc>
        <w:tc>
          <w:tcPr>
            <w:shd w:fill="auto" w:val="clear"/>
            <w:tcMar>
              <w:top w:w="40.0" w:type="dxa"/>
              <w:left w:w="40.0" w:type="dxa"/>
              <w:bottom w:w="40.0" w:type="dxa"/>
              <w:right w:w="40.0" w:type="dxa"/>
            </w:tcMar>
            <w:vAlign w:val="center"/>
          </w:tcPr>
          <w:p w:rsidR="00000000" w:rsidDel="00000000" w:rsidP="00000000" w:rsidRDefault="00000000" w:rsidRPr="00000000" w14:paraId="00000082">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$250,000</w:t>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83">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Other</w:t>
            </w:r>
          </w:p>
        </w:tc>
        <w:tc>
          <w:tcPr>
            <w:shd w:fill="auto" w:val="clear"/>
            <w:tcMar>
              <w:top w:w="40.0" w:type="dxa"/>
              <w:left w:w="40.0" w:type="dxa"/>
              <w:bottom w:w="40.0" w:type="dxa"/>
              <w:right w:w="40.0" w:type="dxa"/>
            </w:tcMar>
            <w:vAlign w:val="center"/>
          </w:tcPr>
          <w:p w:rsidR="00000000" w:rsidDel="00000000" w:rsidP="00000000" w:rsidRDefault="00000000" w:rsidRPr="00000000" w14:paraId="00000084">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$0</w:t>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85">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Additional Investment Requirement</w:t>
            </w:r>
          </w:p>
        </w:tc>
        <w:tc>
          <w:tcPr>
            <w:shd w:fill="auto" w:val="clear"/>
            <w:tcMar>
              <w:top w:w="40.0" w:type="dxa"/>
              <w:left w:w="40.0" w:type="dxa"/>
              <w:bottom w:w="40.0" w:type="dxa"/>
              <w:right w:w="40.0" w:type="dxa"/>
            </w:tcMar>
            <w:vAlign w:val="center"/>
          </w:tcPr>
          <w:p w:rsidR="00000000" w:rsidDel="00000000" w:rsidP="00000000" w:rsidRDefault="00000000" w:rsidRPr="00000000" w14:paraId="00000086">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$0</w:t>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87">
            <w:pPr>
              <w:widowControl w:val="0"/>
              <w:ind w:left="47"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Total Planned Investment</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088">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$250,000</w:t>
            </w:r>
            <w:r w:rsidDel="00000000" w:rsidR="00000000" w:rsidRPr="00000000">
              <w:rPr>
                <w:rtl w:val="0"/>
              </w:rPr>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89">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Loss at Start-Up (Start-Up Expenses)</w:t>
            </w:r>
          </w:p>
        </w:tc>
        <w:tc>
          <w:tcPr>
            <w:shd w:fill="auto" w:val="clear"/>
            <w:tcMar>
              <w:top w:w="40.0" w:type="dxa"/>
              <w:left w:w="40.0" w:type="dxa"/>
              <w:bottom w:w="40.0" w:type="dxa"/>
              <w:right w:w="40.0" w:type="dxa"/>
            </w:tcMar>
            <w:vAlign w:val="center"/>
          </w:tcPr>
          <w:p w:rsidR="00000000" w:rsidDel="00000000" w:rsidP="00000000" w:rsidRDefault="00000000" w:rsidRPr="00000000" w14:paraId="0000008A">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-$50,000</w:t>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8B">
            <w:pPr>
              <w:widowControl w:val="0"/>
              <w:ind w:left="47"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Total Capital</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08C">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$200,000</w:t>
            </w:r>
            <w:r w:rsidDel="00000000" w:rsidR="00000000" w:rsidRPr="00000000">
              <w:rPr>
                <w:rtl w:val="0"/>
              </w:rPr>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8D">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Liabilities</w:t>
            </w:r>
          </w:p>
        </w:tc>
        <w:tc>
          <w:tcPr>
            <w:shd w:fill="auto" w:val="clear"/>
            <w:tcMar>
              <w:top w:w="40.0" w:type="dxa"/>
              <w:left w:w="40.0" w:type="dxa"/>
              <w:bottom w:w="40.0" w:type="dxa"/>
              <w:right w:w="40.0" w:type="dxa"/>
            </w:tcMar>
            <w:vAlign w:val="center"/>
          </w:tcPr>
          <w:p w:rsidR="00000000" w:rsidDel="00000000" w:rsidP="00000000" w:rsidRDefault="00000000" w:rsidRPr="00000000" w14:paraId="0000008E">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$0</w:t>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8F">
            <w:pPr>
              <w:widowControl w:val="0"/>
              <w:ind w:left="47"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Total Capital and Liabilities</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090">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$200,000</w:t>
            </w:r>
            <w:r w:rsidDel="00000000" w:rsidR="00000000" w:rsidRPr="00000000">
              <w:rPr>
                <w:rtl w:val="0"/>
              </w:rPr>
            </w:r>
          </w:p>
        </w:tc>
      </w:tr>
      <w:tr>
        <w:trPr>
          <w:cantSplit w:val="0"/>
          <w:trHeight w:val="420" w:hRule="atLeast"/>
          <w:tblHeader w:val="0"/>
        </w:trPr>
        <w:tc>
          <w:tcPr>
            <w:gridSpan w:val="2"/>
            <w:shd w:fill="auto" w:val="clear"/>
            <w:tcMar>
              <w:top w:w="40.0" w:type="dxa"/>
              <w:left w:w="40.0" w:type="dxa"/>
              <w:bottom w:w="40.0" w:type="dxa"/>
              <w:right w:w="40.0" w:type="dxa"/>
            </w:tcMar>
            <w:vAlign w:val="center"/>
          </w:tcPr>
          <w:p w:rsidR="00000000" w:rsidDel="00000000" w:rsidP="00000000" w:rsidRDefault="00000000" w:rsidRPr="00000000" w14:paraId="00000091">
            <w:pPr>
              <w:widowControl w:val="0"/>
              <w:ind w:left="47" w:firstLine="0"/>
              <w:jc w:val="center"/>
              <w:rPr>
                <w:rFonts w:ascii="Calibri" w:cs="Calibri" w:eastAsia="Calibri" w:hAnsi="Calibri"/>
                <w:color w:val="111111"/>
              </w:rPr>
            </w:pPr>
            <w:r w:rsidDel="00000000" w:rsidR="00000000" w:rsidRPr="00000000">
              <w:rPr>
                <w:rtl w:val="0"/>
              </w:rPr>
            </w:r>
          </w:p>
        </w:tc>
      </w:tr>
      <w:tr>
        <w:trPr>
          <w:cantSplit w:val="0"/>
          <w:trHeight w:val="420" w:hRule="atLeast"/>
          <w:tblHeader w:val="0"/>
        </w:trPr>
        <w:tc>
          <w:tcPr>
            <w:gridSpan w:val="2"/>
            <w:shd w:fill="auto" w:val="clear"/>
            <w:tcMar>
              <w:top w:w="40.0" w:type="dxa"/>
              <w:left w:w="40.0" w:type="dxa"/>
              <w:bottom w:w="40.0" w:type="dxa"/>
              <w:right w:w="40.0" w:type="dxa"/>
            </w:tcMar>
            <w:vAlign w:val="center"/>
          </w:tcPr>
          <w:p w:rsidR="00000000" w:rsidDel="00000000" w:rsidP="00000000" w:rsidRDefault="00000000" w:rsidRPr="00000000" w14:paraId="00000093">
            <w:pPr>
              <w:widowControl w:val="0"/>
              <w:ind w:left="47" w:firstLine="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Start-Up</w:t>
            </w:r>
            <w:r w:rsidDel="00000000" w:rsidR="00000000" w:rsidRPr="00000000">
              <w:rPr>
                <w:rtl w:val="0"/>
              </w:rPr>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95">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Requirements</w:t>
            </w:r>
          </w:p>
        </w:tc>
        <w:tc>
          <w:tcPr>
            <w:shd w:fill="auto" w:val="clear"/>
            <w:tcMar>
              <w:top w:w="40.0" w:type="dxa"/>
              <w:left w:w="40.0" w:type="dxa"/>
              <w:bottom w:w="40.0" w:type="dxa"/>
              <w:right w:w="40.0" w:type="dxa"/>
            </w:tcMar>
            <w:vAlign w:val="center"/>
          </w:tcPr>
          <w:p w:rsidR="00000000" w:rsidDel="00000000" w:rsidP="00000000" w:rsidRDefault="00000000" w:rsidRPr="00000000" w14:paraId="00000096">
            <w:pPr>
              <w:widowControl w:val="0"/>
              <w:jc w:val="center"/>
              <w:rPr>
                <w:rFonts w:ascii="Calibri" w:cs="Calibri" w:eastAsia="Calibri" w:hAnsi="Calibri"/>
                <w:color w:val="111111"/>
              </w:rPr>
            </w:pPr>
            <w:r w:rsidDel="00000000" w:rsidR="00000000" w:rsidRPr="00000000">
              <w:rPr>
                <w:rtl w:val="0"/>
              </w:rPr>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97">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Start-Up Expenses</w:t>
            </w:r>
          </w:p>
        </w:tc>
        <w:tc>
          <w:tcPr>
            <w:shd w:fill="auto" w:val="clear"/>
            <w:tcMar>
              <w:top w:w="40.0" w:type="dxa"/>
              <w:left w:w="40.0" w:type="dxa"/>
              <w:bottom w:w="40.0" w:type="dxa"/>
              <w:right w:w="40.0" w:type="dxa"/>
            </w:tcMar>
            <w:vAlign w:val="center"/>
          </w:tcPr>
          <w:p w:rsidR="00000000" w:rsidDel="00000000" w:rsidP="00000000" w:rsidRDefault="00000000" w:rsidRPr="00000000" w14:paraId="00000098">
            <w:pPr>
              <w:widowControl w:val="0"/>
              <w:jc w:val="center"/>
              <w:rPr>
                <w:rFonts w:ascii="Calibri" w:cs="Calibri" w:eastAsia="Calibri" w:hAnsi="Calibri"/>
                <w:color w:val="111111"/>
              </w:rPr>
            </w:pPr>
            <w:r w:rsidDel="00000000" w:rsidR="00000000" w:rsidRPr="00000000">
              <w:rPr>
                <w:rtl w:val="0"/>
              </w:rPr>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99">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Rent - 5 Months</w:t>
            </w:r>
          </w:p>
        </w:tc>
        <w:tc>
          <w:tcPr>
            <w:shd w:fill="auto" w:val="clear"/>
            <w:tcMar>
              <w:top w:w="40.0" w:type="dxa"/>
              <w:left w:w="40.0" w:type="dxa"/>
              <w:bottom w:w="40.0" w:type="dxa"/>
              <w:right w:w="40.0" w:type="dxa"/>
            </w:tcMar>
            <w:vAlign w:val="center"/>
          </w:tcPr>
          <w:p w:rsidR="00000000" w:rsidDel="00000000" w:rsidP="00000000" w:rsidRDefault="00000000" w:rsidRPr="00000000" w14:paraId="0000009A">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$10,000</w:t>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9B">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Advertising</w:t>
            </w:r>
          </w:p>
        </w:tc>
        <w:tc>
          <w:tcPr>
            <w:shd w:fill="auto" w:val="clear"/>
            <w:tcMar>
              <w:top w:w="40.0" w:type="dxa"/>
              <w:left w:w="40.0" w:type="dxa"/>
              <w:bottom w:w="40.0" w:type="dxa"/>
              <w:right w:w="40.0" w:type="dxa"/>
            </w:tcMar>
            <w:vAlign w:val="center"/>
          </w:tcPr>
          <w:p w:rsidR="00000000" w:rsidDel="00000000" w:rsidP="00000000" w:rsidRDefault="00000000" w:rsidRPr="00000000" w14:paraId="0000009C">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$2,500</w:t>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9D">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Legal Fees</w:t>
            </w:r>
          </w:p>
        </w:tc>
        <w:tc>
          <w:tcPr>
            <w:shd w:fill="auto" w:val="clear"/>
            <w:tcMar>
              <w:top w:w="40.0" w:type="dxa"/>
              <w:left w:w="40.0" w:type="dxa"/>
              <w:bottom w:w="40.0" w:type="dxa"/>
              <w:right w:w="40.0" w:type="dxa"/>
            </w:tcMar>
            <w:vAlign w:val="center"/>
          </w:tcPr>
          <w:p w:rsidR="00000000" w:rsidDel="00000000" w:rsidP="00000000" w:rsidRDefault="00000000" w:rsidRPr="00000000" w14:paraId="0000009E">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$3,000</w:t>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9F">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Staff Training</w:t>
            </w:r>
          </w:p>
        </w:tc>
        <w:tc>
          <w:tcPr>
            <w:shd w:fill="auto" w:val="clear"/>
            <w:tcMar>
              <w:top w:w="40.0" w:type="dxa"/>
              <w:left w:w="40.0" w:type="dxa"/>
              <w:bottom w:w="40.0" w:type="dxa"/>
              <w:right w:w="40.0" w:type="dxa"/>
            </w:tcMar>
            <w:vAlign w:val="center"/>
          </w:tcPr>
          <w:p w:rsidR="00000000" w:rsidDel="00000000" w:rsidP="00000000" w:rsidRDefault="00000000" w:rsidRPr="00000000" w14:paraId="000000A0">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$10,000</w:t>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A1">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Insurance</w:t>
            </w:r>
          </w:p>
        </w:tc>
        <w:tc>
          <w:tcPr>
            <w:shd w:fill="auto" w:val="clear"/>
            <w:tcMar>
              <w:top w:w="40.0" w:type="dxa"/>
              <w:left w:w="40.0" w:type="dxa"/>
              <w:bottom w:w="40.0" w:type="dxa"/>
              <w:right w:w="40.0" w:type="dxa"/>
            </w:tcMar>
            <w:vAlign w:val="center"/>
          </w:tcPr>
          <w:p w:rsidR="00000000" w:rsidDel="00000000" w:rsidP="00000000" w:rsidRDefault="00000000" w:rsidRPr="00000000" w14:paraId="000000A2">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$5,000</w:t>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A3">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Other</w:t>
            </w:r>
          </w:p>
        </w:tc>
        <w:tc>
          <w:tcPr>
            <w:shd w:fill="auto" w:val="clear"/>
            <w:tcMar>
              <w:top w:w="40.0" w:type="dxa"/>
              <w:left w:w="40.0" w:type="dxa"/>
              <w:bottom w:w="40.0" w:type="dxa"/>
              <w:right w:w="40.0" w:type="dxa"/>
            </w:tcMar>
            <w:vAlign w:val="center"/>
          </w:tcPr>
          <w:p w:rsidR="00000000" w:rsidDel="00000000" w:rsidP="00000000" w:rsidRDefault="00000000" w:rsidRPr="00000000" w14:paraId="000000A4">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$20,000</w:t>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A5">
            <w:pPr>
              <w:widowControl w:val="0"/>
              <w:ind w:left="47"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Total Start-Up Expenses</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0A6">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$50,500</w:t>
            </w:r>
            <w:r w:rsidDel="00000000" w:rsidR="00000000" w:rsidRPr="00000000">
              <w:rPr>
                <w:rtl w:val="0"/>
              </w:rPr>
            </w:r>
          </w:p>
        </w:tc>
      </w:tr>
      <w:tr>
        <w:trPr>
          <w:cantSplit w:val="0"/>
          <w:trHeight w:val="420" w:hRule="atLeast"/>
          <w:tblHeader w:val="0"/>
        </w:trPr>
        <w:tc>
          <w:tcPr>
            <w:gridSpan w:val="2"/>
            <w:shd w:fill="auto" w:val="clear"/>
            <w:tcMar>
              <w:top w:w="40.0" w:type="dxa"/>
              <w:left w:w="40.0" w:type="dxa"/>
              <w:bottom w:w="40.0" w:type="dxa"/>
              <w:right w:w="40.0" w:type="dxa"/>
            </w:tcMar>
            <w:vAlign w:val="center"/>
          </w:tcPr>
          <w:p w:rsidR="00000000" w:rsidDel="00000000" w:rsidP="00000000" w:rsidRDefault="00000000" w:rsidRPr="00000000" w14:paraId="000000A7">
            <w:pPr>
              <w:widowControl w:val="0"/>
              <w:ind w:left="47" w:firstLine="0"/>
              <w:jc w:val="center"/>
              <w:rPr>
                <w:rFonts w:ascii="Calibri" w:cs="Calibri" w:eastAsia="Calibri" w:hAnsi="Calibri"/>
                <w:color w:val="111111"/>
              </w:rPr>
            </w:pPr>
            <w:r w:rsidDel="00000000" w:rsidR="00000000" w:rsidRPr="00000000">
              <w:rPr>
                <w:rtl w:val="0"/>
              </w:rPr>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A9">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Start-Up Assets</w:t>
            </w:r>
          </w:p>
        </w:tc>
        <w:tc>
          <w:tcPr>
            <w:shd w:fill="auto" w:val="clear"/>
            <w:tcMar>
              <w:top w:w="40.0" w:type="dxa"/>
              <w:left w:w="40.0" w:type="dxa"/>
              <w:bottom w:w="40.0" w:type="dxa"/>
              <w:right w:w="40.0" w:type="dxa"/>
            </w:tcMar>
            <w:vAlign w:val="center"/>
          </w:tcPr>
          <w:p w:rsidR="00000000" w:rsidDel="00000000" w:rsidP="00000000" w:rsidRDefault="00000000" w:rsidRPr="00000000" w14:paraId="000000AA">
            <w:pPr>
              <w:widowControl w:val="0"/>
              <w:jc w:val="center"/>
              <w:rPr>
                <w:rFonts w:ascii="Calibri" w:cs="Calibri" w:eastAsia="Calibri" w:hAnsi="Calibri"/>
                <w:color w:val="111111"/>
              </w:rPr>
            </w:pPr>
            <w:r w:rsidDel="00000000" w:rsidR="00000000" w:rsidRPr="00000000">
              <w:rPr>
                <w:rtl w:val="0"/>
              </w:rPr>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AB">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Cash Required</w:t>
            </w:r>
          </w:p>
        </w:tc>
        <w:tc>
          <w:tcPr>
            <w:shd w:fill="auto" w:val="clear"/>
            <w:tcMar>
              <w:top w:w="40.0" w:type="dxa"/>
              <w:left w:w="40.0" w:type="dxa"/>
              <w:bottom w:w="40.0" w:type="dxa"/>
              <w:right w:w="40.0" w:type="dxa"/>
            </w:tcMar>
            <w:vAlign w:val="center"/>
          </w:tcPr>
          <w:p w:rsidR="00000000" w:rsidDel="00000000" w:rsidP="00000000" w:rsidRDefault="00000000" w:rsidRPr="00000000" w14:paraId="000000AC">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$25,000</w:t>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AD">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Start-Up Inventory</w:t>
            </w:r>
          </w:p>
        </w:tc>
        <w:tc>
          <w:tcPr>
            <w:shd w:fill="auto" w:val="clear"/>
            <w:tcMar>
              <w:top w:w="40.0" w:type="dxa"/>
              <w:left w:w="40.0" w:type="dxa"/>
              <w:bottom w:w="40.0" w:type="dxa"/>
              <w:right w:w="40.0" w:type="dxa"/>
            </w:tcMar>
            <w:vAlign w:val="center"/>
          </w:tcPr>
          <w:p w:rsidR="00000000" w:rsidDel="00000000" w:rsidP="00000000" w:rsidRDefault="00000000" w:rsidRPr="00000000" w14:paraId="000000AE">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$100,000</w:t>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AF">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Other Current Assets</w:t>
            </w:r>
          </w:p>
        </w:tc>
        <w:tc>
          <w:tcPr>
            <w:shd w:fill="auto" w:val="clear"/>
            <w:tcMar>
              <w:top w:w="40.0" w:type="dxa"/>
              <w:left w:w="40.0" w:type="dxa"/>
              <w:bottom w:w="40.0" w:type="dxa"/>
              <w:right w:w="40.0" w:type="dxa"/>
            </w:tcMar>
            <w:vAlign w:val="center"/>
          </w:tcPr>
          <w:p w:rsidR="00000000" w:rsidDel="00000000" w:rsidP="00000000" w:rsidRDefault="00000000" w:rsidRPr="00000000" w14:paraId="000000B0">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$50,000</w:t>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B1">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Long-Term Assets</w:t>
            </w:r>
          </w:p>
        </w:tc>
        <w:tc>
          <w:tcPr>
            <w:shd w:fill="auto" w:val="clear"/>
            <w:tcMar>
              <w:top w:w="40.0" w:type="dxa"/>
              <w:left w:w="40.0" w:type="dxa"/>
              <w:bottom w:w="40.0" w:type="dxa"/>
              <w:right w:w="40.0" w:type="dxa"/>
            </w:tcMar>
            <w:vAlign w:val="center"/>
          </w:tcPr>
          <w:p w:rsidR="00000000" w:rsidDel="00000000" w:rsidP="00000000" w:rsidRDefault="00000000" w:rsidRPr="00000000" w14:paraId="000000B2">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$25,000</w:t>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B3">
            <w:pPr>
              <w:widowControl w:val="0"/>
              <w:ind w:left="47"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Total Assets</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0B4">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$200,000</w:t>
            </w:r>
            <w:r w:rsidDel="00000000" w:rsidR="00000000" w:rsidRPr="00000000">
              <w:rPr>
                <w:rtl w:val="0"/>
              </w:rPr>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0B5">
            <w:pPr>
              <w:widowControl w:val="0"/>
              <w:ind w:left="47"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Total Requirements (Total Start-Up Expenses + Total Assets)</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0B6">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$250,500</w:t>
            </w:r>
            <w:r w:rsidDel="00000000" w:rsidR="00000000" w:rsidRPr="00000000">
              <w:rPr>
                <w:rtl w:val="0"/>
              </w:rPr>
            </w:r>
          </w:p>
        </w:tc>
      </w:tr>
    </w:tbl>
    <w:p w:rsidR="00000000" w:rsidDel="00000000" w:rsidP="00000000" w:rsidRDefault="00000000" w:rsidRPr="00000000" w14:paraId="000000B7">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B8">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B9">
      <w:pPr>
        <w:jc w:val="both"/>
        <w:rPr>
          <w:rFonts w:ascii="Calibri" w:cs="Calibri" w:eastAsia="Calibri" w:hAnsi="Calibri"/>
          <w:color w:val="111111"/>
          <w:sz w:val="24"/>
          <w:szCs w:val="24"/>
        </w:rPr>
      </w:pPr>
      <w:r w:rsidDel="00000000" w:rsidR="00000000" w:rsidRPr="00000000">
        <w:rPr>
          <w:rFonts w:ascii="Calibri" w:cs="Calibri" w:eastAsia="Calibri" w:hAnsi="Calibri"/>
          <w:b w:val="1"/>
          <w:color w:val="111111"/>
          <w:sz w:val="24"/>
          <w:szCs w:val="24"/>
          <w:rtl w:val="0"/>
        </w:rPr>
        <w:t xml:space="preserve">PRODUCTS AND SERVICES</w:t>
      </w:r>
      <w:r w:rsidDel="00000000" w:rsidR="00000000" w:rsidRPr="00000000">
        <w:rPr>
          <w:rtl w:val="0"/>
        </w:rPr>
      </w:r>
    </w:p>
    <w:p w:rsidR="00000000" w:rsidDel="00000000" w:rsidP="00000000" w:rsidRDefault="00000000" w:rsidRPr="00000000" w14:paraId="000000BA">
      <w:pPr>
        <w:ind w:left="1440" w:firstLine="0"/>
        <w:jc w:val="center"/>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BB">
      <w:pPr>
        <w:jc w:val="both"/>
        <w:rPr>
          <w:rFonts w:ascii="Calibri" w:cs="Calibri" w:eastAsia="Calibri" w:hAnsi="Calibri"/>
          <w:b w:val="1"/>
          <w:color w:val="111111"/>
        </w:rPr>
      </w:pPr>
      <w:r w:rsidDel="00000000" w:rsidR="00000000" w:rsidRPr="00000000">
        <w:rPr>
          <w:rFonts w:ascii="Calibri" w:cs="Calibri" w:eastAsia="Calibri" w:hAnsi="Calibri"/>
          <w:b w:val="1"/>
          <w:color w:val="111111"/>
          <w:rtl w:val="0"/>
        </w:rPr>
        <w:t xml:space="preserve">Product/Service Description: </w:t>
      </w:r>
    </w:p>
    <w:p w:rsidR="00000000" w:rsidDel="00000000" w:rsidP="00000000" w:rsidRDefault="00000000" w:rsidRPr="00000000" w14:paraId="000000BC">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BD">
      <w:pPr>
        <w:jc w:val="both"/>
        <w:rPr>
          <w:rFonts w:ascii="Calibri" w:cs="Calibri" w:eastAsia="Calibri" w:hAnsi="Calibri"/>
          <w:color w:val="111111"/>
        </w:rPr>
      </w:pPr>
      <w:r w:rsidDel="00000000" w:rsidR="00000000" w:rsidRPr="00000000">
        <w:rPr>
          <w:rFonts w:ascii="Calibri" w:cs="Calibri" w:eastAsia="Calibri" w:hAnsi="Calibri"/>
          <w:color w:val="111111"/>
          <w:highlight w:val="yellow"/>
          <w:rtl w:val="0"/>
        </w:rPr>
        <w:t xml:space="preserve">[COMPANY NAME]</w:t>
      </w:r>
      <w:r w:rsidDel="00000000" w:rsidR="00000000" w:rsidRPr="00000000">
        <w:rPr>
          <w:rFonts w:ascii="Calibri" w:cs="Calibri" w:eastAsia="Calibri" w:hAnsi="Calibri"/>
          <w:color w:val="111111"/>
          <w:rtl w:val="0"/>
        </w:rPr>
        <w:t xml:space="preserve"> works include product branding, packaging, and mascot designing.</w:t>
      </w:r>
    </w:p>
    <w:p w:rsidR="00000000" w:rsidDel="00000000" w:rsidP="00000000" w:rsidRDefault="00000000" w:rsidRPr="00000000" w14:paraId="000000BE">
      <w:pPr>
        <w:ind w:left="720" w:firstLine="0"/>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BF">
      <w:pPr>
        <w:jc w:val="both"/>
        <w:rPr>
          <w:rFonts w:ascii="Calibri" w:cs="Calibri" w:eastAsia="Calibri" w:hAnsi="Calibri"/>
          <w:b w:val="1"/>
          <w:color w:val="111111"/>
        </w:rPr>
      </w:pPr>
      <w:r w:rsidDel="00000000" w:rsidR="00000000" w:rsidRPr="00000000">
        <w:rPr>
          <w:rFonts w:ascii="Calibri" w:cs="Calibri" w:eastAsia="Calibri" w:hAnsi="Calibri"/>
          <w:b w:val="1"/>
          <w:color w:val="111111"/>
          <w:rtl w:val="0"/>
        </w:rPr>
        <w:t xml:space="preserve">Value Proposition: </w:t>
      </w:r>
    </w:p>
    <w:p w:rsidR="00000000" w:rsidDel="00000000" w:rsidP="00000000" w:rsidRDefault="00000000" w:rsidRPr="00000000" w14:paraId="000000C0">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C1">
      <w:pPr>
        <w:jc w:val="both"/>
        <w:rPr>
          <w:rFonts w:ascii="Calibri" w:cs="Calibri" w:eastAsia="Calibri" w:hAnsi="Calibri"/>
          <w:color w:val="111111"/>
        </w:rPr>
      </w:pPr>
      <w:r w:rsidDel="00000000" w:rsidR="00000000" w:rsidRPr="00000000">
        <w:rPr>
          <w:rFonts w:ascii="Calibri" w:cs="Calibri" w:eastAsia="Calibri" w:hAnsi="Calibri"/>
          <w:color w:val="111111"/>
          <w:highlight w:val="yellow"/>
          <w:rtl w:val="0"/>
        </w:rPr>
        <w:t xml:space="preserve">[[COMPANY NAME]]</w:t>
      </w:r>
      <w:r w:rsidDel="00000000" w:rsidR="00000000" w:rsidRPr="00000000">
        <w:rPr>
          <w:rFonts w:ascii="Calibri" w:cs="Calibri" w:eastAsia="Calibri" w:hAnsi="Calibri"/>
          <w:color w:val="111111"/>
          <w:rtl w:val="0"/>
        </w:rPr>
        <w:t xml:space="preserve">  provides clients well-crafted designs that serve as a means for them to communicate their story with customers.</w:t>
      </w:r>
    </w:p>
    <w:p w:rsidR="00000000" w:rsidDel="00000000" w:rsidP="00000000" w:rsidRDefault="00000000" w:rsidRPr="00000000" w14:paraId="000000C2">
      <w:pPr>
        <w:ind w:left="720" w:firstLine="0"/>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C3">
      <w:pPr>
        <w:jc w:val="both"/>
        <w:rPr>
          <w:rFonts w:ascii="Calibri" w:cs="Calibri" w:eastAsia="Calibri" w:hAnsi="Calibri"/>
          <w:b w:val="1"/>
          <w:color w:val="111111"/>
        </w:rPr>
      </w:pPr>
      <w:r w:rsidDel="00000000" w:rsidR="00000000" w:rsidRPr="00000000">
        <w:rPr>
          <w:rFonts w:ascii="Calibri" w:cs="Calibri" w:eastAsia="Calibri" w:hAnsi="Calibri"/>
          <w:b w:val="1"/>
          <w:color w:val="111111"/>
          <w:rtl w:val="0"/>
        </w:rPr>
        <w:t xml:space="preserve">Pricing Strategy: </w:t>
      </w:r>
    </w:p>
    <w:p w:rsidR="00000000" w:rsidDel="00000000" w:rsidP="00000000" w:rsidRDefault="00000000" w:rsidRPr="00000000" w14:paraId="000000C4">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C5">
      <w:pPr>
        <w:jc w:val="both"/>
        <w:rPr>
          <w:rFonts w:ascii="Calibri" w:cs="Calibri" w:eastAsia="Calibri" w:hAnsi="Calibri"/>
          <w:color w:val="111111"/>
        </w:rPr>
      </w:pPr>
      <w:r w:rsidDel="00000000" w:rsidR="00000000" w:rsidRPr="00000000">
        <w:rPr>
          <w:rFonts w:ascii="Calibri" w:cs="Calibri" w:eastAsia="Calibri" w:hAnsi="Calibri"/>
          <w:color w:val="111111"/>
          <w:highlight w:val="yellow"/>
          <w:rtl w:val="0"/>
        </w:rPr>
        <w:t xml:space="preserve">[[COMPANY NAME]]</w:t>
      </w:r>
      <w:r w:rsidDel="00000000" w:rsidR="00000000" w:rsidRPr="00000000">
        <w:rPr>
          <w:rFonts w:ascii="Calibri" w:cs="Calibri" w:eastAsia="Calibri" w:hAnsi="Calibri"/>
          <w:color w:val="111111"/>
          <w:rtl w:val="0"/>
        </w:rPr>
        <w:t xml:space="preserve">  pricing strategy involves charging customers on an hourly basis. It also charges flat rates, and rates may vary depending on the client’s project specifications.</w:t>
      </w:r>
    </w:p>
    <w:p w:rsidR="00000000" w:rsidDel="00000000" w:rsidP="00000000" w:rsidRDefault="00000000" w:rsidRPr="00000000" w14:paraId="000000C6">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C7">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C8">
      <w:pPr>
        <w:jc w:val="both"/>
        <w:rPr>
          <w:rFonts w:ascii="Calibri" w:cs="Calibri" w:eastAsia="Calibri" w:hAnsi="Calibri"/>
          <w:b w:val="1"/>
          <w:color w:val="111111"/>
          <w:sz w:val="24"/>
          <w:szCs w:val="24"/>
        </w:rPr>
      </w:pPr>
      <w:r w:rsidDel="00000000" w:rsidR="00000000" w:rsidRPr="00000000">
        <w:rPr>
          <w:rFonts w:ascii="Calibri" w:cs="Calibri" w:eastAsia="Calibri" w:hAnsi="Calibri"/>
          <w:b w:val="1"/>
          <w:color w:val="111111"/>
          <w:sz w:val="24"/>
          <w:szCs w:val="24"/>
          <w:rtl w:val="0"/>
        </w:rPr>
        <w:t xml:space="preserve">MARKETING ANALYSIS</w:t>
      </w:r>
    </w:p>
    <w:p w:rsidR="00000000" w:rsidDel="00000000" w:rsidP="00000000" w:rsidRDefault="00000000" w:rsidRPr="00000000" w14:paraId="000000C9">
      <w:pPr>
        <w:jc w:val="both"/>
        <w:rPr>
          <w:rFonts w:ascii="Calibri" w:cs="Calibri" w:eastAsia="Calibri" w:hAnsi="Calibri"/>
          <w:b w:val="1"/>
          <w:color w:val="111111"/>
          <w:sz w:val="24"/>
          <w:szCs w:val="24"/>
        </w:rPr>
      </w:pPr>
      <w:r w:rsidDel="00000000" w:rsidR="00000000" w:rsidRPr="00000000">
        <w:rPr>
          <w:rtl w:val="0"/>
        </w:rPr>
      </w:r>
    </w:p>
    <w:p w:rsidR="00000000" w:rsidDel="00000000" w:rsidP="00000000" w:rsidRDefault="00000000" w:rsidRPr="00000000" w14:paraId="000000CA">
      <w:pPr>
        <w:jc w:val="both"/>
        <w:rPr>
          <w:rFonts w:ascii="Calibri" w:cs="Calibri" w:eastAsia="Calibri" w:hAnsi="Calibri"/>
          <w:color w:val="111111"/>
        </w:rPr>
      </w:pPr>
      <w:r w:rsidDel="00000000" w:rsidR="00000000" w:rsidRPr="00000000">
        <w:rPr>
          <w:rFonts w:ascii="Calibri" w:cs="Calibri" w:eastAsia="Calibri" w:hAnsi="Calibri"/>
          <w:color w:val="111111"/>
          <w:rtl w:val="0"/>
        </w:rPr>
        <w:t xml:space="preserve">The graphic design industry is expected to experience growth for the next five years. It is currently a highly fragmented industry, although such a characteristic brings great opportunities to cater to niche markets and other small businesses that bring in more revenue for a company. The industry will also look forward to sudden adjustments as demands from the market changes drastically.</w:t>
      </w:r>
    </w:p>
    <w:p w:rsidR="00000000" w:rsidDel="00000000" w:rsidP="00000000" w:rsidRDefault="00000000" w:rsidRPr="00000000" w14:paraId="000000CB">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CC">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CD">
      <w:pPr>
        <w:jc w:val="both"/>
        <w:rPr>
          <w:rFonts w:ascii="Calibri" w:cs="Calibri" w:eastAsia="Calibri" w:hAnsi="Calibri"/>
          <w:b w:val="1"/>
          <w:color w:val="111111"/>
        </w:rPr>
      </w:pPr>
      <w:r w:rsidDel="00000000" w:rsidR="00000000" w:rsidRPr="00000000">
        <w:rPr>
          <w:rFonts w:ascii="Calibri" w:cs="Calibri" w:eastAsia="Calibri" w:hAnsi="Calibri"/>
          <w:b w:val="1"/>
          <w:color w:val="111111"/>
          <w:rtl w:val="0"/>
        </w:rPr>
        <w:t xml:space="preserve">Market Segmentation</w:t>
      </w:r>
    </w:p>
    <w:p w:rsidR="00000000" w:rsidDel="00000000" w:rsidP="00000000" w:rsidRDefault="00000000" w:rsidRPr="00000000" w14:paraId="000000CE">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CF">
      <w:pPr>
        <w:jc w:val="both"/>
        <w:rPr>
          <w:rFonts w:ascii="Calibri" w:cs="Calibri" w:eastAsia="Calibri" w:hAnsi="Calibri"/>
          <w:color w:val="111111"/>
        </w:rPr>
      </w:pPr>
      <w:r w:rsidDel="00000000" w:rsidR="00000000" w:rsidRPr="00000000">
        <w:rPr>
          <w:rFonts w:ascii="Calibri" w:cs="Calibri" w:eastAsia="Calibri" w:hAnsi="Calibri"/>
          <w:color w:val="111111"/>
          <w:highlight w:val="yellow"/>
          <w:rtl w:val="0"/>
        </w:rPr>
        <w:t xml:space="preserve">[COMPANY NAME]</w:t>
      </w:r>
      <w:r w:rsidDel="00000000" w:rsidR="00000000" w:rsidRPr="00000000">
        <w:rPr>
          <w:rFonts w:ascii="Calibri" w:cs="Calibri" w:eastAsia="Calibri" w:hAnsi="Calibri"/>
          <w:color w:val="111111"/>
          <w:rtl w:val="0"/>
        </w:rPr>
        <w:t xml:space="preserve"> customers are divided into two: small-sized companies and medium-sized companies. The company’s marketing strategy is focused on reaching these groups through online mediums. It will engage customers through social media platforms, company website, and emails. </w:t>
      </w:r>
    </w:p>
    <w:p w:rsidR="00000000" w:rsidDel="00000000" w:rsidP="00000000" w:rsidRDefault="00000000" w:rsidRPr="00000000" w14:paraId="000000D0">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D1">
      <w:pPr>
        <w:jc w:val="both"/>
        <w:rPr>
          <w:rFonts w:ascii="Calibri" w:cs="Calibri" w:eastAsia="Calibri" w:hAnsi="Calibri"/>
          <w:b w:val="1"/>
          <w:color w:val="111111"/>
        </w:rPr>
      </w:pPr>
      <w:r w:rsidDel="00000000" w:rsidR="00000000" w:rsidRPr="00000000">
        <w:rPr>
          <w:rFonts w:ascii="Calibri" w:cs="Calibri" w:eastAsia="Calibri" w:hAnsi="Calibri"/>
          <w:b w:val="1"/>
          <w:color w:val="111111"/>
          <w:rtl w:val="0"/>
        </w:rPr>
        <w:t xml:space="preserve">Target Market Segmentation Strategy</w:t>
      </w:r>
    </w:p>
    <w:p w:rsidR="00000000" w:rsidDel="00000000" w:rsidP="00000000" w:rsidRDefault="00000000" w:rsidRPr="00000000" w14:paraId="000000D2">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D3">
      <w:pPr>
        <w:jc w:val="both"/>
        <w:rPr>
          <w:rFonts w:ascii="Calibri" w:cs="Calibri" w:eastAsia="Calibri" w:hAnsi="Calibri"/>
          <w:color w:val="111111"/>
        </w:rPr>
      </w:pPr>
      <w:r w:rsidDel="00000000" w:rsidR="00000000" w:rsidRPr="00000000">
        <w:rPr>
          <w:rFonts w:ascii="Calibri" w:cs="Calibri" w:eastAsia="Calibri" w:hAnsi="Calibri"/>
          <w:color w:val="111111"/>
          <w:rtl w:val="0"/>
        </w:rPr>
        <w:t xml:space="preserve">Small-sized companies</w:t>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ind w:left="360" w:hanging="360"/>
        <w:jc w:val="both"/>
        <w:rPr>
          <w:rFonts w:ascii="Calibri" w:cs="Calibri" w:eastAsia="Calibri" w:hAnsi="Calibri"/>
          <w:color w:val="111111"/>
        </w:rPr>
      </w:pPr>
      <w:r w:rsidDel="00000000" w:rsidR="00000000" w:rsidRPr="00000000">
        <w:rPr>
          <w:rFonts w:ascii="Calibri" w:cs="Calibri" w:eastAsia="Calibri" w:hAnsi="Calibri"/>
          <w:color w:val="111111"/>
          <w:rtl w:val="0"/>
        </w:rPr>
        <w:t xml:space="preserve">The company will reach out to small-sized companies through content marketing and email marketing strategies. Crux Design will gather leads through its optimized web pages and will use those leads to invite prospective clients to avail the company’s services through email marketing.</w:t>
      </w:r>
    </w:p>
    <w:p w:rsidR="00000000" w:rsidDel="00000000" w:rsidP="00000000" w:rsidRDefault="00000000" w:rsidRPr="00000000" w14:paraId="000000D5">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111111"/>
        </w:rPr>
      </w:pPr>
      <w:r w:rsidDel="00000000" w:rsidR="00000000" w:rsidRPr="00000000">
        <w:rPr>
          <w:rFonts w:ascii="Calibri" w:cs="Calibri" w:eastAsia="Calibri" w:hAnsi="Calibri"/>
          <w:color w:val="111111"/>
          <w:rtl w:val="0"/>
        </w:rPr>
        <w:t xml:space="preserve">Medium-sized companies</w:t>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ind w:left="360" w:hanging="360"/>
        <w:jc w:val="both"/>
        <w:rPr>
          <w:rFonts w:ascii="Calibri" w:cs="Calibri" w:eastAsia="Calibri" w:hAnsi="Calibri"/>
          <w:color w:val="111111"/>
        </w:rPr>
      </w:pPr>
      <w:r w:rsidDel="00000000" w:rsidR="00000000" w:rsidRPr="00000000">
        <w:rPr>
          <w:rFonts w:ascii="Calibri" w:cs="Calibri" w:eastAsia="Calibri" w:hAnsi="Calibri"/>
          <w:color w:val="111111"/>
          <w:rtl w:val="0"/>
        </w:rPr>
        <w:t xml:space="preserve">Aside from contents uploaded on the company’s website, </w:t>
      </w:r>
      <w:r w:rsidDel="00000000" w:rsidR="00000000" w:rsidRPr="00000000">
        <w:rPr>
          <w:rFonts w:ascii="Calibri" w:cs="Calibri" w:eastAsia="Calibri" w:hAnsi="Calibri"/>
          <w:color w:val="111111"/>
          <w:highlight w:val="yellow"/>
          <w:rtl w:val="0"/>
        </w:rPr>
        <w:t xml:space="preserve">[COMPANY NAME]</w:t>
      </w:r>
      <w:r w:rsidDel="00000000" w:rsidR="00000000" w:rsidRPr="00000000">
        <w:rPr>
          <w:rFonts w:ascii="Calibri" w:cs="Calibri" w:eastAsia="Calibri" w:hAnsi="Calibri"/>
          <w:color w:val="111111"/>
          <w:rtl w:val="0"/>
        </w:rPr>
        <w:t xml:space="preserve"> will also create and upload contents on its social media accounts. Contents intend to capture the audience’s attention with messages that are relatable.</w:t>
      </w:r>
    </w:p>
    <w:p w:rsidR="00000000" w:rsidDel="00000000" w:rsidP="00000000" w:rsidRDefault="00000000" w:rsidRPr="00000000" w14:paraId="000000D8">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D9">
      <w:pPr>
        <w:ind w:left="720" w:firstLine="0"/>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DA">
      <w:pPr>
        <w:jc w:val="both"/>
        <w:rPr>
          <w:rFonts w:ascii="Calibri" w:cs="Calibri" w:eastAsia="Calibri" w:hAnsi="Calibri"/>
          <w:b w:val="1"/>
          <w:color w:val="111111"/>
          <w:sz w:val="24"/>
          <w:szCs w:val="24"/>
        </w:rPr>
      </w:pPr>
      <w:r w:rsidDel="00000000" w:rsidR="00000000" w:rsidRPr="00000000">
        <w:rPr>
          <w:rFonts w:ascii="Calibri" w:cs="Calibri" w:eastAsia="Calibri" w:hAnsi="Calibri"/>
          <w:b w:val="1"/>
          <w:color w:val="111111"/>
          <w:sz w:val="24"/>
          <w:szCs w:val="24"/>
          <w:rtl w:val="0"/>
        </w:rPr>
        <w:t xml:space="preserve">STRATEGY AND IMPLEMENTATION</w:t>
      </w:r>
    </w:p>
    <w:p w:rsidR="00000000" w:rsidDel="00000000" w:rsidP="00000000" w:rsidRDefault="00000000" w:rsidRPr="00000000" w14:paraId="000000DB">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DC">
      <w:pPr>
        <w:jc w:val="both"/>
        <w:rPr>
          <w:rFonts w:ascii="Calibri" w:cs="Calibri" w:eastAsia="Calibri" w:hAnsi="Calibri"/>
          <w:b w:val="1"/>
          <w:color w:val="111111"/>
        </w:rPr>
      </w:pPr>
      <w:r w:rsidDel="00000000" w:rsidR="00000000" w:rsidRPr="00000000">
        <w:rPr>
          <w:rFonts w:ascii="Calibri" w:cs="Calibri" w:eastAsia="Calibri" w:hAnsi="Calibri"/>
          <w:b w:val="1"/>
          <w:color w:val="111111"/>
          <w:rtl w:val="0"/>
        </w:rPr>
        <w:t xml:space="preserve">Target Market Strategy</w:t>
      </w:r>
    </w:p>
    <w:p w:rsidR="00000000" w:rsidDel="00000000" w:rsidP="00000000" w:rsidRDefault="00000000" w:rsidRPr="00000000" w14:paraId="000000DD">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DE">
      <w:pPr>
        <w:jc w:val="both"/>
        <w:rPr>
          <w:rFonts w:ascii="Calibri" w:cs="Calibri" w:eastAsia="Calibri" w:hAnsi="Calibri"/>
          <w:b w:val="1"/>
          <w:color w:val="111111"/>
        </w:rPr>
      </w:pPr>
      <w:r w:rsidDel="00000000" w:rsidR="00000000" w:rsidRPr="00000000">
        <w:rPr>
          <w:rFonts w:ascii="Calibri" w:cs="Calibri" w:eastAsia="Calibri" w:hAnsi="Calibri"/>
          <w:color w:val="111111"/>
          <w:highlight w:val="yellow"/>
          <w:rtl w:val="0"/>
        </w:rPr>
        <w:t xml:space="preserve">[COMPANY NAME]</w:t>
      </w:r>
      <w:r w:rsidDel="00000000" w:rsidR="00000000" w:rsidRPr="00000000">
        <w:rPr>
          <w:rFonts w:ascii="Calibri" w:cs="Calibri" w:eastAsia="Calibri" w:hAnsi="Calibri"/>
          <w:color w:val="111111"/>
          <w:rtl w:val="0"/>
        </w:rPr>
        <w:t xml:space="preserve"> aims to increase its number of clients by 50% by the end of the year. This will be done through intensive social media and email marketing efforts.</w:t>
      </w:r>
      <w:r w:rsidDel="00000000" w:rsidR="00000000" w:rsidRPr="00000000">
        <w:rPr>
          <w:rtl w:val="0"/>
        </w:rPr>
      </w:r>
    </w:p>
    <w:p w:rsidR="00000000" w:rsidDel="00000000" w:rsidP="00000000" w:rsidRDefault="00000000" w:rsidRPr="00000000" w14:paraId="000000DF">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E0">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E1">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E2">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E3">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E4">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E5">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E6">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E7">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E8">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E9">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EA">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EB">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EC">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ED">
      <w:pPr>
        <w:jc w:val="both"/>
        <w:rPr>
          <w:rFonts w:ascii="Calibri" w:cs="Calibri" w:eastAsia="Calibri" w:hAnsi="Calibri"/>
          <w:b w:val="1"/>
          <w:color w:val="111111"/>
        </w:rPr>
      </w:pPr>
      <w:r w:rsidDel="00000000" w:rsidR="00000000" w:rsidRPr="00000000">
        <w:rPr>
          <w:rFonts w:ascii="Calibri" w:cs="Calibri" w:eastAsia="Calibri" w:hAnsi="Calibri"/>
          <w:b w:val="1"/>
          <w:color w:val="111111"/>
          <w:rtl w:val="0"/>
        </w:rPr>
        <w:t xml:space="preserve">Competitive Edge</w:t>
      </w:r>
    </w:p>
    <w:p w:rsidR="00000000" w:rsidDel="00000000" w:rsidP="00000000" w:rsidRDefault="00000000" w:rsidRPr="00000000" w14:paraId="000000EE">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0EF">
      <w:pPr>
        <w:jc w:val="both"/>
        <w:rPr>
          <w:rFonts w:ascii="Calibri" w:cs="Calibri" w:eastAsia="Calibri" w:hAnsi="Calibri"/>
          <w:color w:val="111111"/>
        </w:rPr>
      </w:pPr>
      <w:r w:rsidDel="00000000" w:rsidR="00000000" w:rsidRPr="00000000">
        <w:rPr>
          <w:rFonts w:ascii="Calibri" w:cs="Calibri" w:eastAsia="Calibri" w:hAnsi="Calibri"/>
          <w:color w:val="111111"/>
          <w:rtl w:val="0"/>
        </w:rPr>
        <w:t xml:space="preserve">The company’s main advantage over its competitors is its pool of talented designers that continuously strive to create cutting-edge designs.</w:t>
      </w:r>
    </w:p>
    <w:p w:rsidR="00000000" w:rsidDel="00000000" w:rsidP="00000000" w:rsidRDefault="00000000" w:rsidRPr="00000000" w14:paraId="000000F0">
      <w:pPr>
        <w:jc w:val="both"/>
        <w:rPr>
          <w:rFonts w:ascii="Calibri" w:cs="Calibri" w:eastAsia="Calibri" w:hAnsi="Calibri"/>
          <w:color w:val="111111"/>
        </w:rPr>
      </w:pPr>
      <w:r w:rsidDel="00000000" w:rsidR="00000000" w:rsidRPr="00000000">
        <w:rPr>
          <w:rtl w:val="0"/>
        </w:rPr>
      </w:r>
    </w:p>
    <w:tbl>
      <w:tblPr>
        <w:tblStyle w:val="Table2"/>
        <w:tblW w:w="9450.0" w:type="dxa"/>
        <w:jc w:val="left"/>
        <w:tblInd w:w="-3.0" w:type="dxa"/>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600"/>
      </w:tblPr>
      <w:tblGrid>
        <w:gridCol w:w="1710"/>
        <w:gridCol w:w="1800"/>
        <w:gridCol w:w="2323"/>
        <w:gridCol w:w="1935"/>
        <w:gridCol w:w="1682"/>
        <w:tblGridChange w:id="0">
          <w:tblGrid>
            <w:gridCol w:w="1710"/>
            <w:gridCol w:w="1800"/>
            <w:gridCol w:w="2323"/>
            <w:gridCol w:w="1935"/>
            <w:gridCol w:w="1682"/>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1">
            <w:pPr>
              <w:widowControl w:val="0"/>
              <w:rPr>
                <w:rFonts w:ascii="Calibri" w:cs="Calibri" w:eastAsia="Calibri" w:hAnsi="Calibri"/>
                <w:b w:val="1"/>
                <w:color w:val="111111"/>
              </w:rPr>
            </w:pPr>
            <w:r w:rsidDel="00000000" w:rsidR="00000000" w:rsidRPr="00000000">
              <w:rPr>
                <w:rFonts w:ascii="Calibri" w:cs="Calibri" w:eastAsia="Calibri" w:hAnsi="Calibri"/>
                <w:b w:val="1"/>
                <w:color w:val="111111"/>
                <w:rtl w:val="0"/>
              </w:rPr>
              <w:t xml:space="preserve">SWOT Analysis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2">
            <w:pPr>
              <w:widowControl w:val="0"/>
              <w:rPr>
                <w:rFonts w:ascii="Calibri" w:cs="Calibri" w:eastAsia="Calibri" w:hAnsi="Calibri"/>
                <w:b w:val="1"/>
                <w:color w:val="111111"/>
              </w:rPr>
            </w:pPr>
            <w:r w:rsidDel="00000000" w:rsidR="00000000" w:rsidRPr="00000000">
              <w:rPr>
                <w:rFonts w:ascii="Calibri" w:cs="Calibri" w:eastAsia="Calibri" w:hAnsi="Calibri"/>
                <w:b w:val="1"/>
                <w:color w:val="111111"/>
                <w:rtl w:val="0"/>
              </w:rPr>
              <w:t xml:space="preserve">Strengths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3">
            <w:pPr>
              <w:widowControl w:val="0"/>
              <w:rPr>
                <w:rFonts w:ascii="Calibri" w:cs="Calibri" w:eastAsia="Calibri" w:hAnsi="Calibri"/>
                <w:b w:val="1"/>
                <w:color w:val="111111"/>
              </w:rPr>
            </w:pPr>
            <w:r w:rsidDel="00000000" w:rsidR="00000000" w:rsidRPr="00000000">
              <w:rPr>
                <w:rFonts w:ascii="Calibri" w:cs="Calibri" w:eastAsia="Calibri" w:hAnsi="Calibri"/>
                <w:b w:val="1"/>
                <w:color w:val="111111"/>
                <w:rtl w:val="0"/>
              </w:rPr>
              <w:t xml:space="preserve">Weaknesses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4">
            <w:pPr>
              <w:widowControl w:val="0"/>
              <w:rPr>
                <w:rFonts w:ascii="Calibri" w:cs="Calibri" w:eastAsia="Calibri" w:hAnsi="Calibri"/>
                <w:b w:val="1"/>
                <w:color w:val="111111"/>
              </w:rPr>
            </w:pPr>
            <w:r w:rsidDel="00000000" w:rsidR="00000000" w:rsidRPr="00000000">
              <w:rPr>
                <w:rFonts w:ascii="Calibri" w:cs="Calibri" w:eastAsia="Calibri" w:hAnsi="Calibri"/>
                <w:b w:val="1"/>
                <w:color w:val="111111"/>
                <w:rtl w:val="0"/>
              </w:rPr>
              <w:t xml:space="preserve">Opportunities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5">
            <w:pPr>
              <w:widowControl w:val="0"/>
              <w:rPr>
                <w:rFonts w:ascii="Calibri" w:cs="Calibri" w:eastAsia="Calibri" w:hAnsi="Calibri"/>
                <w:b w:val="1"/>
                <w:color w:val="111111"/>
              </w:rPr>
            </w:pPr>
            <w:r w:rsidDel="00000000" w:rsidR="00000000" w:rsidRPr="00000000">
              <w:rPr>
                <w:rFonts w:ascii="Calibri" w:cs="Calibri" w:eastAsia="Calibri" w:hAnsi="Calibri"/>
                <w:b w:val="1"/>
                <w:color w:val="111111"/>
                <w:rtl w:val="0"/>
              </w:rPr>
              <w:t xml:space="preserve">Threats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6">
            <w:pPr>
              <w:jc w:val="both"/>
              <w:rPr>
                <w:rFonts w:ascii="Calibri" w:cs="Calibri" w:eastAsia="Calibri" w:hAnsi="Calibri"/>
                <w:color w:val="111111"/>
              </w:rPr>
            </w:pPr>
            <w:r w:rsidDel="00000000" w:rsidR="00000000" w:rsidRPr="00000000">
              <w:rPr>
                <w:rFonts w:ascii="Calibri" w:cs="Calibri" w:eastAsia="Calibri" w:hAnsi="Calibri"/>
                <w:color w:val="111111"/>
                <w:rtl w:val="0"/>
              </w:rPr>
              <w:t xml:space="preserve">Crux Design</w:t>
            </w:r>
          </w:p>
        </w:tc>
        <w:tc>
          <w:tcPr>
            <w:shd w:fill="auto" w:val="clear"/>
            <w:tcMar>
              <w:top w:w="100.0" w:type="dxa"/>
              <w:left w:w="100.0" w:type="dxa"/>
              <w:bottom w:w="100.0" w:type="dxa"/>
              <w:right w:w="100.0" w:type="dxa"/>
            </w:tcMar>
          </w:tcPr>
          <w:p w:rsidR="00000000" w:rsidDel="00000000" w:rsidP="00000000" w:rsidRDefault="00000000" w:rsidRPr="00000000" w14:paraId="000000F7">
            <w:pPr>
              <w:widowControl w:val="0"/>
              <w:numPr>
                <w:ilvl w:val="0"/>
                <w:numId w:val="1"/>
              </w:numPr>
              <w:pBdr>
                <w:top w:space="0" w:sz="0" w:val="nil"/>
                <w:left w:space="0" w:sz="0" w:val="nil"/>
                <w:bottom w:space="0" w:sz="0" w:val="nil"/>
                <w:right w:space="0" w:sz="0" w:val="nil"/>
                <w:between w:space="0" w:sz="0" w:val="nil"/>
              </w:pBdr>
              <w:ind w:left="260" w:hanging="270"/>
              <w:rPr>
                <w:rFonts w:ascii="Calibri" w:cs="Calibri" w:eastAsia="Calibri" w:hAnsi="Calibri"/>
                <w:color w:val="111111"/>
              </w:rPr>
            </w:pPr>
            <w:r w:rsidDel="00000000" w:rsidR="00000000" w:rsidRPr="00000000">
              <w:rPr>
                <w:rFonts w:ascii="Calibri" w:cs="Calibri" w:eastAsia="Calibri" w:hAnsi="Calibri"/>
                <w:color w:val="111111"/>
                <w:rtl w:val="0"/>
              </w:rPr>
              <w:t xml:space="preserve">Has experienced and highly-skilled staff</w:t>
            </w:r>
          </w:p>
        </w:tc>
        <w:tc>
          <w:tcPr>
            <w:shd w:fill="auto" w:val="clear"/>
            <w:tcMar>
              <w:top w:w="100.0" w:type="dxa"/>
              <w:left w:w="100.0" w:type="dxa"/>
              <w:bottom w:w="100.0" w:type="dxa"/>
              <w:right w:w="100.0" w:type="dxa"/>
            </w:tcMar>
          </w:tcPr>
          <w:p w:rsidR="00000000" w:rsidDel="00000000" w:rsidP="00000000" w:rsidRDefault="00000000" w:rsidRPr="00000000" w14:paraId="000000F8">
            <w:pPr>
              <w:widowControl w:val="0"/>
              <w:numPr>
                <w:ilvl w:val="0"/>
                <w:numId w:val="1"/>
              </w:numPr>
              <w:pBdr>
                <w:top w:space="0" w:sz="0" w:val="nil"/>
                <w:left w:space="0" w:sz="0" w:val="nil"/>
                <w:bottom w:space="0" w:sz="0" w:val="nil"/>
                <w:right w:space="0" w:sz="0" w:val="nil"/>
                <w:between w:space="0" w:sz="0" w:val="nil"/>
              </w:pBdr>
              <w:ind w:left="260" w:hanging="270"/>
              <w:rPr>
                <w:rFonts w:ascii="Calibri" w:cs="Calibri" w:eastAsia="Calibri" w:hAnsi="Calibri"/>
                <w:color w:val="111111"/>
              </w:rPr>
            </w:pPr>
            <w:r w:rsidDel="00000000" w:rsidR="00000000" w:rsidRPr="00000000">
              <w:rPr>
                <w:rFonts w:ascii="Calibri" w:cs="Calibri" w:eastAsia="Calibri" w:hAnsi="Calibri"/>
                <w:color w:val="111111"/>
                <w:rtl w:val="0"/>
              </w:rPr>
              <w:t xml:space="preserve">Has less time for marketing activities due to numerous projects that need to be finished on schedule</w:t>
            </w:r>
          </w:p>
          <w:p w:rsidR="00000000" w:rsidDel="00000000" w:rsidP="00000000" w:rsidRDefault="00000000" w:rsidRPr="00000000" w14:paraId="000000F9">
            <w:pPr>
              <w:widowControl w:val="0"/>
              <w:ind w:left="260" w:hanging="270"/>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0FA">
            <w:pPr>
              <w:widowControl w:val="0"/>
              <w:ind w:left="260" w:hanging="270"/>
              <w:rPr>
                <w:rFonts w:ascii="Calibri" w:cs="Calibri" w:eastAsia="Calibri" w:hAnsi="Calibri"/>
                <w:color w:val="11111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B">
            <w:pPr>
              <w:widowControl w:val="0"/>
              <w:numPr>
                <w:ilvl w:val="0"/>
                <w:numId w:val="1"/>
              </w:numPr>
              <w:pBdr>
                <w:top w:space="0" w:sz="0" w:val="nil"/>
                <w:left w:space="0" w:sz="0" w:val="nil"/>
                <w:bottom w:space="0" w:sz="0" w:val="nil"/>
                <w:right w:space="0" w:sz="0" w:val="nil"/>
                <w:between w:space="0" w:sz="0" w:val="nil"/>
              </w:pBdr>
              <w:ind w:left="260" w:hanging="270"/>
              <w:rPr>
                <w:rFonts w:ascii="Calibri" w:cs="Calibri" w:eastAsia="Calibri" w:hAnsi="Calibri"/>
                <w:color w:val="111111"/>
              </w:rPr>
            </w:pPr>
            <w:r w:rsidDel="00000000" w:rsidR="00000000" w:rsidRPr="00000000">
              <w:rPr>
                <w:rFonts w:ascii="Calibri" w:cs="Calibri" w:eastAsia="Calibri" w:hAnsi="Calibri"/>
                <w:color w:val="111111"/>
                <w:rtl w:val="0"/>
              </w:rPr>
              <w:t xml:space="preserve">Opportunities to gain more referrals as it maintains  high-quality work </w:t>
            </w:r>
          </w:p>
        </w:tc>
        <w:tc>
          <w:tcPr>
            <w:shd w:fill="auto" w:val="clear"/>
            <w:tcMar>
              <w:top w:w="100.0" w:type="dxa"/>
              <w:left w:w="100.0" w:type="dxa"/>
              <w:bottom w:w="100.0" w:type="dxa"/>
              <w:right w:w="100.0" w:type="dxa"/>
            </w:tcMar>
          </w:tcPr>
          <w:p w:rsidR="00000000" w:rsidDel="00000000" w:rsidP="00000000" w:rsidRDefault="00000000" w:rsidRPr="00000000" w14:paraId="000000FC">
            <w:pPr>
              <w:widowControl w:val="0"/>
              <w:numPr>
                <w:ilvl w:val="0"/>
                <w:numId w:val="1"/>
              </w:numPr>
              <w:pBdr>
                <w:top w:space="0" w:sz="0" w:val="nil"/>
                <w:left w:space="0" w:sz="0" w:val="nil"/>
                <w:bottom w:space="0" w:sz="0" w:val="nil"/>
                <w:right w:space="0" w:sz="0" w:val="nil"/>
                <w:between w:space="0" w:sz="0" w:val="nil"/>
              </w:pBdr>
              <w:ind w:left="260" w:hanging="270"/>
              <w:rPr>
                <w:rFonts w:ascii="Calibri" w:cs="Calibri" w:eastAsia="Calibri" w:hAnsi="Calibri"/>
                <w:color w:val="111111"/>
              </w:rPr>
            </w:pPr>
            <w:r w:rsidDel="00000000" w:rsidR="00000000" w:rsidRPr="00000000">
              <w:rPr>
                <w:rFonts w:ascii="Calibri" w:cs="Calibri" w:eastAsia="Calibri" w:hAnsi="Calibri"/>
                <w:color w:val="111111"/>
                <w:rtl w:val="0"/>
              </w:rPr>
              <w:t xml:space="preserve">Stiff market competition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D">
            <w:pPr>
              <w:widowControl w:val="0"/>
              <w:rPr>
                <w:rFonts w:ascii="Calibri" w:cs="Calibri" w:eastAsia="Calibri" w:hAnsi="Calibri"/>
                <w:color w:val="11111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E">
            <w:pPr>
              <w:widowControl w:val="0"/>
              <w:numPr>
                <w:ilvl w:val="0"/>
                <w:numId w:val="1"/>
              </w:numPr>
              <w:pBdr>
                <w:top w:space="0" w:sz="0" w:val="nil"/>
                <w:left w:space="0" w:sz="0" w:val="nil"/>
                <w:bottom w:space="0" w:sz="0" w:val="nil"/>
                <w:right w:space="0" w:sz="0" w:val="nil"/>
                <w:between w:space="0" w:sz="0" w:val="nil"/>
              </w:pBdr>
              <w:ind w:left="260" w:hanging="270"/>
              <w:rPr>
                <w:rFonts w:ascii="Calibri" w:cs="Calibri" w:eastAsia="Calibri" w:hAnsi="Calibri"/>
                <w:color w:val="111111"/>
              </w:rPr>
            </w:pPr>
            <w:r w:rsidDel="00000000" w:rsidR="00000000" w:rsidRPr="00000000">
              <w:rPr>
                <w:rFonts w:ascii="Calibri" w:cs="Calibri" w:eastAsia="Calibri" w:hAnsi="Calibri"/>
                <w:color w:val="111111"/>
                <w:rtl w:val="0"/>
              </w:rPr>
              <w:t xml:space="preserve">Caters to a niche market</w:t>
            </w:r>
          </w:p>
        </w:tc>
        <w:tc>
          <w:tcPr>
            <w:shd w:fill="auto" w:val="clear"/>
            <w:tcMar>
              <w:top w:w="100.0" w:type="dxa"/>
              <w:left w:w="100.0" w:type="dxa"/>
              <w:bottom w:w="100.0" w:type="dxa"/>
              <w:right w:w="100.0" w:type="dxa"/>
            </w:tcMar>
          </w:tcPr>
          <w:p w:rsidR="00000000" w:rsidDel="00000000" w:rsidP="00000000" w:rsidRDefault="00000000" w:rsidRPr="00000000" w14:paraId="000000FF">
            <w:pPr>
              <w:widowControl w:val="0"/>
              <w:numPr>
                <w:ilvl w:val="0"/>
                <w:numId w:val="1"/>
              </w:numPr>
              <w:pBdr>
                <w:top w:space="0" w:sz="0" w:val="nil"/>
                <w:left w:space="0" w:sz="0" w:val="nil"/>
                <w:bottom w:space="0" w:sz="0" w:val="nil"/>
                <w:right w:space="0" w:sz="0" w:val="nil"/>
                <w:between w:space="0" w:sz="0" w:val="nil"/>
              </w:pBdr>
              <w:ind w:left="260" w:hanging="270"/>
              <w:rPr>
                <w:rFonts w:ascii="Calibri" w:cs="Calibri" w:eastAsia="Calibri" w:hAnsi="Calibri"/>
                <w:color w:val="111111"/>
              </w:rPr>
            </w:pPr>
            <w:r w:rsidDel="00000000" w:rsidR="00000000" w:rsidRPr="00000000">
              <w:rPr>
                <w:rFonts w:ascii="Calibri" w:cs="Calibri" w:eastAsia="Calibri" w:hAnsi="Calibri"/>
                <w:color w:val="111111"/>
                <w:rtl w:val="0"/>
              </w:rPr>
              <w:t xml:space="preserve">Struggling to keep up with the latest market demands</w:t>
            </w:r>
          </w:p>
          <w:p w:rsidR="00000000" w:rsidDel="00000000" w:rsidP="00000000" w:rsidRDefault="00000000" w:rsidRPr="00000000" w14:paraId="00000100">
            <w:pPr>
              <w:widowControl w:val="0"/>
              <w:ind w:left="260" w:hanging="270"/>
              <w:rPr>
                <w:rFonts w:ascii="Calibri" w:cs="Calibri" w:eastAsia="Calibri" w:hAnsi="Calibri"/>
                <w:color w:val="11111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1">
            <w:pPr>
              <w:widowControl w:val="0"/>
              <w:numPr>
                <w:ilvl w:val="0"/>
                <w:numId w:val="1"/>
              </w:numPr>
              <w:pBdr>
                <w:top w:space="0" w:sz="0" w:val="nil"/>
                <w:left w:space="0" w:sz="0" w:val="nil"/>
                <w:bottom w:space="0" w:sz="0" w:val="nil"/>
                <w:right w:space="0" w:sz="0" w:val="nil"/>
                <w:between w:space="0" w:sz="0" w:val="nil"/>
              </w:pBdr>
              <w:ind w:left="260" w:hanging="270"/>
              <w:rPr>
                <w:rFonts w:ascii="Calibri" w:cs="Calibri" w:eastAsia="Calibri" w:hAnsi="Calibri"/>
                <w:color w:val="111111"/>
              </w:rPr>
            </w:pPr>
            <w:r w:rsidDel="00000000" w:rsidR="00000000" w:rsidRPr="00000000">
              <w:rPr>
                <w:rFonts w:ascii="Calibri" w:cs="Calibri" w:eastAsia="Calibri" w:hAnsi="Calibri"/>
                <w:color w:val="111111"/>
                <w:rtl w:val="0"/>
              </w:rPr>
              <w:t xml:space="preserve">Can easily find clients because it only caters to a specific target market</w:t>
            </w:r>
          </w:p>
        </w:tc>
        <w:tc>
          <w:tcPr>
            <w:shd w:fill="auto" w:val="clear"/>
            <w:tcMar>
              <w:top w:w="100.0" w:type="dxa"/>
              <w:left w:w="100.0" w:type="dxa"/>
              <w:bottom w:w="100.0" w:type="dxa"/>
              <w:right w:w="100.0" w:type="dxa"/>
            </w:tcMar>
          </w:tcPr>
          <w:p w:rsidR="00000000" w:rsidDel="00000000" w:rsidP="00000000" w:rsidRDefault="00000000" w:rsidRPr="00000000" w14:paraId="00000102">
            <w:pPr>
              <w:widowControl w:val="0"/>
              <w:numPr>
                <w:ilvl w:val="0"/>
                <w:numId w:val="1"/>
              </w:numPr>
              <w:pBdr>
                <w:top w:space="0" w:sz="0" w:val="nil"/>
                <w:left w:space="0" w:sz="0" w:val="nil"/>
                <w:bottom w:space="0" w:sz="0" w:val="nil"/>
                <w:right w:space="0" w:sz="0" w:val="nil"/>
                <w:between w:space="0" w:sz="0" w:val="nil"/>
              </w:pBdr>
              <w:ind w:left="260" w:hanging="270"/>
              <w:rPr>
                <w:rFonts w:ascii="Calibri" w:cs="Calibri" w:eastAsia="Calibri" w:hAnsi="Calibri"/>
                <w:color w:val="111111"/>
              </w:rPr>
            </w:pPr>
            <w:r w:rsidDel="00000000" w:rsidR="00000000" w:rsidRPr="00000000">
              <w:rPr>
                <w:rFonts w:ascii="Calibri" w:cs="Calibri" w:eastAsia="Calibri" w:hAnsi="Calibri"/>
                <w:color w:val="111111"/>
                <w:rtl w:val="0"/>
              </w:rPr>
              <w:t xml:space="preserve">May only earn small amounts of income because of a limited target market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3">
            <w:pPr>
              <w:widowControl w:val="0"/>
              <w:rPr>
                <w:rFonts w:ascii="Calibri" w:cs="Calibri" w:eastAsia="Calibri" w:hAnsi="Calibri"/>
                <w:color w:val="11111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4">
            <w:pPr>
              <w:widowControl w:val="0"/>
              <w:numPr>
                <w:ilvl w:val="0"/>
                <w:numId w:val="1"/>
              </w:numPr>
              <w:pBdr>
                <w:top w:space="0" w:sz="0" w:val="nil"/>
                <w:left w:space="0" w:sz="0" w:val="nil"/>
                <w:bottom w:space="0" w:sz="0" w:val="nil"/>
                <w:right w:space="0" w:sz="0" w:val="nil"/>
                <w:between w:space="0" w:sz="0" w:val="nil"/>
              </w:pBdr>
              <w:ind w:left="260" w:hanging="270"/>
              <w:rPr>
                <w:rFonts w:ascii="Calibri" w:cs="Calibri" w:eastAsia="Calibri" w:hAnsi="Calibri"/>
                <w:color w:val="111111"/>
              </w:rPr>
            </w:pPr>
            <w:r w:rsidDel="00000000" w:rsidR="00000000" w:rsidRPr="00000000">
              <w:rPr>
                <w:rFonts w:ascii="Calibri" w:cs="Calibri" w:eastAsia="Calibri" w:hAnsi="Calibri"/>
                <w:color w:val="111111"/>
                <w:rtl w:val="0"/>
              </w:rPr>
              <w:t xml:space="preserve">Has unique ideas and designs</w:t>
            </w:r>
          </w:p>
        </w:tc>
        <w:tc>
          <w:tcPr>
            <w:shd w:fill="auto" w:val="clear"/>
            <w:tcMar>
              <w:top w:w="100.0" w:type="dxa"/>
              <w:left w:w="100.0" w:type="dxa"/>
              <w:bottom w:w="100.0" w:type="dxa"/>
              <w:right w:w="100.0" w:type="dxa"/>
            </w:tcMar>
          </w:tcPr>
          <w:p w:rsidR="00000000" w:rsidDel="00000000" w:rsidP="00000000" w:rsidRDefault="00000000" w:rsidRPr="00000000" w14:paraId="00000105">
            <w:pPr>
              <w:widowControl w:val="0"/>
              <w:numPr>
                <w:ilvl w:val="0"/>
                <w:numId w:val="1"/>
              </w:numPr>
              <w:pBdr>
                <w:top w:space="0" w:sz="0" w:val="nil"/>
                <w:left w:space="0" w:sz="0" w:val="nil"/>
                <w:bottom w:space="0" w:sz="0" w:val="nil"/>
                <w:right w:space="0" w:sz="0" w:val="nil"/>
                <w:between w:space="0" w:sz="0" w:val="nil"/>
              </w:pBdr>
              <w:ind w:left="260" w:hanging="270"/>
              <w:rPr>
                <w:rFonts w:ascii="Calibri" w:cs="Calibri" w:eastAsia="Calibri" w:hAnsi="Calibri"/>
                <w:color w:val="111111"/>
              </w:rPr>
            </w:pPr>
            <w:r w:rsidDel="00000000" w:rsidR="00000000" w:rsidRPr="00000000">
              <w:rPr>
                <w:rFonts w:ascii="Calibri" w:cs="Calibri" w:eastAsia="Calibri" w:hAnsi="Calibri"/>
                <w:color w:val="111111"/>
                <w:rtl w:val="0"/>
              </w:rPr>
              <w:t xml:space="preserve">Has difficulties finding the right customers</w:t>
            </w:r>
          </w:p>
        </w:tc>
        <w:tc>
          <w:tcPr>
            <w:shd w:fill="auto" w:val="clear"/>
            <w:tcMar>
              <w:top w:w="100.0" w:type="dxa"/>
              <w:left w:w="100.0" w:type="dxa"/>
              <w:bottom w:w="100.0" w:type="dxa"/>
              <w:right w:w="100.0" w:type="dxa"/>
            </w:tcMar>
          </w:tcPr>
          <w:p w:rsidR="00000000" w:rsidDel="00000000" w:rsidP="00000000" w:rsidRDefault="00000000" w:rsidRPr="00000000" w14:paraId="00000106">
            <w:pPr>
              <w:widowControl w:val="0"/>
              <w:numPr>
                <w:ilvl w:val="0"/>
                <w:numId w:val="1"/>
              </w:numPr>
              <w:pBdr>
                <w:top w:space="0" w:sz="0" w:val="nil"/>
                <w:left w:space="0" w:sz="0" w:val="nil"/>
                <w:bottom w:space="0" w:sz="0" w:val="nil"/>
                <w:right w:space="0" w:sz="0" w:val="nil"/>
                <w:between w:space="0" w:sz="0" w:val="nil"/>
              </w:pBdr>
              <w:ind w:left="260" w:hanging="270"/>
              <w:rPr>
                <w:rFonts w:ascii="Calibri" w:cs="Calibri" w:eastAsia="Calibri" w:hAnsi="Calibri"/>
                <w:color w:val="111111"/>
              </w:rPr>
            </w:pPr>
            <w:r w:rsidDel="00000000" w:rsidR="00000000" w:rsidRPr="00000000">
              <w:rPr>
                <w:rFonts w:ascii="Calibri" w:cs="Calibri" w:eastAsia="Calibri" w:hAnsi="Calibri"/>
                <w:color w:val="111111"/>
                <w:rtl w:val="0"/>
              </w:rPr>
              <w:t xml:space="preserve">The right customer may give them more projects and referrals</w:t>
            </w:r>
          </w:p>
        </w:tc>
        <w:tc>
          <w:tcPr>
            <w:shd w:fill="auto" w:val="clear"/>
            <w:tcMar>
              <w:top w:w="100.0" w:type="dxa"/>
              <w:left w:w="100.0" w:type="dxa"/>
              <w:bottom w:w="100.0" w:type="dxa"/>
              <w:right w:w="100.0" w:type="dxa"/>
            </w:tcMar>
          </w:tcPr>
          <w:p w:rsidR="00000000" w:rsidDel="00000000" w:rsidP="00000000" w:rsidRDefault="00000000" w:rsidRPr="00000000" w14:paraId="00000107">
            <w:pPr>
              <w:widowControl w:val="0"/>
              <w:numPr>
                <w:ilvl w:val="0"/>
                <w:numId w:val="1"/>
              </w:numPr>
              <w:pBdr>
                <w:top w:space="0" w:sz="0" w:val="nil"/>
                <w:left w:space="0" w:sz="0" w:val="nil"/>
                <w:bottom w:space="0" w:sz="0" w:val="nil"/>
                <w:right w:space="0" w:sz="0" w:val="nil"/>
                <w:between w:space="0" w:sz="0" w:val="nil"/>
              </w:pBdr>
              <w:ind w:left="260" w:hanging="270"/>
              <w:rPr>
                <w:rFonts w:ascii="Calibri" w:cs="Calibri" w:eastAsia="Calibri" w:hAnsi="Calibri"/>
                <w:color w:val="111111"/>
              </w:rPr>
            </w:pPr>
            <w:r w:rsidDel="00000000" w:rsidR="00000000" w:rsidRPr="00000000">
              <w:rPr>
                <w:rFonts w:ascii="Calibri" w:cs="Calibri" w:eastAsia="Calibri" w:hAnsi="Calibri"/>
                <w:color w:val="111111"/>
                <w:rtl w:val="0"/>
              </w:rPr>
              <w:t xml:space="preserve">Cunning competitors may steal their ideas and designs</w:t>
            </w:r>
          </w:p>
        </w:tc>
      </w:tr>
    </w:tbl>
    <w:p w:rsidR="00000000" w:rsidDel="00000000" w:rsidP="00000000" w:rsidRDefault="00000000" w:rsidRPr="00000000" w14:paraId="00000108">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109">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10A">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10B">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10C">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10D">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10E">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10F">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110">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111">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112">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113">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114">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115">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116">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117">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118">
      <w:pPr>
        <w:jc w:val="both"/>
        <w:rPr>
          <w:rFonts w:ascii="Calibri" w:cs="Calibri" w:eastAsia="Calibri" w:hAnsi="Calibri"/>
          <w:b w:val="1"/>
          <w:color w:val="111111"/>
        </w:rPr>
      </w:pPr>
      <w:r w:rsidDel="00000000" w:rsidR="00000000" w:rsidRPr="00000000">
        <w:rPr>
          <w:rFonts w:ascii="Calibri" w:cs="Calibri" w:eastAsia="Calibri" w:hAnsi="Calibri"/>
          <w:b w:val="1"/>
          <w:color w:val="111111"/>
          <w:rtl w:val="0"/>
        </w:rPr>
        <w:t xml:space="preserve">Sales Strategy and Forecast</w:t>
      </w:r>
    </w:p>
    <w:p w:rsidR="00000000" w:rsidDel="00000000" w:rsidP="00000000" w:rsidRDefault="00000000" w:rsidRPr="00000000" w14:paraId="00000119">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11A">
      <w:pPr>
        <w:jc w:val="both"/>
        <w:rPr>
          <w:rFonts w:ascii="Calibri" w:cs="Calibri" w:eastAsia="Calibri" w:hAnsi="Calibri"/>
          <w:color w:val="111111"/>
        </w:rPr>
      </w:pPr>
      <w:r w:rsidDel="00000000" w:rsidR="00000000" w:rsidRPr="00000000">
        <w:rPr>
          <w:rFonts w:ascii="Calibri" w:cs="Calibri" w:eastAsia="Calibri" w:hAnsi="Calibri"/>
          <w:color w:val="111111"/>
          <w:rtl w:val="0"/>
        </w:rPr>
        <w:t xml:space="preserve">With the use of social media and email marketing strategies, the company targets the following monthly revenue:</w:t>
      </w:r>
    </w:p>
    <w:p w:rsidR="00000000" w:rsidDel="00000000" w:rsidP="00000000" w:rsidRDefault="00000000" w:rsidRPr="00000000" w14:paraId="0000011B">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11C">
      <w:pPr>
        <w:ind w:firstLine="180"/>
        <w:jc w:val="both"/>
        <w:rPr>
          <w:rFonts w:ascii="Calibri" w:cs="Calibri" w:eastAsia="Calibri" w:hAnsi="Calibri"/>
          <w:color w:val="111111"/>
        </w:rPr>
      </w:pPr>
      <w:r w:rsidDel="00000000" w:rsidR="00000000" w:rsidRPr="00000000">
        <w:rPr>
          <w:rFonts w:ascii="Calibri" w:cs="Calibri" w:eastAsia="Calibri" w:hAnsi="Calibri"/>
          <w:color w:val="111111"/>
        </w:rPr>
        <w:drawing>
          <wp:inline distB="0" distT="0" distL="0" distR="0">
            <wp:extent cx="5600700" cy="3219450"/>
            <wp:effectExtent b="0" l="0" r="0" t="0"/>
            <wp:docPr id="3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007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11E">
      <w:pPr>
        <w:jc w:val="both"/>
        <w:rPr>
          <w:rFonts w:ascii="Calibri" w:cs="Calibri" w:eastAsia="Calibri" w:hAnsi="Calibri"/>
          <w:b w:val="1"/>
          <w:color w:val="111111"/>
        </w:rPr>
      </w:pPr>
      <w:r w:rsidDel="00000000" w:rsidR="00000000" w:rsidRPr="00000000">
        <w:rPr>
          <w:rFonts w:ascii="Calibri" w:cs="Calibri" w:eastAsia="Calibri" w:hAnsi="Calibri"/>
          <w:b w:val="1"/>
          <w:color w:val="111111"/>
          <w:rtl w:val="0"/>
        </w:rPr>
        <w:t xml:space="preserve">Marketing Strategy</w:t>
      </w:r>
    </w:p>
    <w:p w:rsidR="00000000" w:rsidDel="00000000" w:rsidP="00000000" w:rsidRDefault="00000000" w:rsidRPr="00000000" w14:paraId="0000011F">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120">
      <w:pPr>
        <w:jc w:val="both"/>
        <w:rPr>
          <w:rFonts w:ascii="Calibri" w:cs="Calibri" w:eastAsia="Calibri" w:hAnsi="Calibri"/>
          <w:color w:val="111111"/>
        </w:rPr>
      </w:pPr>
      <w:r w:rsidDel="00000000" w:rsidR="00000000" w:rsidRPr="00000000">
        <w:rPr>
          <w:rFonts w:ascii="Calibri" w:cs="Calibri" w:eastAsia="Calibri" w:hAnsi="Calibri"/>
          <w:color w:val="111111"/>
          <w:highlight w:val="yellow"/>
          <w:rtl w:val="0"/>
        </w:rPr>
        <w:t xml:space="preserve">[[COMPANY NAME]]</w:t>
      </w:r>
      <w:r w:rsidDel="00000000" w:rsidR="00000000" w:rsidRPr="00000000">
        <w:rPr>
          <w:rFonts w:ascii="Calibri" w:cs="Calibri" w:eastAsia="Calibri" w:hAnsi="Calibri"/>
          <w:color w:val="111111"/>
          <w:rtl w:val="0"/>
        </w:rPr>
        <w:t xml:space="preserve"> marketing strategy will focus on attracting clients through online mediums. First is social media marketing. The company will connect with its prospective clients by gaining first their attention through social media activities. It will hire its own social media manager to help increase the company’s social media presence. Second is gaining clients through content marketing. A team of creatives will regularly create contents related to graphic design with hopes of attracting more clients and strengthening the company’s online presence. Lastly, email marketing. The team will send emails to prospective clients to gain more leads and increase the company’s conversion rates.</w:t>
      </w:r>
    </w:p>
    <w:p w:rsidR="00000000" w:rsidDel="00000000" w:rsidP="00000000" w:rsidRDefault="00000000" w:rsidRPr="00000000" w14:paraId="00000121">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122">
      <w:pPr>
        <w:jc w:val="both"/>
        <w:rPr>
          <w:rFonts w:ascii="Calibri" w:cs="Calibri" w:eastAsia="Calibri" w:hAnsi="Calibri"/>
          <w:b w:val="1"/>
          <w:color w:val="111111"/>
        </w:rPr>
      </w:pPr>
      <w:r w:rsidDel="00000000" w:rsidR="00000000" w:rsidRPr="00000000">
        <w:rPr>
          <w:rFonts w:ascii="Calibri" w:cs="Calibri" w:eastAsia="Calibri" w:hAnsi="Calibri"/>
          <w:color w:val="111111"/>
          <w:rtl w:val="0"/>
        </w:rPr>
        <w:t xml:space="preserve">The team has started several marketing activities to drive its strategies forward. Here are some updates:</w:t>
      </w:r>
      <w:r w:rsidDel="00000000" w:rsidR="00000000" w:rsidRPr="00000000">
        <w:rPr>
          <w:rtl w:val="0"/>
        </w:rPr>
      </w:r>
    </w:p>
    <w:p w:rsidR="00000000" w:rsidDel="00000000" w:rsidP="00000000" w:rsidRDefault="00000000" w:rsidRPr="00000000" w14:paraId="00000123">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124">
      <w:pPr>
        <w:rPr>
          <w:rFonts w:ascii="Calibri" w:cs="Calibri" w:eastAsia="Calibri" w:hAnsi="Calibri"/>
          <w:b w:val="1"/>
          <w:color w:val="111111"/>
        </w:rPr>
      </w:pPr>
      <w:r w:rsidDel="00000000" w:rsidR="00000000" w:rsidRPr="00000000">
        <w:br w:type="page"/>
      </w:r>
      <w:r w:rsidDel="00000000" w:rsidR="00000000" w:rsidRPr="00000000">
        <w:rPr>
          <w:rtl w:val="0"/>
        </w:rPr>
      </w:r>
    </w:p>
    <w:p w:rsidR="00000000" w:rsidDel="00000000" w:rsidP="00000000" w:rsidRDefault="00000000" w:rsidRPr="00000000" w14:paraId="00000125">
      <w:pPr>
        <w:jc w:val="both"/>
        <w:rPr>
          <w:rFonts w:ascii="Calibri" w:cs="Calibri" w:eastAsia="Calibri" w:hAnsi="Calibri"/>
          <w:b w:val="1"/>
          <w:color w:val="111111"/>
        </w:rPr>
      </w:pPr>
      <w:r w:rsidDel="00000000" w:rsidR="00000000" w:rsidRPr="00000000">
        <w:rPr>
          <w:rFonts w:ascii="Calibri" w:cs="Calibri" w:eastAsia="Calibri" w:hAnsi="Calibri"/>
          <w:b w:val="1"/>
          <w:color w:val="111111"/>
          <w:rtl w:val="0"/>
        </w:rPr>
        <w:t xml:space="preserve">Milestones</w:t>
      </w:r>
    </w:p>
    <w:p w:rsidR="00000000" w:rsidDel="00000000" w:rsidP="00000000" w:rsidRDefault="00000000" w:rsidRPr="00000000" w14:paraId="00000126">
      <w:pPr>
        <w:ind w:left="720" w:firstLine="0"/>
        <w:jc w:val="both"/>
        <w:rPr>
          <w:rFonts w:ascii="Calibri" w:cs="Calibri" w:eastAsia="Calibri" w:hAnsi="Calibri"/>
          <w:color w:val="111111"/>
        </w:rPr>
      </w:pPr>
      <w:r w:rsidDel="00000000" w:rsidR="00000000" w:rsidRPr="00000000">
        <w:rPr>
          <w:rtl w:val="0"/>
        </w:rPr>
      </w:r>
    </w:p>
    <w:tbl>
      <w:tblPr>
        <w:tblStyle w:val="Table3"/>
        <w:tblW w:w="9360.0" w:type="dxa"/>
        <w:jc w:val="left"/>
        <w:tblInd w:w="-3.0" w:type="dxa"/>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600"/>
      </w:tblPr>
      <w:tblGrid>
        <w:gridCol w:w="2368"/>
        <w:gridCol w:w="2205"/>
        <w:gridCol w:w="1530"/>
        <w:gridCol w:w="3257"/>
        <w:tblGridChange w:id="0">
          <w:tblGrid>
            <w:gridCol w:w="2368"/>
            <w:gridCol w:w="2205"/>
            <w:gridCol w:w="1530"/>
            <w:gridCol w:w="3257"/>
          </w:tblGrid>
        </w:tblGridChange>
      </w:tblGrid>
      <w:tr>
        <w:trPr>
          <w:cantSplit w:val="0"/>
          <w:trHeight w:val="48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7">
            <w:pPr>
              <w:widowControl w:val="0"/>
              <w:rPr>
                <w:rFonts w:ascii="Calibri" w:cs="Calibri" w:eastAsia="Calibri" w:hAnsi="Calibri"/>
                <w:b w:val="1"/>
                <w:color w:val="111111"/>
              </w:rPr>
            </w:pPr>
            <w:r w:rsidDel="00000000" w:rsidR="00000000" w:rsidRPr="00000000">
              <w:rPr>
                <w:rFonts w:ascii="Calibri" w:cs="Calibri" w:eastAsia="Calibri" w:hAnsi="Calibri"/>
                <w:b w:val="1"/>
                <w:color w:val="111111"/>
                <w:rtl w:val="0"/>
              </w:rPr>
              <w:t xml:space="preserve">Marketing Strategy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8">
            <w:pPr>
              <w:widowControl w:val="0"/>
              <w:rPr>
                <w:rFonts w:ascii="Calibri" w:cs="Calibri" w:eastAsia="Calibri" w:hAnsi="Calibri"/>
                <w:b w:val="1"/>
                <w:color w:val="111111"/>
              </w:rPr>
            </w:pPr>
            <w:r w:rsidDel="00000000" w:rsidR="00000000" w:rsidRPr="00000000">
              <w:rPr>
                <w:rFonts w:ascii="Calibri" w:cs="Calibri" w:eastAsia="Calibri" w:hAnsi="Calibri"/>
                <w:b w:val="1"/>
                <w:color w:val="111111"/>
                <w:rtl w:val="0"/>
              </w:rPr>
              <w:t xml:space="preserve">Activities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9">
            <w:pPr>
              <w:widowControl w:val="0"/>
              <w:rPr>
                <w:rFonts w:ascii="Calibri" w:cs="Calibri" w:eastAsia="Calibri" w:hAnsi="Calibri"/>
                <w:b w:val="1"/>
                <w:color w:val="111111"/>
              </w:rPr>
            </w:pPr>
            <w:r w:rsidDel="00000000" w:rsidR="00000000" w:rsidRPr="00000000">
              <w:rPr>
                <w:rFonts w:ascii="Calibri" w:cs="Calibri" w:eastAsia="Calibri" w:hAnsi="Calibri"/>
                <w:b w:val="1"/>
                <w:color w:val="111111"/>
                <w:rtl w:val="0"/>
              </w:rPr>
              <w:t xml:space="preserve">Timeline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A">
            <w:pPr>
              <w:widowControl w:val="0"/>
              <w:rPr>
                <w:rFonts w:ascii="Calibri" w:cs="Calibri" w:eastAsia="Calibri" w:hAnsi="Calibri"/>
                <w:b w:val="1"/>
                <w:color w:val="111111"/>
              </w:rPr>
            </w:pPr>
            <w:r w:rsidDel="00000000" w:rsidR="00000000" w:rsidRPr="00000000">
              <w:rPr>
                <w:rFonts w:ascii="Calibri" w:cs="Calibri" w:eastAsia="Calibri" w:hAnsi="Calibri"/>
                <w:b w:val="1"/>
                <w:color w:val="111111"/>
                <w:rtl w:val="0"/>
              </w:rPr>
              <w:t xml:space="preserve">Success Criteria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B">
            <w:pPr>
              <w:widowControl w:val="0"/>
              <w:rPr>
                <w:rFonts w:ascii="Calibri" w:cs="Calibri" w:eastAsia="Calibri" w:hAnsi="Calibri"/>
                <w:color w:val="111111"/>
              </w:rPr>
            </w:pPr>
            <w:r w:rsidDel="00000000" w:rsidR="00000000" w:rsidRPr="00000000">
              <w:rPr>
                <w:rFonts w:ascii="Calibri" w:cs="Calibri" w:eastAsia="Calibri" w:hAnsi="Calibri"/>
                <w:color w:val="111111"/>
                <w:rtl w:val="0"/>
              </w:rPr>
              <w:t xml:space="preserve">Social media marketing</w:t>
            </w:r>
          </w:p>
        </w:tc>
        <w:tc>
          <w:tcPr>
            <w:shd w:fill="auto" w:val="clear"/>
            <w:tcMar>
              <w:top w:w="100.0" w:type="dxa"/>
              <w:left w:w="100.0" w:type="dxa"/>
              <w:bottom w:w="100.0" w:type="dxa"/>
              <w:right w:w="100.0" w:type="dxa"/>
            </w:tcMar>
          </w:tcPr>
          <w:p w:rsidR="00000000" w:rsidDel="00000000" w:rsidP="00000000" w:rsidRDefault="00000000" w:rsidRPr="00000000" w14:paraId="0000012C">
            <w:pPr>
              <w:widowControl w:val="0"/>
              <w:rPr>
                <w:rFonts w:ascii="Calibri" w:cs="Calibri" w:eastAsia="Calibri" w:hAnsi="Calibri"/>
                <w:color w:val="111111"/>
              </w:rPr>
            </w:pPr>
            <w:r w:rsidDel="00000000" w:rsidR="00000000" w:rsidRPr="00000000">
              <w:rPr>
                <w:rFonts w:ascii="Calibri" w:cs="Calibri" w:eastAsia="Calibri" w:hAnsi="Calibri"/>
                <w:color w:val="111111"/>
                <w:rtl w:val="0"/>
              </w:rPr>
              <w:t xml:space="preserve">Management has hired a social media manager to handle the company’s social media accounts.</w:t>
            </w:r>
          </w:p>
        </w:tc>
        <w:tc>
          <w:tcPr>
            <w:shd w:fill="auto" w:val="clear"/>
            <w:tcMar>
              <w:top w:w="100.0" w:type="dxa"/>
              <w:left w:w="100.0" w:type="dxa"/>
              <w:bottom w:w="100.0" w:type="dxa"/>
              <w:right w:w="100.0" w:type="dxa"/>
            </w:tcMar>
          </w:tcPr>
          <w:p w:rsidR="00000000" w:rsidDel="00000000" w:rsidP="00000000" w:rsidRDefault="00000000" w:rsidRPr="00000000" w14:paraId="0000012D">
            <w:pPr>
              <w:widowControl w:val="0"/>
              <w:rPr>
                <w:rFonts w:ascii="Calibri" w:cs="Calibri" w:eastAsia="Calibri" w:hAnsi="Calibri"/>
                <w:color w:val="111111"/>
              </w:rPr>
            </w:pPr>
            <w:r w:rsidDel="00000000" w:rsidR="00000000" w:rsidRPr="00000000">
              <w:rPr>
                <w:rFonts w:ascii="Calibri" w:cs="Calibri" w:eastAsia="Calibri" w:hAnsi="Calibri"/>
                <w:color w:val="111111"/>
                <w:rtl w:val="0"/>
              </w:rPr>
              <w:t xml:space="preserve">March 21, 2019</w:t>
            </w:r>
          </w:p>
        </w:tc>
        <w:tc>
          <w:tcPr>
            <w:shd w:fill="auto" w:val="clear"/>
            <w:tcMar>
              <w:top w:w="100.0" w:type="dxa"/>
              <w:left w:w="100.0" w:type="dxa"/>
              <w:bottom w:w="100.0" w:type="dxa"/>
              <w:right w:w="100.0" w:type="dxa"/>
            </w:tcMar>
          </w:tcPr>
          <w:p w:rsidR="00000000" w:rsidDel="00000000" w:rsidP="00000000" w:rsidRDefault="00000000" w:rsidRPr="00000000" w14:paraId="0000012E">
            <w:pPr>
              <w:widowControl w:val="0"/>
              <w:rPr>
                <w:rFonts w:ascii="Calibri" w:cs="Calibri" w:eastAsia="Calibri" w:hAnsi="Calibri"/>
                <w:color w:val="111111"/>
              </w:rPr>
            </w:pPr>
            <w:r w:rsidDel="00000000" w:rsidR="00000000" w:rsidRPr="00000000">
              <w:rPr>
                <w:rFonts w:ascii="Calibri" w:cs="Calibri" w:eastAsia="Calibri" w:hAnsi="Calibri"/>
                <w:color w:val="111111"/>
                <w:rtl w:val="0"/>
              </w:rPr>
              <w:t xml:space="preserve">The company gains new clients from their social media followers.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F">
            <w:pPr>
              <w:widowControl w:val="0"/>
              <w:rPr>
                <w:rFonts w:ascii="Calibri" w:cs="Calibri" w:eastAsia="Calibri" w:hAnsi="Calibri"/>
                <w:color w:val="111111"/>
              </w:rPr>
            </w:pPr>
            <w:r w:rsidDel="00000000" w:rsidR="00000000" w:rsidRPr="00000000">
              <w:rPr>
                <w:rFonts w:ascii="Calibri" w:cs="Calibri" w:eastAsia="Calibri" w:hAnsi="Calibri"/>
                <w:color w:val="111111"/>
                <w:rtl w:val="0"/>
              </w:rPr>
              <w:t xml:space="preserve">Content marketing</w:t>
            </w:r>
          </w:p>
        </w:tc>
        <w:tc>
          <w:tcPr>
            <w:shd w:fill="auto" w:val="clear"/>
            <w:tcMar>
              <w:top w:w="100.0" w:type="dxa"/>
              <w:left w:w="100.0" w:type="dxa"/>
              <w:bottom w:w="100.0" w:type="dxa"/>
              <w:right w:w="100.0" w:type="dxa"/>
            </w:tcMar>
          </w:tcPr>
          <w:p w:rsidR="00000000" w:rsidDel="00000000" w:rsidP="00000000" w:rsidRDefault="00000000" w:rsidRPr="00000000" w14:paraId="00000130">
            <w:pPr>
              <w:widowControl w:val="0"/>
              <w:rPr>
                <w:rFonts w:ascii="Calibri" w:cs="Calibri" w:eastAsia="Calibri" w:hAnsi="Calibri"/>
                <w:color w:val="111111"/>
              </w:rPr>
            </w:pPr>
            <w:r w:rsidDel="00000000" w:rsidR="00000000" w:rsidRPr="00000000">
              <w:rPr>
                <w:rFonts w:ascii="Calibri" w:cs="Calibri" w:eastAsia="Calibri" w:hAnsi="Calibri"/>
                <w:color w:val="111111"/>
                <w:rtl w:val="0"/>
              </w:rPr>
              <w:t xml:space="preserve">The team has started posting contents on the company’s website.</w:t>
            </w:r>
          </w:p>
        </w:tc>
        <w:tc>
          <w:tcPr>
            <w:shd w:fill="auto" w:val="clear"/>
            <w:tcMar>
              <w:top w:w="100.0" w:type="dxa"/>
              <w:left w:w="100.0" w:type="dxa"/>
              <w:bottom w:w="100.0" w:type="dxa"/>
              <w:right w:w="100.0" w:type="dxa"/>
            </w:tcMar>
          </w:tcPr>
          <w:p w:rsidR="00000000" w:rsidDel="00000000" w:rsidP="00000000" w:rsidRDefault="00000000" w:rsidRPr="00000000" w14:paraId="00000131">
            <w:pPr>
              <w:widowControl w:val="0"/>
              <w:rPr>
                <w:rFonts w:ascii="Calibri" w:cs="Calibri" w:eastAsia="Calibri" w:hAnsi="Calibri"/>
                <w:color w:val="111111"/>
              </w:rPr>
            </w:pPr>
            <w:r w:rsidDel="00000000" w:rsidR="00000000" w:rsidRPr="00000000">
              <w:rPr>
                <w:rFonts w:ascii="Calibri" w:cs="Calibri" w:eastAsia="Calibri" w:hAnsi="Calibri"/>
                <w:color w:val="111111"/>
                <w:rtl w:val="0"/>
              </w:rPr>
              <w:t xml:space="preserve">March 25, 2019</w:t>
            </w:r>
          </w:p>
        </w:tc>
        <w:tc>
          <w:tcPr>
            <w:shd w:fill="auto" w:val="clear"/>
            <w:tcMar>
              <w:top w:w="100.0" w:type="dxa"/>
              <w:left w:w="100.0" w:type="dxa"/>
              <w:bottom w:w="100.0" w:type="dxa"/>
              <w:right w:w="100.0" w:type="dxa"/>
            </w:tcMar>
          </w:tcPr>
          <w:p w:rsidR="00000000" w:rsidDel="00000000" w:rsidP="00000000" w:rsidRDefault="00000000" w:rsidRPr="00000000" w14:paraId="00000132">
            <w:pPr>
              <w:widowControl w:val="0"/>
              <w:rPr>
                <w:rFonts w:ascii="Calibri" w:cs="Calibri" w:eastAsia="Calibri" w:hAnsi="Calibri"/>
                <w:color w:val="111111"/>
              </w:rPr>
            </w:pPr>
            <w:r w:rsidDel="00000000" w:rsidR="00000000" w:rsidRPr="00000000">
              <w:rPr>
                <w:rFonts w:ascii="Calibri" w:cs="Calibri" w:eastAsia="Calibri" w:hAnsi="Calibri"/>
                <w:color w:val="111111"/>
                <w:rtl w:val="0"/>
              </w:rPr>
              <w:t xml:space="preserve">The website’s contents help increase the company’s conversion rate or the percentage of people who avail a service via the website.</w:t>
            </w:r>
          </w:p>
        </w:tc>
      </w:tr>
    </w:tbl>
    <w:p w:rsidR="00000000" w:rsidDel="00000000" w:rsidP="00000000" w:rsidRDefault="00000000" w:rsidRPr="00000000" w14:paraId="00000133">
      <w:pPr>
        <w:jc w:val="both"/>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134">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135">
      <w:pPr>
        <w:jc w:val="both"/>
        <w:rPr>
          <w:rFonts w:ascii="Calibri" w:cs="Calibri" w:eastAsia="Calibri" w:hAnsi="Calibri"/>
          <w:color w:val="111111"/>
          <w:sz w:val="24"/>
          <w:szCs w:val="24"/>
        </w:rPr>
      </w:pPr>
      <w:r w:rsidDel="00000000" w:rsidR="00000000" w:rsidRPr="00000000">
        <w:rPr>
          <w:rFonts w:ascii="Calibri" w:cs="Calibri" w:eastAsia="Calibri" w:hAnsi="Calibri"/>
          <w:b w:val="1"/>
          <w:color w:val="111111"/>
          <w:sz w:val="24"/>
          <w:szCs w:val="24"/>
          <w:rtl w:val="0"/>
        </w:rPr>
        <w:t xml:space="preserve">MANAGEMENT AND PERSONNEL</w:t>
      </w:r>
      <w:r w:rsidDel="00000000" w:rsidR="00000000" w:rsidRPr="00000000">
        <w:rPr>
          <w:rtl w:val="0"/>
        </w:rPr>
      </w:r>
    </w:p>
    <w:p w:rsidR="00000000" w:rsidDel="00000000" w:rsidP="00000000" w:rsidRDefault="00000000" w:rsidRPr="00000000" w14:paraId="00000136">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137">
      <w:pPr>
        <w:jc w:val="both"/>
        <w:rPr>
          <w:rFonts w:ascii="Calibri" w:cs="Calibri" w:eastAsia="Calibri" w:hAnsi="Calibri"/>
          <w:color w:val="111111"/>
        </w:rPr>
      </w:pPr>
      <w:r w:rsidDel="00000000" w:rsidR="00000000" w:rsidRPr="00000000">
        <w:rPr>
          <w:rFonts w:ascii="Calibri" w:cs="Calibri" w:eastAsia="Calibri" w:hAnsi="Calibri"/>
          <w:color w:val="111111"/>
          <w:rtl w:val="0"/>
        </w:rPr>
        <w:t xml:space="preserve">Below is the organizational structure of the company:</w:t>
      </w:r>
    </w:p>
    <w:p w:rsidR="00000000" w:rsidDel="00000000" w:rsidP="00000000" w:rsidRDefault="00000000" w:rsidRPr="00000000" w14:paraId="00000138">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139">
      <w:pPr>
        <w:ind w:firstLine="990"/>
        <w:jc w:val="both"/>
        <w:rPr>
          <w:rFonts w:ascii="Calibri" w:cs="Calibri" w:eastAsia="Calibri" w:hAnsi="Calibri"/>
          <w:color w:val="111111"/>
        </w:rPr>
      </w:pPr>
      <w:r w:rsidDel="00000000" w:rsidR="00000000" w:rsidRPr="00000000">
        <w:rPr>
          <w:rFonts w:ascii="Calibri" w:cs="Calibri" w:eastAsia="Calibri" w:hAnsi="Calibri"/>
          <w:b w:val="1"/>
          <w:color w:val="111111"/>
        </w:rPr>
        <mc:AlternateContent>
          <mc:Choice Requires="wpg">
            <w:drawing>
              <wp:inline distB="114300" distT="114300" distL="114300" distR="114300">
                <wp:extent cx="4838700" cy="4447711"/>
                <wp:effectExtent b="0" l="0" r="0" t="0"/>
                <wp:docPr id="33" name=""/>
                <a:graphic>
                  <a:graphicData uri="http://schemas.microsoft.com/office/word/2010/wordprocessingGroup">
                    <wpg:wgp>
                      <wpg:cNvGrpSpPr/>
                      <wpg:grpSpPr>
                        <a:xfrm>
                          <a:off x="2926650" y="1556145"/>
                          <a:ext cx="4838700" cy="4447711"/>
                          <a:chOff x="2926650" y="1556145"/>
                          <a:chExt cx="4838700" cy="4447711"/>
                        </a:xfrm>
                      </wpg:grpSpPr>
                      <wpg:grpSp>
                        <wpg:cNvGrpSpPr/>
                        <wpg:grpSpPr>
                          <a:xfrm>
                            <a:off x="2926650" y="1556145"/>
                            <a:ext cx="4838700" cy="4447711"/>
                            <a:chOff x="2926650" y="1556145"/>
                            <a:chExt cx="4838700" cy="4447711"/>
                          </a:xfrm>
                        </wpg:grpSpPr>
                        <wps:wsp>
                          <wps:cNvSpPr/>
                          <wps:cNvPr id="3" name="Shape 3"/>
                          <wps:spPr>
                            <a:xfrm>
                              <a:off x="2926650" y="1556145"/>
                              <a:ext cx="4838700" cy="44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26650" y="1556145"/>
                              <a:ext cx="4838700" cy="4447711"/>
                              <a:chOff x="1465650" y="721625"/>
                              <a:chExt cx="3501600" cy="3609975"/>
                            </a:xfrm>
                          </wpg:grpSpPr>
                          <wps:wsp>
                            <wps:cNvSpPr/>
                            <wps:cNvPr id="5" name="Shape 5"/>
                            <wps:spPr>
                              <a:xfrm>
                                <a:off x="1465650" y="721625"/>
                                <a:ext cx="3501600" cy="360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4324500" y="1878700"/>
                                <a:ext cx="0" cy="1484342"/>
                              </a:xfrm>
                              <a:prstGeom prst="straightConnector1">
                                <a:avLst/>
                              </a:prstGeom>
                              <a:noFill/>
                              <a:ln cap="flat" cmpd="sng" w="9525">
                                <a:solidFill>
                                  <a:srgbClr val="D9D9D9"/>
                                </a:solidFill>
                                <a:prstDash val="solid"/>
                                <a:round/>
                                <a:headEnd len="sm" w="sm" type="none"/>
                                <a:tailEnd len="sm" w="sm" type="none"/>
                              </a:ln>
                            </wps:spPr>
                            <wps:bodyPr anchorCtr="0" anchor="ctr" bIns="91425" lIns="91425" spcFirstLastPara="1" rIns="91425" wrap="square" tIns="91425">
                              <a:noAutofit/>
                            </wps:bodyPr>
                          </wps:wsp>
                          <wps:wsp>
                            <wps:cNvCnPr/>
                            <wps:spPr>
                              <a:xfrm>
                                <a:off x="2009700" y="1802496"/>
                                <a:ext cx="0" cy="2152295"/>
                              </a:xfrm>
                              <a:prstGeom prst="straightConnector1">
                                <a:avLst/>
                              </a:prstGeom>
                              <a:noFill/>
                              <a:ln cap="flat" cmpd="sng" w="9525">
                                <a:solidFill>
                                  <a:srgbClr val="D9D9D9"/>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1465650" y="721625"/>
                                <a:ext cx="921600" cy="419100"/>
                              </a:xfrm>
                              <a:prstGeom prst="rect">
                                <a:avLst/>
                              </a:prstGeom>
                              <a:noFill/>
                              <a:ln cap="flat" cmpd="sng" w="9525">
                                <a:solidFill>
                                  <a:srgbClr val="D9D9D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111111"/>
                                      <w:sz w:val="20"/>
                                      <w:vertAlign w:val="baseline"/>
                                    </w:rPr>
                                    <w:t xml:space="preserve">CEO</w:t>
                                  </w:r>
                                </w:p>
                              </w:txbxContent>
                            </wps:txbx>
                            <wps:bodyPr anchorCtr="0" anchor="ctr" bIns="91425" lIns="91425" spcFirstLastPara="1" rIns="91425" wrap="square" tIns="91425">
                              <a:noAutofit/>
                            </wps:bodyPr>
                          </wps:wsp>
                          <wps:wsp>
                            <wps:cNvCnPr/>
                            <wps:spPr>
                              <a:xfrm>
                                <a:off x="2009700" y="1123800"/>
                                <a:ext cx="0" cy="285900"/>
                              </a:xfrm>
                              <a:prstGeom prst="straightConnector1">
                                <a:avLst/>
                              </a:prstGeom>
                              <a:noFill/>
                              <a:ln cap="flat" cmpd="sng" w="9525">
                                <a:solidFill>
                                  <a:srgbClr val="D9D9D9"/>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1495350" y="1383400"/>
                                <a:ext cx="921600" cy="419100"/>
                              </a:xfrm>
                              <a:prstGeom prst="rect">
                                <a:avLst/>
                              </a:prstGeom>
                              <a:noFill/>
                              <a:ln cap="flat" cmpd="sng" w="9525">
                                <a:solidFill>
                                  <a:srgbClr val="D9D9D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111111"/>
                                      <w:sz w:val="20"/>
                                      <w:vertAlign w:val="baseline"/>
                                    </w:rPr>
                                    <w:t xml:space="preserve">Creative Director</w:t>
                                  </w:r>
                                </w:p>
                              </w:txbxContent>
                            </wps:txbx>
                            <wps:bodyPr anchorCtr="0" anchor="ctr" bIns="91425" lIns="91425" spcFirstLastPara="1" rIns="91425" wrap="square" tIns="91425">
                              <a:noAutofit/>
                            </wps:bodyPr>
                          </wps:wsp>
                          <wps:wsp>
                            <wps:cNvSpPr/>
                            <wps:cNvPr id="11" name="Shape 11"/>
                            <wps:spPr>
                              <a:xfrm>
                                <a:off x="1495350" y="2015675"/>
                                <a:ext cx="921600" cy="419100"/>
                              </a:xfrm>
                              <a:prstGeom prst="rect">
                                <a:avLst/>
                              </a:prstGeom>
                              <a:solidFill>
                                <a:schemeClr val="lt1"/>
                              </a:solidFill>
                              <a:ln cap="flat" cmpd="sng" w="9525">
                                <a:solidFill>
                                  <a:srgbClr val="D9D9D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111111"/>
                                      <w:sz w:val="20"/>
                                      <w:vertAlign w:val="baseline"/>
                                    </w:rPr>
                                    <w:t xml:space="preserve">Web Team Director</w:t>
                                  </w:r>
                                </w:p>
                              </w:txbxContent>
                            </wps:txbx>
                            <wps:bodyPr anchorCtr="0" anchor="ctr" bIns="91425" lIns="91425" spcFirstLastPara="1" rIns="91425" wrap="square" tIns="91425">
                              <a:noAutofit/>
                            </wps:bodyPr>
                          </wps:wsp>
                          <wps:wsp>
                            <wps:cNvSpPr/>
                            <wps:cNvPr id="12" name="Shape 12"/>
                            <wps:spPr>
                              <a:xfrm>
                                <a:off x="3950475" y="2015675"/>
                                <a:ext cx="973800" cy="419100"/>
                              </a:xfrm>
                              <a:prstGeom prst="rect">
                                <a:avLst/>
                              </a:prstGeom>
                              <a:solidFill>
                                <a:schemeClr val="lt1"/>
                              </a:solidFill>
                              <a:ln cap="flat" cmpd="sng" w="9525">
                                <a:solidFill>
                                  <a:srgbClr val="D9D9D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111111"/>
                                      <w:sz w:val="20"/>
                                      <w:vertAlign w:val="baseline"/>
                                    </w:rPr>
                                    <w:t xml:space="preserve">Art Director</w:t>
                                  </w:r>
                                </w:p>
                              </w:txbxContent>
                            </wps:txbx>
                            <wps:bodyPr anchorCtr="0" anchor="ctr" bIns="91425" lIns="91425" spcFirstLastPara="1" rIns="91425" wrap="square" tIns="91425">
                              <a:noAutofit/>
                            </wps:bodyPr>
                          </wps:wsp>
                          <wps:wsp>
                            <wps:cNvSpPr/>
                            <wps:cNvPr id="13" name="Shape 13"/>
                            <wps:spPr>
                              <a:xfrm>
                                <a:off x="1543050" y="2647950"/>
                                <a:ext cx="873900" cy="419100"/>
                              </a:xfrm>
                              <a:prstGeom prst="rect">
                                <a:avLst/>
                              </a:prstGeom>
                              <a:solidFill>
                                <a:schemeClr val="lt1"/>
                              </a:solidFill>
                              <a:ln cap="flat" cmpd="sng" w="9525">
                                <a:solidFill>
                                  <a:srgbClr val="D9D9D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111111"/>
                                      <w:sz w:val="20"/>
                                      <w:vertAlign w:val="baseline"/>
                                    </w:rPr>
                                    <w:t xml:space="preserve">Web Designer</w:t>
                                  </w:r>
                                </w:p>
                              </w:txbxContent>
                            </wps:txbx>
                            <wps:bodyPr anchorCtr="0" anchor="ctr" bIns="91425" lIns="91425" spcFirstLastPara="1" rIns="91425" wrap="square" tIns="91425">
                              <a:noAutofit/>
                            </wps:bodyPr>
                          </wps:wsp>
                          <wps:wsp>
                            <wps:cNvSpPr/>
                            <wps:cNvPr id="14" name="Shape 14"/>
                            <wps:spPr>
                              <a:xfrm>
                                <a:off x="3993450" y="2647950"/>
                                <a:ext cx="973800" cy="419100"/>
                              </a:xfrm>
                              <a:prstGeom prst="rect">
                                <a:avLst/>
                              </a:prstGeom>
                              <a:solidFill>
                                <a:schemeClr val="lt1"/>
                              </a:solidFill>
                              <a:ln cap="flat" cmpd="sng" w="9525">
                                <a:solidFill>
                                  <a:srgbClr val="D9D9D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111111"/>
                                      <w:sz w:val="20"/>
                                      <w:vertAlign w:val="baseline"/>
                                    </w:rPr>
                                    <w:t xml:space="preserve">Designer 1</w:t>
                                  </w:r>
                                </w:p>
                              </w:txbxContent>
                            </wps:txbx>
                            <wps:bodyPr anchorCtr="0" anchor="ctr" bIns="91425" lIns="91425" spcFirstLastPara="1" rIns="91425" wrap="square" tIns="91425">
                              <a:noAutofit/>
                            </wps:bodyPr>
                          </wps:wsp>
                          <wps:wsp>
                            <wps:cNvCnPr/>
                            <wps:spPr>
                              <a:xfrm flipH="1" rot="10800000">
                                <a:off x="2009688" y="1876500"/>
                                <a:ext cx="2314800" cy="18900"/>
                              </a:xfrm>
                              <a:prstGeom prst="straightConnector1">
                                <a:avLst/>
                              </a:prstGeom>
                              <a:noFill/>
                              <a:ln cap="flat" cmpd="sng" w="9525">
                                <a:solidFill>
                                  <a:srgbClr val="D9D9D9"/>
                                </a:solidFill>
                                <a:prstDash val="solid"/>
                                <a:round/>
                                <a:headEnd len="sm" w="sm" type="none"/>
                                <a:tailEnd len="sm" w="sm" type="none"/>
                              </a:ln>
                            </wps:spPr>
                            <wps:bodyPr anchorCtr="0" anchor="ctr" bIns="91425" lIns="91425" spcFirstLastPara="1" rIns="91425" wrap="square" tIns="91425">
                              <a:noAutofit/>
                            </wps:bodyPr>
                          </wps:wsp>
                          <wps:wsp>
                            <wps:cNvCnPr/>
                            <wps:spPr>
                              <a:xfrm>
                                <a:off x="3143250" y="3867150"/>
                                <a:ext cx="0" cy="0"/>
                              </a:xfrm>
                              <a:prstGeom prst="straightConnector1">
                                <a:avLst/>
                              </a:prstGeom>
                              <a:noFill/>
                              <a:ln cap="flat" cmpd="sng" w="9525">
                                <a:solidFill>
                                  <a:srgbClr val="D9D9D9"/>
                                </a:solidFill>
                                <a:prstDash val="solid"/>
                                <a:round/>
                                <a:headEnd len="sm" w="sm" type="none"/>
                                <a:tailEnd len="sm" w="sm" type="none"/>
                              </a:ln>
                            </wps:spPr>
                            <wps:bodyPr anchorCtr="0" anchor="ctr" bIns="91425" lIns="91425" spcFirstLastPara="1" rIns="91425" wrap="square" tIns="91425">
                              <a:noAutofit/>
                            </wps:bodyPr>
                          </wps:wsp>
                          <wps:wsp>
                            <wps:cNvCnPr/>
                            <wps:spPr>
                              <a:xfrm>
                                <a:off x="4437375" y="2015675"/>
                                <a:ext cx="0" cy="0"/>
                              </a:xfrm>
                              <a:prstGeom prst="straightConnector1">
                                <a:avLst/>
                              </a:prstGeom>
                              <a:noFill/>
                              <a:ln cap="flat" cmpd="sng" w="9525">
                                <a:solidFill>
                                  <a:srgbClr val="D9D9D9"/>
                                </a:solidFill>
                                <a:prstDash val="solid"/>
                                <a:round/>
                                <a:headEnd len="sm" w="sm" type="none"/>
                                <a:tailEnd len="sm" w="sm" type="none"/>
                              </a:ln>
                            </wps:spPr>
                            <wps:bodyPr anchorCtr="0" anchor="ctr" bIns="91425" lIns="91425" spcFirstLastPara="1" rIns="91425" wrap="square" tIns="91425">
                              <a:noAutofit/>
                            </wps:bodyPr>
                          </wps:wsp>
                          <wps:wsp>
                            <wps:cNvCnPr/>
                            <wps:spPr>
                              <a:xfrm>
                                <a:off x="4437375" y="2015675"/>
                                <a:ext cx="0" cy="0"/>
                              </a:xfrm>
                              <a:prstGeom prst="straightConnector1">
                                <a:avLst/>
                              </a:prstGeom>
                              <a:noFill/>
                              <a:ln cap="flat" cmpd="sng" w="9525">
                                <a:solidFill>
                                  <a:srgbClr val="D9D9D9"/>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1543050" y="3280225"/>
                                <a:ext cx="873900" cy="419100"/>
                              </a:xfrm>
                              <a:prstGeom prst="rect">
                                <a:avLst/>
                              </a:prstGeom>
                              <a:solidFill>
                                <a:schemeClr val="lt1"/>
                              </a:solidFill>
                              <a:ln cap="flat" cmpd="sng" w="9525">
                                <a:solidFill>
                                  <a:srgbClr val="D9D9D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111111"/>
                                      <w:sz w:val="20"/>
                                      <w:vertAlign w:val="baseline"/>
                                    </w:rPr>
                                    <w:t xml:space="preserve">Graphic Artist</w:t>
                                  </w:r>
                                </w:p>
                              </w:txbxContent>
                            </wps:txbx>
                            <wps:bodyPr anchorCtr="0" anchor="ctr" bIns="91425" lIns="91425" spcFirstLastPara="1" rIns="91425" wrap="square" tIns="91425">
                              <a:noAutofit/>
                            </wps:bodyPr>
                          </wps:wsp>
                          <wps:wsp>
                            <wps:cNvSpPr/>
                            <wps:cNvPr id="20" name="Shape 20"/>
                            <wps:spPr>
                              <a:xfrm>
                                <a:off x="1572750" y="3912500"/>
                                <a:ext cx="873900" cy="419100"/>
                              </a:xfrm>
                              <a:prstGeom prst="rect">
                                <a:avLst/>
                              </a:prstGeom>
                              <a:solidFill>
                                <a:schemeClr val="lt1"/>
                              </a:solidFill>
                              <a:ln cap="flat" cmpd="sng" w="9525">
                                <a:solidFill>
                                  <a:srgbClr val="D9D9D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111111"/>
                                      <w:sz w:val="20"/>
                                      <w:vertAlign w:val="baseline"/>
                                    </w:rPr>
                                    <w:t xml:space="preserve">Graphic Designer 1</w:t>
                                  </w:r>
                                </w:p>
                              </w:txbxContent>
                            </wps:txbx>
                            <wps:bodyPr anchorCtr="0" anchor="ctr" bIns="91425" lIns="91425" spcFirstLastPara="1" rIns="91425" wrap="square" tIns="91425">
                              <a:noAutofit/>
                            </wps:bodyPr>
                          </wps:wsp>
                          <wps:wsp>
                            <wps:cNvSpPr/>
                            <wps:cNvPr id="21" name="Shape 21"/>
                            <wps:spPr>
                              <a:xfrm>
                                <a:off x="3993450" y="3280225"/>
                                <a:ext cx="973800" cy="419100"/>
                              </a:xfrm>
                              <a:prstGeom prst="rect">
                                <a:avLst/>
                              </a:prstGeom>
                              <a:solidFill>
                                <a:schemeClr val="lt1"/>
                              </a:solidFill>
                              <a:ln cap="flat" cmpd="sng" w="9525">
                                <a:solidFill>
                                  <a:srgbClr val="D9D9D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111111"/>
                                      <w:sz w:val="20"/>
                                      <w:vertAlign w:val="baseline"/>
                                    </w:rPr>
                                    <w:t xml:space="preserve">Designer 2</w:t>
                                  </w:r>
                                </w:p>
                              </w:txbxContent>
                            </wps:txbx>
                            <wps:bodyPr anchorCtr="0" anchor="ctr" bIns="91425" lIns="91425" spcFirstLastPara="1" rIns="91425" wrap="square" tIns="91425">
                              <a:noAutofit/>
                            </wps:bodyPr>
                          </wps:wsp>
                          <wps:wsp>
                            <wps:cNvCnPr/>
                            <wps:spPr>
                              <a:xfrm>
                                <a:off x="3143250" y="1878700"/>
                                <a:ext cx="0" cy="2152295"/>
                              </a:xfrm>
                              <a:prstGeom prst="straightConnector1">
                                <a:avLst/>
                              </a:prstGeom>
                              <a:noFill/>
                              <a:ln cap="flat" cmpd="sng" w="9525">
                                <a:solidFill>
                                  <a:srgbClr val="D9D9D9"/>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2689575" y="2015676"/>
                                <a:ext cx="921600" cy="487200"/>
                              </a:xfrm>
                              <a:prstGeom prst="rect">
                                <a:avLst/>
                              </a:prstGeom>
                              <a:solidFill>
                                <a:schemeClr val="lt1"/>
                              </a:solidFill>
                              <a:ln cap="flat" cmpd="sng" w="9525">
                                <a:solidFill>
                                  <a:srgbClr val="D9D9D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111111"/>
                                      <w:sz w:val="20"/>
                                      <w:vertAlign w:val="baseline"/>
                                    </w:rPr>
                                    <w:t xml:space="preserve">Product Design Director</w:t>
                                  </w:r>
                                </w:p>
                              </w:txbxContent>
                            </wps:txbx>
                            <wps:bodyPr anchorCtr="0" anchor="ctr" bIns="91425" lIns="91425" spcFirstLastPara="1" rIns="91425" wrap="square" tIns="91425">
                              <a:noAutofit/>
                            </wps:bodyPr>
                          </wps:wsp>
                          <wps:wsp>
                            <wps:cNvSpPr/>
                            <wps:cNvPr id="24" name="Shape 24"/>
                            <wps:spPr>
                              <a:xfrm>
                                <a:off x="2797950" y="2647950"/>
                                <a:ext cx="814500" cy="419100"/>
                              </a:xfrm>
                              <a:prstGeom prst="rect">
                                <a:avLst/>
                              </a:prstGeom>
                              <a:solidFill>
                                <a:schemeClr val="lt1"/>
                              </a:solidFill>
                              <a:ln cap="flat" cmpd="sng" w="9525">
                                <a:solidFill>
                                  <a:srgbClr val="D9D9D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111111"/>
                                      <w:sz w:val="20"/>
                                      <w:vertAlign w:val="baseline"/>
                                    </w:rPr>
                                    <w:t xml:space="preserve">Sr. Graphic Designer</w:t>
                                  </w:r>
                                </w:p>
                              </w:txbxContent>
                            </wps:txbx>
                            <wps:bodyPr anchorCtr="0" anchor="ctr" bIns="91425" lIns="91425" spcFirstLastPara="1" rIns="91425" wrap="square" tIns="91425">
                              <a:noAutofit/>
                            </wps:bodyPr>
                          </wps:wsp>
                          <wps:wsp>
                            <wps:cNvSpPr/>
                            <wps:cNvPr id="25" name="Shape 25"/>
                            <wps:spPr>
                              <a:xfrm>
                                <a:off x="2768250" y="3280225"/>
                                <a:ext cx="873900" cy="419100"/>
                              </a:xfrm>
                              <a:prstGeom prst="rect">
                                <a:avLst/>
                              </a:prstGeom>
                              <a:solidFill>
                                <a:schemeClr val="lt1"/>
                              </a:solidFill>
                              <a:ln cap="flat" cmpd="sng" w="9525">
                                <a:solidFill>
                                  <a:srgbClr val="D9D9D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111111"/>
                                      <w:sz w:val="20"/>
                                      <w:vertAlign w:val="baseline"/>
                                    </w:rPr>
                                    <w:t xml:space="preserve">Production Artist</w:t>
                                  </w:r>
                                </w:p>
                              </w:txbxContent>
                            </wps:txbx>
                            <wps:bodyPr anchorCtr="0" anchor="ctr" bIns="91425" lIns="91425" spcFirstLastPara="1" rIns="91425" wrap="square" tIns="91425">
                              <a:noAutofit/>
                            </wps:bodyPr>
                          </wps:wsp>
                          <wps:wsp>
                            <wps:cNvSpPr/>
                            <wps:cNvPr id="26" name="Shape 26"/>
                            <wps:spPr>
                              <a:xfrm>
                                <a:off x="2797950" y="3912500"/>
                                <a:ext cx="873900" cy="419100"/>
                              </a:xfrm>
                              <a:prstGeom prst="rect">
                                <a:avLst/>
                              </a:prstGeom>
                              <a:solidFill>
                                <a:schemeClr val="lt1"/>
                              </a:solidFill>
                              <a:ln cap="flat" cmpd="sng" w="9525">
                                <a:solidFill>
                                  <a:srgbClr val="D9D9D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111111"/>
                                      <w:sz w:val="20"/>
                                      <w:vertAlign w:val="baseline"/>
                                    </w:rPr>
                                    <w:t xml:space="preserve">Graphic Designer 2</w:t>
                                  </w:r>
                                </w:p>
                              </w:txbxContent>
                            </wps:txbx>
                            <wps:bodyPr anchorCtr="0" anchor="ctr" bIns="91425" lIns="91425" spcFirstLastPara="1" rIns="91425" wrap="square" tIns="91425">
                              <a:noAutofit/>
                            </wps:bodyPr>
                          </wps:wsp>
                        </wpg:grpSp>
                      </wpg:grpSp>
                    </wpg:wgp>
                  </a:graphicData>
                </a:graphic>
              </wp:inline>
            </w:drawing>
          </mc:Choice>
          <mc:Fallback>
            <w:drawing>
              <wp:inline distB="114300" distT="114300" distL="114300" distR="114300">
                <wp:extent cx="4838700" cy="4447711"/>
                <wp:effectExtent b="0" l="0" r="0" t="0"/>
                <wp:docPr id="3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4838700" cy="444771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A">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13B">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13C">
      <w:pPr>
        <w:jc w:val="both"/>
        <w:rPr>
          <w:rFonts w:ascii="Calibri" w:cs="Calibri" w:eastAsia="Calibri" w:hAnsi="Calibri"/>
          <w:b w:val="1"/>
          <w:color w:val="111111"/>
          <w:sz w:val="24"/>
          <w:szCs w:val="24"/>
        </w:rPr>
      </w:pPr>
      <w:r w:rsidDel="00000000" w:rsidR="00000000" w:rsidRPr="00000000">
        <w:rPr>
          <w:rFonts w:ascii="Calibri" w:cs="Calibri" w:eastAsia="Calibri" w:hAnsi="Calibri"/>
          <w:b w:val="1"/>
          <w:color w:val="111111"/>
          <w:sz w:val="24"/>
          <w:szCs w:val="24"/>
          <w:rtl w:val="0"/>
        </w:rPr>
        <w:t xml:space="preserve">FINANCIAL PLAN</w:t>
      </w:r>
    </w:p>
    <w:p w:rsidR="00000000" w:rsidDel="00000000" w:rsidP="00000000" w:rsidRDefault="00000000" w:rsidRPr="00000000" w14:paraId="0000013D">
      <w:pPr>
        <w:rPr>
          <w:rFonts w:ascii="Calibri" w:cs="Calibri" w:eastAsia="Calibri" w:hAnsi="Calibri"/>
          <w:b w:val="1"/>
          <w:color w:val="111111"/>
        </w:rPr>
      </w:pPr>
      <w:r w:rsidDel="00000000" w:rsidR="00000000" w:rsidRPr="00000000">
        <w:rPr>
          <w:rtl w:val="0"/>
        </w:rPr>
      </w:r>
    </w:p>
    <w:p w:rsidR="00000000" w:rsidDel="00000000" w:rsidP="00000000" w:rsidRDefault="00000000" w:rsidRPr="00000000" w14:paraId="0000013E">
      <w:pPr>
        <w:jc w:val="both"/>
        <w:rPr>
          <w:rFonts w:ascii="Calibri" w:cs="Calibri" w:eastAsia="Calibri" w:hAnsi="Calibri"/>
          <w:color w:val="111111"/>
        </w:rPr>
      </w:pPr>
      <w:r w:rsidDel="00000000" w:rsidR="00000000" w:rsidRPr="00000000">
        <w:rPr>
          <w:rFonts w:ascii="Calibri" w:cs="Calibri" w:eastAsia="Calibri" w:hAnsi="Calibri"/>
          <w:color w:val="111111"/>
          <w:rtl w:val="0"/>
        </w:rPr>
        <w:t xml:space="preserve">The financial plan includes the projected break-even analysis, profit and loss, balance sheet, and cash flow.</w:t>
      </w:r>
    </w:p>
    <w:p w:rsidR="00000000" w:rsidDel="00000000" w:rsidP="00000000" w:rsidRDefault="00000000" w:rsidRPr="00000000" w14:paraId="0000013F">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140">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141">
      <w:pPr>
        <w:jc w:val="both"/>
        <w:rPr>
          <w:rFonts w:ascii="Calibri" w:cs="Calibri" w:eastAsia="Calibri" w:hAnsi="Calibri"/>
          <w:b w:val="1"/>
          <w:color w:val="111111"/>
        </w:rPr>
      </w:pPr>
      <w:r w:rsidDel="00000000" w:rsidR="00000000" w:rsidRPr="00000000">
        <w:rPr>
          <w:rFonts w:ascii="Calibri" w:cs="Calibri" w:eastAsia="Calibri" w:hAnsi="Calibri"/>
          <w:b w:val="1"/>
          <w:color w:val="111111"/>
          <w:rtl w:val="0"/>
        </w:rPr>
        <w:t xml:space="preserve">Break-Even Analysis</w:t>
      </w:r>
    </w:p>
    <w:p w:rsidR="00000000" w:rsidDel="00000000" w:rsidP="00000000" w:rsidRDefault="00000000" w:rsidRPr="00000000" w14:paraId="00000142">
      <w:pPr>
        <w:jc w:val="both"/>
        <w:rPr>
          <w:rFonts w:ascii="Calibri" w:cs="Calibri" w:eastAsia="Calibri" w:hAnsi="Calibri"/>
          <w:color w:val="111111"/>
        </w:rPr>
      </w:pPr>
      <w:r w:rsidDel="00000000" w:rsidR="00000000" w:rsidRPr="00000000">
        <w:rPr>
          <w:rtl w:val="0"/>
        </w:rPr>
      </w:r>
    </w:p>
    <w:tbl>
      <w:tblPr>
        <w:tblStyle w:val="Table4"/>
        <w:tblW w:w="9447.0" w:type="dxa"/>
        <w:jc w:val="left"/>
        <w:tblInd w:w="0.0" w:type="dxa"/>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600"/>
      </w:tblPr>
      <w:tblGrid>
        <w:gridCol w:w="1437"/>
        <w:gridCol w:w="1530"/>
        <w:gridCol w:w="1800"/>
        <w:gridCol w:w="2255"/>
        <w:gridCol w:w="2425"/>
        <w:tblGridChange w:id="0">
          <w:tblGrid>
            <w:gridCol w:w="1437"/>
            <w:gridCol w:w="1530"/>
            <w:gridCol w:w="1800"/>
            <w:gridCol w:w="2255"/>
            <w:gridCol w:w="2425"/>
          </w:tblGrid>
        </w:tblGridChange>
      </w:tblGrid>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143">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Fixed Costs</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44">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Average Price</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45">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Variable Costs</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46">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Contribution Margin</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47">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Break-Even Units</w:t>
            </w:r>
            <w:r w:rsidDel="00000000" w:rsidR="00000000" w:rsidRPr="00000000">
              <w:rPr>
                <w:rtl w:val="0"/>
              </w:rPr>
            </w:r>
          </w:p>
        </w:tc>
      </w:tr>
      <w:tr>
        <w:trPr>
          <w:cantSplit w:val="0"/>
          <w:trHeight w:val="4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148">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$4,000.00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149">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14A">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$12.33</w:t>
            </w:r>
          </w:p>
        </w:tc>
        <w:tc>
          <w:tcPr>
            <w:shd w:fill="auto" w:val="clear"/>
            <w:tcMar>
              <w:top w:w="40.0" w:type="dxa"/>
              <w:left w:w="40.0" w:type="dxa"/>
              <w:bottom w:w="40.0" w:type="dxa"/>
              <w:right w:w="40.0" w:type="dxa"/>
            </w:tcMar>
            <w:vAlign w:val="center"/>
          </w:tcPr>
          <w:p w:rsidR="00000000" w:rsidDel="00000000" w:rsidP="00000000" w:rsidRDefault="00000000" w:rsidRPr="00000000" w14:paraId="0000014B">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$87.67</w:t>
            </w:r>
          </w:p>
        </w:tc>
        <w:tc>
          <w:tcPr>
            <w:shd w:fill="auto" w:val="clear"/>
            <w:tcMar>
              <w:top w:w="40.0" w:type="dxa"/>
              <w:left w:w="40.0" w:type="dxa"/>
              <w:bottom w:w="40.0" w:type="dxa"/>
              <w:right w:w="40.0" w:type="dxa"/>
            </w:tcMar>
            <w:vAlign w:val="center"/>
          </w:tcPr>
          <w:p w:rsidR="00000000" w:rsidDel="00000000" w:rsidP="00000000" w:rsidRDefault="00000000" w:rsidRPr="00000000" w14:paraId="0000014C">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45.63</w:t>
            </w:r>
          </w:p>
        </w:tc>
      </w:tr>
      <w:tr>
        <w:trPr>
          <w:cantSplit w:val="0"/>
          <w:trHeight w:val="420" w:hRule="atLeast"/>
          <w:tblHeader w:val="0"/>
        </w:trPr>
        <w:tc>
          <w:tcPr>
            <w:gridSpan w:val="5"/>
            <w:shd w:fill="auto" w:val="clear"/>
            <w:tcMar>
              <w:top w:w="40.0" w:type="dxa"/>
              <w:left w:w="40.0" w:type="dxa"/>
              <w:bottom w:w="40.0" w:type="dxa"/>
              <w:right w:w="40.0" w:type="dxa"/>
            </w:tcMar>
            <w:vAlign w:val="center"/>
          </w:tcPr>
          <w:p w:rsidR="00000000" w:rsidDel="00000000" w:rsidP="00000000" w:rsidRDefault="00000000" w:rsidRPr="00000000" w14:paraId="0000014D">
            <w:pPr>
              <w:widowControl w:val="0"/>
              <w:jc w:val="center"/>
              <w:rPr>
                <w:rFonts w:ascii="Calibri" w:cs="Calibri" w:eastAsia="Calibri" w:hAnsi="Calibri"/>
                <w:color w:val="111111"/>
              </w:rPr>
            </w:pPr>
            <w:r w:rsidDel="00000000" w:rsidR="00000000" w:rsidRPr="00000000">
              <w:rPr>
                <w:rtl w:val="0"/>
              </w:rPr>
            </w:r>
          </w:p>
        </w:tc>
      </w:tr>
      <w:tr>
        <w:trPr>
          <w:cantSplit w:val="0"/>
          <w:trHeight w:val="420" w:hRule="atLeast"/>
          <w:tblHeader w:val="0"/>
        </w:trPr>
        <w:tc>
          <w:tcPr>
            <w:gridSpan w:val="2"/>
            <w:shd w:fill="auto" w:val="clear"/>
            <w:tcMar>
              <w:top w:w="40.0" w:type="dxa"/>
              <w:left w:w="40.0" w:type="dxa"/>
              <w:bottom w:w="40.0" w:type="dxa"/>
              <w:right w:w="40.0" w:type="dxa"/>
            </w:tcMar>
            <w:vAlign w:val="center"/>
          </w:tcPr>
          <w:p w:rsidR="00000000" w:rsidDel="00000000" w:rsidP="00000000" w:rsidRDefault="00000000" w:rsidRPr="00000000" w14:paraId="00000152">
            <w:pPr>
              <w:widowControl w:val="0"/>
              <w:ind w:left="47"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Fixed Costs</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54">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Amount</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55">
            <w:pPr>
              <w:widowControl w:val="0"/>
              <w:ind w:left="50"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Variable Costs</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56">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Per Unit Amount</w:t>
            </w:r>
            <w:r w:rsidDel="00000000" w:rsidR="00000000" w:rsidRPr="00000000">
              <w:rPr>
                <w:rtl w:val="0"/>
              </w:rPr>
            </w:r>
          </w:p>
        </w:tc>
      </w:tr>
      <w:tr>
        <w:trPr>
          <w:cantSplit w:val="0"/>
          <w:trHeight w:val="420" w:hRule="atLeast"/>
          <w:tblHeader w:val="0"/>
        </w:trPr>
        <w:tc>
          <w:tcPr>
            <w:gridSpan w:val="2"/>
            <w:shd w:fill="auto" w:val="clear"/>
            <w:tcMar>
              <w:top w:w="40.0" w:type="dxa"/>
              <w:left w:w="40.0" w:type="dxa"/>
              <w:bottom w:w="40.0" w:type="dxa"/>
              <w:right w:w="40.0" w:type="dxa"/>
            </w:tcMar>
            <w:vAlign w:val="center"/>
          </w:tcPr>
          <w:p w:rsidR="00000000" w:rsidDel="00000000" w:rsidP="00000000" w:rsidRDefault="00000000" w:rsidRPr="00000000" w14:paraId="00000157">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Rent</w:t>
            </w:r>
          </w:p>
        </w:tc>
        <w:tc>
          <w:tcPr>
            <w:shd w:fill="auto" w:val="clear"/>
            <w:tcMar>
              <w:top w:w="40.0" w:type="dxa"/>
              <w:left w:w="40.0" w:type="dxa"/>
              <w:bottom w:w="40.0" w:type="dxa"/>
              <w:right w:w="40.0" w:type="dxa"/>
            </w:tcMar>
            <w:vAlign w:val="center"/>
          </w:tcPr>
          <w:p w:rsidR="00000000" w:rsidDel="00000000" w:rsidP="00000000" w:rsidRDefault="00000000" w:rsidRPr="00000000" w14:paraId="00000159">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2,500</w:t>
            </w:r>
          </w:p>
        </w:tc>
        <w:tc>
          <w:tcPr>
            <w:shd w:fill="auto" w:val="clear"/>
            <w:tcMar>
              <w:top w:w="40.0" w:type="dxa"/>
              <w:left w:w="40.0" w:type="dxa"/>
              <w:bottom w:w="40.0" w:type="dxa"/>
              <w:right w:w="40.0" w:type="dxa"/>
            </w:tcMar>
            <w:vAlign w:val="center"/>
          </w:tcPr>
          <w:p w:rsidR="00000000" w:rsidDel="00000000" w:rsidP="00000000" w:rsidRDefault="00000000" w:rsidRPr="00000000" w14:paraId="0000015A">
            <w:pPr>
              <w:widowControl w:val="0"/>
              <w:ind w:left="50"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Advertising</w:t>
            </w:r>
          </w:p>
        </w:tc>
        <w:tc>
          <w:tcPr>
            <w:shd w:fill="auto" w:val="clear"/>
            <w:tcMar>
              <w:top w:w="40.0" w:type="dxa"/>
              <w:left w:w="40.0" w:type="dxa"/>
              <w:bottom w:w="40.0" w:type="dxa"/>
              <w:right w:w="40.0" w:type="dxa"/>
            </w:tcMar>
            <w:vAlign w:val="center"/>
          </w:tcPr>
          <w:p w:rsidR="00000000" w:rsidDel="00000000" w:rsidP="00000000" w:rsidRDefault="00000000" w:rsidRPr="00000000" w14:paraId="0000015B">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$4</w:t>
            </w:r>
          </w:p>
        </w:tc>
      </w:tr>
      <w:tr>
        <w:trPr>
          <w:cantSplit w:val="0"/>
          <w:trHeight w:val="420" w:hRule="atLeast"/>
          <w:tblHeader w:val="0"/>
        </w:trPr>
        <w:tc>
          <w:tcPr>
            <w:gridSpan w:val="2"/>
            <w:shd w:fill="auto" w:val="clear"/>
            <w:tcMar>
              <w:top w:w="40.0" w:type="dxa"/>
              <w:left w:w="40.0" w:type="dxa"/>
              <w:bottom w:w="40.0" w:type="dxa"/>
              <w:right w:w="40.0" w:type="dxa"/>
            </w:tcMar>
            <w:vAlign w:val="center"/>
          </w:tcPr>
          <w:p w:rsidR="00000000" w:rsidDel="00000000" w:rsidP="00000000" w:rsidRDefault="00000000" w:rsidRPr="00000000" w14:paraId="0000015C">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Insurance</w:t>
            </w:r>
          </w:p>
        </w:tc>
        <w:tc>
          <w:tcPr>
            <w:shd w:fill="auto" w:val="clear"/>
            <w:tcMar>
              <w:top w:w="40.0" w:type="dxa"/>
              <w:left w:w="40.0" w:type="dxa"/>
              <w:bottom w:w="40.0" w:type="dxa"/>
              <w:right w:w="40.0" w:type="dxa"/>
            </w:tcMar>
            <w:vAlign w:val="center"/>
          </w:tcPr>
          <w:p w:rsidR="00000000" w:rsidDel="00000000" w:rsidP="00000000" w:rsidRDefault="00000000" w:rsidRPr="00000000" w14:paraId="0000015E">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1,500</w:t>
            </w:r>
          </w:p>
        </w:tc>
        <w:tc>
          <w:tcPr>
            <w:shd w:fill="auto" w:val="clear"/>
            <w:tcMar>
              <w:top w:w="40.0" w:type="dxa"/>
              <w:left w:w="40.0" w:type="dxa"/>
              <w:bottom w:w="40.0" w:type="dxa"/>
              <w:right w:w="40.0" w:type="dxa"/>
            </w:tcMar>
            <w:vAlign w:val="center"/>
          </w:tcPr>
          <w:p w:rsidR="00000000" w:rsidDel="00000000" w:rsidP="00000000" w:rsidRDefault="00000000" w:rsidRPr="00000000" w14:paraId="0000015F">
            <w:pPr>
              <w:widowControl w:val="0"/>
              <w:ind w:left="50"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Legal Fees</w:t>
            </w:r>
          </w:p>
        </w:tc>
        <w:tc>
          <w:tcPr>
            <w:shd w:fill="auto" w:val="clear"/>
            <w:tcMar>
              <w:top w:w="40.0" w:type="dxa"/>
              <w:left w:w="40.0" w:type="dxa"/>
              <w:bottom w:w="40.0" w:type="dxa"/>
              <w:right w:w="40.0" w:type="dxa"/>
            </w:tcMar>
            <w:vAlign w:val="center"/>
          </w:tcPr>
          <w:p w:rsidR="00000000" w:rsidDel="00000000" w:rsidP="00000000" w:rsidRDefault="00000000" w:rsidRPr="00000000" w14:paraId="00000160">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$5</w:t>
            </w:r>
          </w:p>
        </w:tc>
      </w:tr>
      <w:tr>
        <w:trPr>
          <w:cantSplit w:val="0"/>
          <w:trHeight w:val="420" w:hRule="atLeast"/>
          <w:tblHeader w:val="0"/>
        </w:trPr>
        <w:tc>
          <w:tcPr>
            <w:gridSpan w:val="2"/>
            <w:shd w:fill="auto" w:val="clear"/>
            <w:tcMar>
              <w:top w:w="40.0" w:type="dxa"/>
              <w:left w:w="40.0" w:type="dxa"/>
              <w:bottom w:w="40.0" w:type="dxa"/>
              <w:right w:w="40.0" w:type="dxa"/>
            </w:tcMar>
            <w:vAlign w:val="center"/>
          </w:tcPr>
          <w:p w:rsidR="00000000" w:rsidDel="00000000" w:rsidP="00000000" w:rsidRDefault="00000000" w:rsidRPr="00000000" w14:paraId="00000161">
            <w:pPr>
              <w:widowControl w:val="0"/>
              <w:ind w:left="47" w:firstLine="0"/>
              <w:rPr>
                <w:rFonts w:ascii="Calibri" w:cs="Calibri" w:eastAsia="Calibri" w:hAnsi="Calibri"/>
                <w:color w:val="111111"/>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63">
            <w:pPr>
              <w:widowControl w:val="0"/>
              <w:jc w:val="center"/>
              <w:rPr>
                <w:rFonts w:ascii="Calibri" w:cs="Calibri" w:eastAsia="Calibri" w:hAnsi="Calibri"/>
                <w:color w:val="111111"/>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64">
            <w:pPr>
              <w:widowControl w:val="0"/>
              <w:ind w:left="50"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Staff Training</w:t>
            </w:r>
          </w:p>
        </w:tc>
        <w:tc>
          <w:tcPr>
            <w:shd w:fill="auto" w:val="clear"/>
            <w:tcMar>
              <w:top w:w="40.0" w:type="dxa"/>
              <w:left w:w="40.0" w:type="dxa"/>
              <w:bottom w:w="40.0" w:type="dxa"/>
              <w:right w:w="40.0" w:type="dxa"/>
            </w:tcMar>
            <w:vAlign w:val="center"/>
          </w:tcPr>
          <w:p w:rsidR="00000000" w:rsidDel="00000000" w:rsidP="00000000" w:rsidRDefault="00000000" w:rsidRPr="00000000" w14:paraId="00000165">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$3</w:t>
            </w:r>
          </w:p>
        </w:tc>
      </w:tr>
      <w:tr>
        <w:trPr>
          <w:cantSplit w:val="0"/>
          <w:trHeight w:val="420" w:hRule="atLeast"/>
          <w:tblHeader w:val="0"/>
        </w:trPr>
        <w:tc>
          <w:tcPr>
            <w:gridSpan w:val="2"/>
            <w:shd w:fill="auto" w:val="clear"/>
            <w:tcMar>
              <w:top w:w="40.0" w:type="dxa"/>
              <w:left w:w="40.0" w:type="dxa"/>
              <w:bottom w:w="40.0" w:type="dxa"/>
              <w:right w:w="40.0" w:type="dxa"/>
            </w:tcMar>
            <w:vAlign w:val="center"/>
          </w:tcPr>
          <w:p w:rsidR="00000000" w:rsidDel="00000000" w:rsidP="00000000" w:rsidRDefault="00000000" w:rsidRPr="00000000" w14:paraId="00000166">
            <w:pPr>
              <w:widowControl w:val="0"/>
              <w:ind w:left="47" w:firstLine="0"/>
              <w:rPr>
                <w:rFonts w:ascii="Calibri" w:cs="Calibri" w:eastAsia="Calibri" w:hAnsi="Calibri"/>
                <w:color w:val="111111"/>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68">
            <w:pPr>
              <w:widowControl w:val="0"/>
              <w:jc w:val="center"/>
              <w:rPr>
                <w:rFonts w:ascii="Calibri" w:cs="Calibri" w:eastAsia="Calibri" w:hAnsi="Calibri"/>
                <w:color w:val="111111"/>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69">
            <w:pPr>
              <w:widowControl w:val="0"/>
              <w:ind w:left="50" w:firstLine="0"/>
              <w:rPr>
                <w:rFonts w:ascii="Calibri" w:cs="Calibri" w:eastAsia="Calibri" w:hAnsi="Calibri"/>
                <w:color w:val="111111"/>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6A">
            <w:pPr>
              <w:widowControl w:val="0"/>
              <w:jc w:val="center"/>
              <w:rPr>
                <w:rFonts w:ascii="Calibri" w:cs="Calibri" w:eastAsia="Calibri" w:hAnsi="Calibri"/>
                <w:color w:val="111111"/>
              </w:rPr>
            </w:pPr>
            <w:r w:rsidDel="00000000" w:rsidR="00000000" w:rsidRPr="00000000">
              <w:rPr>
                <w:rtl w:val="0"/>
              </w:rPr>
            </w:r>
          </w:p>
        </w:tc>
      </w:tr>
      <w:tr>
        <w:trPr>
          <w:cantSplit w:val="0"/>
          <w:trHeight w:val="420" w:hRule="atLeast"/>
          <w:tblHeader w:val="0"/>
        </w:trPr>
        <w:tc>
          <w:tcPr>
            <w:gridSpan w:val="2"/>
            <w:shd w:fill="auto" w:val="clear"/>
            <w:tcMar>
              <w:top w:w="40.0" w:type="dxa"/>
              <w:left w:w="40.0" w:type="dxa"/>
              <w:bottom w:w="40.0" w:type="dxa"/>
              <w:right w:w="40.0" w:type="dxa"/>
            </w:tcMar>
            <w:vAlign w:val="center"/>
          </w:tcPr>
          <w:p w:rsidR="00000000" w:rsidDel="00000000" w:rsidP="00000000" w:rsidRDefault="00000000" w:rsidRPr="00000000" w14:paraId="0000016B">
            <w:pPr>
              <w:widowControl w:val="0"/>
              <w:ind w:left="47"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Total</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6D">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4,000</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6E">
            <w:pPr>
              <w:widowControl w:val="0"/>
              <w:ind w:left="50"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Total</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6F">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$12</w:t>
            </w:r>
            <w:r w:rsidDel="00000000" w:rsidR="00000000" w:rsidRPr="00000000">
              <w:rPr>
                <w:rtl w:val="0"/>
              </w:rPr>
            </w:r>
          </w:p>
        </w:tc>
      </w:tr>
    </w:tbl>
    <w:p w:rsidR="00000000" w:rsidDel="00000000" w:rsidP="00000000" w:rsidRDefault="00000000" w:rsidRPr="00000000" w14:paraId="00000170">
      <w:pPr>
        <w:spacing w:line="360" w:lineRule="auto"/>
        <w:jc w:val="both"/>
        <w:rPr>
          <w:rFonts w:ascii="Calibri" w:cs="Calibri" w:eastAsia="Calibri" w:hAnsi="Calibri"/>
          <w:color w:val="111111"/>
        </w:rPr>
      </w:pPr>
      <w:r w:rsidDel="00000000" w:rsidR="00000000" w:rsidRPr="00000000">
        <w:rPr>
          <w:rtl w:val="0"/>
        </w:rPr>
      </w:r>
    </w:p>
    <w:tbl>
      <w:tblPr>
        <w:tblStyle w:val="Table5"/>
        <w:tblW w:w="9447.0" w:type="dxa"/>
        <w:jc w:val="left"/>
        <w:tblInd w:w="0.0" w:type="dxa"/>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600"/>
      </w:tblPr>
      <w:tblGrid>
        <w:gridCol w:w="5847"/>
        <w:gridCol w:w="1350"/>
        <w:gridCol w:w="2250"/>
        <w:tblGridChange w:id="0">
          <w:tblGrid>
            <w:gridCol w:w="5847"/>
            <w:gridCol w:w="1350"/>
            <w:gridCol w:w="2250"/>
          </w:tblGrid>
        </w:tblGridChange>
      </w:tblGrid>
      <w:tr>
        <w:trPr>
          <w:cantSplit w:val="0"/>
          <w:trHeight w:val="460" w:hRule="atLeast"/>
          <w:tblHeader w:val="0"/>
        </w:trPr>
        <w:tc>
          <w:tcPr>
            <w:gridSpan w:val="3"/>
            <w:shd w:fill="auto" w:val="clear"/>
            <w:tcMar>
              <w:top w:w="40.0" w:type="dxa"/>
              <w:left w:w="40.0" w:type="dxa"/>
              <w:bottom w:w="40.0" w:type="dxa"/>
              <w:right w:w="40.0" w:type="dxa"/>
            </w:tcMar>
            <w:vAlign w:val="center"/>
          </w:tcPr>
          <w:p w:rsidR="00000000" w:rsidDel="00000000" w:rsidP="00000000" w:rsidRDefault="00000000" w:rsidRPr="00000000" w14:paraId="00000171">
            <w:pPr>
              <w:widowControl w:val="0"/>
              <w:ind w:left="47"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Fixed Costs</w:t>
            </w:r>
            <w:r w:rsidDel="00000000" w:rsidR="00000000" w:rsidRPr="00000000">
              <w:rPr>
                <w:rtl w:val="0"/>
              </w:rPr>
            </w:r>
          </w:p>
        </w:tc>
      </w:tr>
      <w:tr>
        <w:trPr>
          <w:cantSplit w:val="0"/>
          <w:trHeight w:val="460" w:hRule="atLeast"/>
          <w:tblHeader w:val="0"/>
        </w:trPr>
        <w:tc>
          <w:tcPr>
            <w:gridSpan w:val="2"/>
            <w:shd w:fill="auto" w:val="clear"/>
            <w:tcMar>
              <w:top w:w="40.0" w:type="dxa"/>
              <w:left w:w="40.0" w:type="dxa"/>
              <w:bottom w:w="40.0" w:type="dxa"/>
              <w:right w:w="40.0" w:type="dxa"/>
            </w:tcMar>
            <w:vAlign w:val="center"/>
          </w:tcPr>
          <w:p w:rsidR="00000000" w:rsidDel="00000000" w:rsidP="00000000" w:rsidRDefault="00000000" w:rsidRPr="00000000" w14:paraId="00000174">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Business Lease - Rent</w:t>
            </w:r>
          </w:p>
        </w:tc>
        <w:tc>
          <w:tcPr>
            <w:shd w:fill="auto" w:val="clear"/>
            <w:tcMar>
              <w:top w:w="40.0" w:type="dxa"/>
              <w:left w:w="40.0" w:type="dxa"/>
              <w:bottom w:w="40.0" w:type="dxa"/>
              <w:right w:w="40.0" w:type="dxa"/>
            </w:tcMar>
            <w:vAlign w:val="center"/>
          </w:tcPr>
          <w:p w:rsidR="00000000" w:rsidDel="00000000" w:rsidP="00000000" w:rsidRDefault="00000000" w:rsidRPr="00000000" w14:paraId="00000176">
            <w:pPr>
              <w:widowControl w:val="0"/>
              <w:ind w:left="47" w:firstLine="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$2,500</w:t>
            </w:r>
          </w:p>
        </w:tc>
      </w:tr>
      <w:tr>
        <w:trPr>
          <w:cantSplit w:val="0"/>
          <w:trHeight w:val="460" w:hRule="atLeast"/>
          <w:tblHeader w:val="0"/>
        </w:trPr>
        <w:tc>
          <w:tcPr>
            <w:gridSpan w:val="2"/>
            <w:shd w:fill="auto" w:val="clear"/>
            <w:tcMar>
              <w:top w:w="40.0" w:type="dxa"/>
              <w:left w:w="40.0" w:type="dxa"/>
              <w:bottom w:w="40.0" w:type="dxa"/>
              <w:right w:w="40.0" w:type="dxa"/>
            </w:tcMar>
            <w:vAlign w:val="center"/>
          </w:tcPr>
          <w:p w:rsidR="00000000" w:rsidDel="00000000" w:rsidP="00000000" w:rsidRDefault="00000000" w:rsidRPr="00000000" w14:paraId="00000177">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Insurance</w:t>
            </w:r>
          </w:p>
        </w:tc>
        <w:tc>
          <w:tcPr>
            <w:shd w:fill="auto" w:val="clear"/>
            <w:tcMar>
              <w:top w:w="40.0" w:type="dxa"/>
              <w:left w:w="40.0" w:type="dxa"/>
              <w:bottom w:w="40.0" w:type="dxa"/>
              <w:right w:w="40.0" w:type="dxa"/>
            </w:tcMar>
            <w:vAlign w:val="center"/>
          </w:tcPr>
          <w:p w:rsidR="00000000" w:rsidDel="00000000" w:rsidP="00000000" w:rsidRDefault="00000000" w:rsidRPr="00000000" w14:paraId="00000179">
            <w:pPr>
              <w:widowControl w:val="0"/>
              <w:ind w:left="47" w:firstLine="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$1,500</w:t>
            </w:r>
          </w:p>
        </w:tc>
      </w:tr>
      <w:tr>
        <w:trPr>
          <w:cantSplit w:val="0"/>
          <w:trHeight w:val="460" w:hRule="atLeast"/>
          <w:tblHeader w:val="0"/>
        </w:trPr>
        <w:tc>
          <w:tcPr>
            <w:gridSpan w:val="2"/>
            <w:shd w:fill="auto" w:val="clear"/>
            <w:tcMar>
              <w:top w:w="40.0" w:type="dxa"/>
              <w:left w:w="40.0" w:type="dxa"/>
              <w:bottom w:w="40.0" w:type="dxa"/>
              <w:right w:w="40.0" w:type="dxa"/>
            </w:tcMar>
            <w:vAlign w:val="center"/>
          </w:tcPr>
          <w:p w:rsidR="00000000" w:rsidDel="00000000" w:rsidP="00000000" w:rsidRDefault="00000000" w:rsidRPr="00000000" w14:paraId="0000017A">
            <w:pPr>
              <w:widowControl w:val="0"/>
              <w:ind w:left="47"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Total Fixed Costs</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7C">
            <w:pPr>
              <w:widowControl w:val="0"/>
              <w:ind w:left="47" w:firstLine="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$4,000</w:t>
            </w:r>
            <w:r w:rsidDel="00000000" w:rsidR="00000000" w:rsidRPr="00000000">
              <w:rPr>
                <w:rtl w:val="0"/>
              </w:rPr>
            </w:r>
          </w:p>
        </w:tc>
      </w:tr>
      <w:tr>
        <w:trPr>
          <w:cantSplit w:val="0"/>
          <w:trHeight w:val="460" w:hRule="atLeast"/>
          <w:tblHeader w:val="0"/>
        </w:trPr>
        <w:tc>
          <w:tcPr>
            <w:gridSpan w:val="3"/>
            <w:shd w:fill="auto" w:val="clear"/>
            <w:tcMar>
              <w:top w:w="40.0" w:type="dxa"/>
              <w:left w:w="40.0" w:type="dxa"/>
              <w:bottom w:w="40.0" w:type="dxa"/>
              <w:right w:w="40.0" w:type="dxa"/>
            </w:tcMar>
            <w:vAlign w:val="center"/>
          </w:tcPr>
          <w:p w:rsidR="00000000" w:rsidDel="00000000" w:rsidP="00000000" w:rsidRDefault="00000000" w:rsidRPr="00000000" w14:paraId="0000017D">
            <w:pPr>
              <w:widowControl w:val="0"/>
              <w:ind w:left="47" w:firstLine="0"/>
              <w:jc w:val="center"/>
              <w:rPr>
                <w:rFonts w:ascii="Calibri" w:cs="Calibri" w:eastAsia="Calibri" w:hAnsi="Calibri"/>
                <w:color w:val="111111"/>
              </w:rPr>
            </w:pPr>
            <w:r w:rsidDel="00000000" w:rsidR="00000000" w:rsidRPr="00000000">
              <w:rPr>
                <w:rtl w:val="0"/>
              </w:rPr>
            </w:r>
          </w:p>
        </w:tc>
      </w:tr>
      <w:tr>
        <w:trPr>
          <w:cantSplit w:val="0"/>
          <w:trHeight w:val="460" w:hRule="atLeast"/>
          <w:tblHeader w:val="0"/>
        </w:trPr>
        <w:tc>
          <w:tcPr>
            <w:gridSpan w:val="2"/>
            <w:shd w:fill="auto" w:val="clear"/>
            <w:tcMar>
              <w:top w:w="40.0" w:type="dxa"/>
              <w:left w:w="40.0" w:type="dxa"/>
              <w:bottom w:w="40.0" w:type="dxa"/>
              <w:right w:w="40.0" w:type="dxa"/>
            </w:tcMar>
            <w:vAlign w:val="center"/>
          </w:tcPr>
          <w:p w:rsidR="00000000" w:rsidDel="00000000" w:rsidP="00000000" w:rsidRDefault="00000000" w:rsidRPr="00000000" w14:paraId="00000180">
            <w:pPr>
              <w:widowControl w:val="0"/>
              <w:ind w:left="47"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Total Units Sold in 1 Month</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82">
            <w:pPr>
              <w:widowControl w:val="0"/>
              <w:ind w:left="47" w:firstLine="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100</w:t>
            </w:r>
            <w:r w:rsidDel="00000000" w:rsidR="00000000" w:rsidRPr="00000000">
              <w:rPr>
                <w:rtl w:val="0"/>
              </w:rPr>
            </w:r>
          </w:p>
        </w:tc>
      </w:tr>
      <w:tr>
        <w:trPr>
          <w:cantSplit w:val="0"/>
          <w:trHeight w:val="460" w:hRule="atLeast"/>
          <w:tblHeader w:val="0"/>
        </w:trPr>
        <w:tc>
          <w:tcPr>
            <w:gridSpan w:val="3"/>
            <w:shd w:fill="auto" w:val="clear"/>
            <w:tcMar>
              <w:top w:w="40.0" w:type="dxa"/>
              <w:left w:w="40.0" w:type="dxa"/>
              <w:bottom w:w="40.0" w:type="dxa"/>
              <w:right w:w="40.0" w:type="dxa"/>
            </w:tcMar>
            <w:vAlign w:val="center"/>
          </w:tcPr>
          <w:p w:rsidR="00000000" w:rsidDel="00000000" w:rsidP="00000000" w:rsidRDefault="00000000" w:rsidRPr="00000000" w14:paraId="00000183">
            <w:pPr>
              <w:widowControl w:val="0"/>
              <w:ind w:left="47" w:firstLine="0"/>
              <w:jc w:val="center"/>
              <w:rPr>
                <w:rFonts w:ascii="Calibri" w:cs="Calibri" w:eastAsia="Calibri" w:hAnsi="Calibri"/>
                <w:color w:val="111111"/>
              </w:rPr>
            </w:pPr>
            <w:r w:rsidDel="00000000" w:rsidR="00000000" w:rsidRPr="00000000">
              <w:rPr>
                <w:rtl w:val="0"/>
              </w:rPr>
            </w:r>
          </w:p>
        </w:tc>
      </w:tr>
      <w:tr>
        <w:trPr>
          <w:cantSplit w:val="0"/>
          <w:trHeight w:val="460" w:hRule="atLeast"/>
          <w:tblHeader w:val="0"/>
        </w:trPr>
        <w:tc>
          <w:tcPr>
            <w:gridSpan w:val="3"/>
            <w:shd w:fill="auto" w:val="clear"/>
            <w:tcMar>
              <w:top w:w="40.0" w:type="dxa"/>
              <w:left w:w="40.0" w:type="dxa"/>
              <w:bottom w:w="40.0" w:type="dxa"/>
              <w:right w:w="40.0" w:type="dxa"/>
            </w:tcMar>
            <w:vAlign w:val="center"/>
          </w:tcPr>
          <w:p w:rsidR="00000000" w:rsidDel="00000000" w:rsidP="00000000" w:rsidRDefault="00000000" w:rsidRPr="00000000" w14:paraId="00000186">
            <w:pPr>
              <w:widowControl w:val="0"/>
              <w:ind w:left="47"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Variable Costs (Total Units Sold/Cost per Unit)</w:t>
            </w:r>
            <w:r w:rsidDel="00000000" w:rsidR="00000000" w:rsidRPr="00000000">
              <w:rPr>
                <w:rtl w:val="0"/>
              </w:rPr>
            </w:r>
          </w:p>
        </w:tc>
      </w:tr>
      <w:tr>
        <w:trPr>
          <w:cantSplit w:val="0"/>
          <w:trHeight w:val="46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189">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Advertising</w:t>
            </w:r>
          </w:p>
        </w:tc>
        <w:tc>
          <w:tcPr>
            <w:shd w:fill="auto" w:val="clear"/>
            <w:tcMar>
              <w:top w:w="40.0" w:type="dxa"/>
              <w:left w:w="40.0" w:type="dxa"/>
              <w:bottom w:w="40.0" w:type="dxa"/>
              <w:right w:w="40.0" w:type="dxa"/>
            </w:tcMar>
            <w:vAlign w:val="bottom"/>
          </w:tcPr>
          <w:p w:rsidR="00000000" w:rsidDel="00000000" w:rsidP="00000000" w:rsidRDefault="00000000" w:rsidRPr="00000000" w14:paraId="0000018A">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$25</w:t>
            </w:r>
          </w:p>
        </w:tc>
        <w:tc>
          <w:tcPr>
            <w:shd w:fill="auto" w:val="clear"/>
            <w:tcMar>
              <w:top w:w="40.0" w:type="dxa"/>
              <w:left w:w="40.0" w:type="dxa"/>
              <w:bottom w:w="40.0" w:type="dxa"/>
              <w:right w:w="40.0" w:type="dxa"/>
            </w:tcMar>
            <w:vAlign w:val="center"/>
          </w:tcPr>
          <w:p w:rsidR="00000000" w:rsidDel="00000000" w:rsidP="00000000" w:rsidRDefault="00000000" w:rsidRPr="00000000" w14:paraId="0000018B">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$4</w:t>
            </w:r>
          </w:p>
        </w:tc>
      </w:tr>
      <w:tr>
        <w:trPr>
          <w:cantSplit w:val="0"/>
          <w:trHeight w:val="46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18C">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Legal Fees</w:t>
            </w:r>
          </w:p>
        </w:tc>
        <w:tc>
          <w:tcPr>
            <w:shd w:fill="auto" w:val="clear"/>
            <w:tcMar>
              <w:top w:w="40.0" w:type="dxa"/>
              <w:left w:w="40.0" w:type="dxa"/>
              <w:bottom w:w="40.0" w:type="dxa"/>
              <w:right w:w="40.0" w:type="dxa"/>
            </w:tcMar>
            <w:vAlign w:val="bottom"/>
          </w:tcPr>
          <w:p w:rsidR="00000000" w:rsidDel="00000000" w:rsidP="00000000" w:rsidRDefault="00000000" w:rsidRPr="00000000" w14:paraId="0000018D">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$20</w:t>
            </w:r>
          </w:p>
        </w:tc>
        <w:tc>
          <w:tcPr>
            <w:shd w:fill="auto" w:val="clear"/>
            <w:tcMar>
              <w:top w:w="40.0" w:type="dxa"/>
              <w:left w:w="40.0" w:type="dxa"/>
              <w:bottom w:w="40.0" w:type="dxa"/>
              <w:right w:w="40.0" w:type="dxa"/>
            </w:tcMar>
            <w:vAlign w:val="center"/>
          </w:tcPr>
          <w:p w:rsidR="00000000" w:rsidDel="00000000" w:rsidP="00000000" w:rsidRDefault="00000000" w:rsidRPr="00000000" w14:paraId="0000018E">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$5</w:t>
            </w:r>
          </w:p>
        </w:tc>
      </w:tr>
      <w:tr>
        <w:trPr>
          <w:cantSplit w:val="0"/>
          <w:trHeight w:val="46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18F">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Staff Training</w:t>
            </w:r>
          </w:p>
        </w:tc>
        <w:tc>
          <w:tcPr>
            <w:shd w:fill="auto" w:val="clear"/>
            <w:tcMar>
              <w:top w:w="40.0" w:type="dxa"/>
              <w:left w:w="40.0" w:type="dxa"/>
              <w:bottom w:w="40.0" w:type="dxa"/>
              <w:right w:w="40.0" w:type="dxa"/>
            </w:tcMar>
            <w:vAlign w:val="bottom"/>
          </w:tcPr>
          <w:p w:rsidR="00000000" w:rsidDel="00000000" w:rsidP="00000000" w:rsidRDefault="00000000" w:rsidRPr="00000000" w14:paraId="00000190">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$30</w:t>
            </w:r>
          </w:p>
        </w:tc>
        <w:tc>
          <w:tcPr>
            <w:shd w:fill="auto" w:val="clear"/>
            <w:tcMar>
              <w:top w:w="40.0" w:type="dxa"/>
              <w:left w:w="40.0" w:type="dxa"/>
              <w:bottom w:w="40.0" w:type="dxa"/>
              <w:right w:w="40.0" w:type="dxa"/>
            </w:tcMar>
            <w:vAlign w:val="center"/>
          </w:tcPr>
          <w:p w:rsidR="00000000" w:rsidDel="00000000" w:rsidP="00000000" w:rsidRDefault="00000000" w:rsidRPr="00000000" w14:paraId="00000191">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$3</w:t>
            </w:r>
          </w:p>
        </w:tc>
      </w:tr>
      <w:tr>
        <w:trPr>
          <w:cantSplit w:val="0"/>
          <w:trHeight w:val="460" w:hRule="atLeast"/>
          <w:tblHeader w:val="0"/>
        </w:trPr>
        <w:tc>
          <w:tcPr>
            <w:gridSpan w:val="2"/>
            <w:shd w:fill="auto" w:val="clear"/>
            <w:tcMar>
              <w:top w:w="40.0" w:type="dxa"/>
              <w:left w:w="40.0" w:type="dxa"/>
              <w:bottom w:w="40.0" w:type="dxa"/>
              <w:right w:w="40.0" w:type="dxa"/>
            </w:tcMar>
            <w:vAlign w:val="center"/>
          </w:tcPr>
          <w:p w:rsidR="00000000" w:rsidDel="00000000" w:rsidP="00000000" w:rsidRDefault="00000000" w:rsidRPr="00000000" w14:paraId="00000192">
            <w:pPr>
              <w:widowControl w:val="0"/>
              <w:ind w:left="47"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Total Variable Cost (Per Unit)</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94">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$12</w:t>
            </w:r>
            <w:r w:rsidDel="00000000" w:rsidR="00000000" w:rsidRPr="00000000">
              <w:rPr>
                <w:rtl w:val="0"/>
              </w:rPr>
            </w:r>
          </w:p>
        </w:tc>
      </w:tr>
      <w:tr>
        <w:trPr>
          <w:cantSplit w:val="0"/>
          <w:trHeight w:val="460" w:hRule="atLeast"/>
          <w:tblHeader w:val="0"/>
        </w:trPr>
        <w:tc>
          <w:tcPr>
            <w:gridSpan w:val="3"/>
            <w:shd w:fill="auto" w:val="clear"/>
            <w:tcMar>
              <w:top w:w="40.0" w:type="dxa"/>
              <w:left w:w="40.0" w:type="dxa"/>
              <w:bottom w:w="40.0" w:type="dxa"/>
              <w:right w:w="40.0" w:type="dxa"/>
            </w:tcMar>
            <w:vAlign w:val="center"/>
          </w:tcPr>
          <w:p w:rsidR="00000000" w:rsidDel="00000000" w:rsidP="00000000" w:rsidRDefault="00000000" w:rsidRPr="00000000" w14:paraId="00000195">
            <w:pPr>
              <w:widowControl w:val="0"/>
              <w:rPr>
                <w:rFonts w:ascii="Calibri" w:cs="Calibri" w:eastAsia="Calibri" w:hAnsi="Calibri"/>
                <w:color w:val="111111"/>
              </w:rPr>
            </w:pPr>
            <w:r w:rsidDel="00000000" w:rsidR="00000000" w:rsidRPr="00000000">
              <w:rPr>
                <w:rtl w:val="0"/>
              </w:rPr>
            </w:r>
          </w:p>
        </w:tc>
      </w:tr>
      <w:tr>
        <w:trPr>
          <w:cantSplit w:val="0"/>
          <w:trHeight w:val="460" w:hRule="atLeast"/>
          <w:tblHeader w:val="0"/>
        </w:trPr>
        <w:tc>
          <w:tcPr>
            <w:gridSpan w:val="3"/>
            <w:shd w:fill="auto" w:val="clear"/>
            <w:tcMar>
              <w:top w:w="40.0" w:type="dxa"/>
              <w:left w:w="40.0" w:type="dxa"/>
              <w:bottom w:w="40.0" w:type="dxa"/>
              <w:right w:w="40.0" w:type="dxa"/>
            </w:tcMar>
            <w:vAlign w:val="center"/>
          </w:tcPr>
          <w:p w:rsidR="00000000" w:rsidDel="00000000" w:rsidP="00000000" w:rsidRDefault="00000000" w:rsidRPr="00000000" w14:paraId="00000198">
            <w:pPr>
              <w:widowControl w:val="0"/>
              <w:ind w:left="47"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Break-Even</w:t>
            </w:r>
            <w:r w:rsidDel="00000000" w:rsidR="00000000" w:rsidRPr="00000000">
              <w:rPr>
                <w:rtl w:val="0"/>
              </w:rPr>
            </w:r>
          </w:p>
        </w:tc>
      </w:tr>
      <w:tr>
        <w:trPr>
          <w:cantSplit w:val="0"/>
          <w:trHeight w:val="460" w:hRule="atLeast"/>
          <w:tblHeader w:val="0"/>
        </w:trPr>
        <w:tc>
          <w:tcPr>
            <w:gridSpan w:val="2"/>
            <w:shd w:fill="auto" w:val="clear"/>
            <w:tcMar>
              <w:top w:w="40.0" w:type="dxa"/>
              <w:left w:w="40.0" w:type="dxa"/>
              <w:bottom w:w="40.0" w:type="dxa"/>
              <w:right w:w="40.0" w:type="dxa"/>
            </w:tcMar>
            <w:vAlign w:val="center"/>
          </w:tcPr>
          <w:p w:rsidR="00000000" w:rsidDel="00000000" w:rsidP="00000000" w:rsidRDefault="00000000" w:rsidRPr="00000000" w14:paraId="0000019B">
            <w:pPr>
              <w:widowControl w:val="0"/>
              <w:ind w:left="47"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Selling Price Per Unit</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9D">
            <w:pPr>
              <w:widowControl w:val="0"/>
              <w:ind w:left="47" w:firstLine="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$100.00</w:t>
            </w:r>
            <w:r w:rsidDel="00000000" w:rsidR="00000000" w:rsidRPr="00000000">
              <w:rPr>
                <w:rtl w:val="0"/>
              </w:rPr>
            </w:r>
          </w:p>
        </w:tc>
      </w:tr>
      <w:tr>
        <w:trPr>
          <w:cantSplit w:val="0"/>
          <w:trHeight w:val="460" w:hRule="atLeast"/>
          <w:tblHeader w:val="0"/>
        </w:trPr>
        <w:tc>
          <w:tcPr>
            <w:gridSpan w:val="2"/>
            <w:vMerge w:val="restart"/>
            <w:shd w:fill="auto" w:val="clear"/>
            <w:tcMar>
              <w:top w:w="40.0" w:type="dxa"/>
              <w:left w:w="40.0" w:type="dxa"/>
              <w:bottom w:w="40.0" w:type="dxa"/>
              <w:right w:w="40.0" w:type="dxa"/>
            </w:tcMar>
            <w:vAlign w:val="center"/>
          </w:tcPr>
          <w:p w:rsidR="00000000" w:rsidDel="00000000" w:rsidP="00000000" w:rsidRDefault="00000000" w:rsidRPr="00000000" w14:paraId="0000019E">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Break-Even Point Per Unit [Fixed Costs/(Sales Price Per Unit - Variable Cost Per Unit)]</w:t>
            </w:r>
          </w:p>
        </w:tc>
        <w:tc>
          <w:tcPr>
            <w:shd w:fill="auto" w:val="clear"/>
            <w:tcMar>
              <w:top w:w="40.0" w:type="dxa"/>
              <w:left w:w="40.0" w:type="dxa"/>
              <w:bottom w:w="40.0" w:type="dxa"/>
              <w:right w:w="40.0" w:type="dxa"/>
            </w:tcMar>
            <w:vAlign w:val="center"/>
          </w:tcPr>
          <w:p w:rsidR="00000000" w:rsidDel="00000000" w:rsidP="00000000" w:rsidRDefault="00000000" w:rsidRPr="00000000" w14:paraId="000001A0">
            <w:pPr>
              <w:widowControl w:val="0"/>
              <w:ind w:left="47" w:firstLine="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4,000</w:t>
            </w:r>
          </w:p>
        </w:tc>
      </w:tr>
      <w:tr>
        <w:trPr>
          <w:cantSplit w:val="0"/>
          <w:trHeight w:val="460" w:hRule="atLeast"/>
          <w:tblHeader w:val="0"/>
        </w:trPr>
        <w:tc>
          <w:tcPr>
            <w:gridSpan w:val="2"/>
            <w:vMerge w:val="continue"/>
            <w:shd w:fill="auto" w:val="clear"/>
            <w:tcMar>
              <w:top w:w="40.0" w:type="dxa"/>
              <w:left w:w="40.0" w:type="dxa"/>
              <w:bottom w:w="40.0" w:type="dxa"/>
              <w:right w:w="40.0" w:type="dxa"/>
            </w:tcM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111111"/>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A3">
            <w:pPr>
              <w:widowControl w:val="0"/>
              <w:ind w:left="47" w:firstLine="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87.67</w:t>
            </w:r>
          </w:p>
        </w:tc>
      </w:tr>
      <w:tr>
        <w:trPr>
          <w:cantSplit w:val="0"/>
          <w:trHeight w:val="460" w:hRule="atLeast"/>
          <w:tblHeader w:val="0"/>
        </w:trPr>
        <w:tc>
          <w:tcPr>
            <w:gridSpan w:val="3"/>
            <w:shd w:fill="auto" w:val="clear"/>
            <w:tcMar>
              <w:top w:w="40.0" w:type="dxa"/>
              <w:left w:w="40.0" w:type="dxa"/>
              <w:bottom w:w="40.0" w:type="dxa"/>
              <w:right w:w="40.0" w:type="dxa"/>
            </w:tcMar>
            <w:vAlign w:val="center"/>
          </w:tcPr>
          <w:p w:rsidR="00000000" w:rsidDel="00000000" w:rsidP="00000000" w:rsidRDefault="00000000" w:rsidRPr="00000000" w14:paraId="000001A4">
            <w:pPr>
              <w:widowControl w:val="0"/>
              <w:ind w:left="47" w:firstLine="0"/>
              <w:jc w:val="center"/>
              <w:rPr>
                <w:rFonts w:ascii="Calibri" w:cs="Calibri" w:eastAsia="Calibri" w:hAnsi="Calibri"/>
                <w:color w:val="111111"/>
              </w:rPr>
            </w:pPr>
            <w:r w:rsidDel="00000000" w:rsidR="00000000" w:rsidRPr="00000000">
              <w:rPr>
                <w:rtl w:val="0"/>
              </w:rPr>
            </w:r>
          </w:p>
        </w:tc>
      </w:tr>
      <w:tr>
        <w:trPr>
          <w:cantSplit w:val="0"/>
          <w:trHeight w:val="460" w:hRule="atLeast"/>
          <w:tblHeader w:val="0"/>
        </w:trPr>
        <w:tc>
          <w:tcPr>
            <w:gridSpan w:val="2"/>
            <w:shd w:fill="auto" w:val="clear"/>
            <w:tcMar>
              <w:top w:w="40.0" w:type="dxa"/>
              <w:left w:w="40.0" w:type="dxa"/>
              <w:bottom w:w="40.0" w:type="dxa"/>
              <w:right w:w="40.0" w:type="dxa"/>
            </w:tcMar>
            <w:vAlign w:val="center"/>
          </w:tcPr>
          <w:p w:rsidR="00000000" w:rsidDel="00000000" w:rsidP="00000000" w:rsidRDefault="00000000" w:rsidRPr="00000000" w14:paraId="000001A7">
            <w:pPr>
              <w:widowControl w:val="0"/>
              <w:ind w:left="47"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Break-Even Point in Units</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A9">
            <w:pPr>
              <w:widowControl w:val="0"/>
              <w:ind w:left="47" w:firstLine="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46</w:t>
            </w:r>
            <w:r w:rsidDel="00000000" w:rsidR="00000000" w:rsidRPr="00000000">
              <w:rPr>
                <w:rtl w:val="0"/>
              </w:rPr>
            </w:r>
          </w:p>
        </w:tc>
      </w:tr>
      <w:tr>
        <w:trPr>
          <w:cantSplit w:val="0"/>
          <w:trHeight w:val="460" w:hRule="atLeast"/>
          <w:tblHeader w:val="0"/>
        </w:trPr>
        <w:tc>
          <w:tcPr>
            <w:gridSpan w:val="3"/>
            <w:shd w:fill="auto" w:val="clear"/>
            <w:tcMar>
              <w:top w:w="40.0" w:type="dxa"/>
              <w:left w:w="40.0" w:type="dxa"/>
              <w:bottom w:w="40.0" w:type="dxa"/>
              <w:right w:w="40.0" w:type="dxa"/>
            </w:tcMar>
            <w:vAlign w:val="center"/>
          </w:tcPr>
          <w:p w:rsidR="00000000" w:rsidDel="00000000" w:rsidP="00000000" w:rsidRDefault="00000000" w:rsidRPr="00000000" w14:paraId="000001AA">
            <w:pPr>
              <w:widowControl w:val="0"/>
              <w:ind w:left="47" w:firstLine="0"/>
              <w:rPr>
                <w:rFonts w:ascii="Calibri" w:cs="Calibri" w:eastAsia="Calibri" w:hAnsi="Calibri"/>
                <w:color w:val="111111"/>
              </w:rPr>
            </w:pPr>
            <w:r w:rsidDel="00000000" w:rsidR="00000000" w:rsidRPr="00000000">
              <w:rPr>
                <w:rtl w:val="0"/>
              </w:rPr>
            </w:r>
          </w:p>
        </w:tc>
      </w:tr>
      <w:tr>
        <w:trPr>
          <w:cantSplit w:val="0"/>
          <w:trHeight w:val="460" w:hRule="atLeast"/>
          <w:tblHeader w:val="0"/>
        </w:trPr>
        <w:tc>
          <w:tcPr>
            <w:gridSpan w:val="2"/>
            <w:shd w:fill="auto" w:val="clear"/>
            <w:tcMar>
              <w:top w:w="40.0" w:type="dxa"/>
              <w:left w:w="40.0" w:type="dxa"/>
              <w:bottom w:w="40.0" w:type="dxa"/>
              <w:right w:w="40.0" w:type="dxa"/>
            </w:tcMar>
            <w:vAlign w:val="center"/>
          </w:tcPr>
          <w:p w:rsidR="00000000" w:rsidDel="00000000" w:rsidP="00000000" w:rsidRDefault="00000000" w:rsidRPr="00000000" w14:paraId="000001AD">
            <w:pPr>
              <w:widowControl w:val="0"/>
              <w:ind w:left="47"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Contribution Margin (Selling Price - Total Variable Cost)</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AF">
            <w:pPr>
              <w:widowControl w:val="0"/>
              <w:ind w:left="47" w:firstLine="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$87.67</w:t>
            </w:r>
            <w:r w:rsidDel="00000000" w:rsidR="00000000" w:rsidRPr="00000000">
              <w:rPr>
                <w:rtl w:val="0"/>
              </w:rPr>
            </w:r>
          </w:p>
        </w:tc>
      </w:tr>
    </w:tbl>
    <w:p w:rsidR="00000000" w:rsidDel="00000000" w:rsidP="00000000" w:rsidRDefault="00000000" w:rsidRPr="00000000" w14:paraId="000001B0">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1B1">
      <w:pPr>
        <w:rPr/>
      </w:pPr>
      <w:r w:rsidDel="00000000" w:rsidR="00000000" w:rsidRPr="00000000">
        <w:br w:type="page"/>
      </w:r>
      <w:r w:rsidDel="00000000" w:rsidR="00000000" w:rsidRPr="00000000">
        <w:rPr>
          <w:rtl w:val="0"/>
        </w:rPr>
      </w:r>
    </w:p>
    <w:tbl>
      <w:tblPr>
        <w:tblStyle w:val="Table6"/>
        <w:tblW w:w="9447.0" w:type="dxa"/>
        <w:jc w:val="left"/>
        <w:tblInd w:w="0.0" w:type="dxa"/>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600"/>
      </w:tblPr>
      <w:tblGrid>
        <w:gridCol w:w="4947"/>
        <w:gridCol w:w="1350"/>
        <w:gridCol w:w="1440"/>
        <w:gridCol w:w="1710"/>
        <w:tblGridChange w:id="0">
          <w:tblGrid>
            <w:gridCol w:w="4947"/>
            <w:gridCol w:w="1350"/>
            <w:gridCol w:w="1440"/>
            <w:gridCol w:w="1710"/>
          </w:tblGrid>
        </w:tblGridChange>
      </w:tblGrid>
      <w:tr>
        <w:trPr>
          <w:cantSplit w:val="0"/>
          <w:trHeight w:val="500" w:hRule="atLeast"/>
          <w:tblHeader w:val="0"/>
        </w:trPr>
        <w:tc>
          <w:tcPr>
            <w:gridSpan w:val="4"/>
            <w:shd w:fill="auto" w:val="clear"/>
            <w:tcMar>
              <w:top w:w="40.0" w:type="dxa"/>
              <w:left w:w="40.0" w:type="dxa"/>
              <w:bottom w:w="40.0" w:type="dxa"/>
              <w:right w:w="40.0" w:type="dxa"/>
            </w:tcMar>
            <w:vAlign w:val="center"/>
          </w:tcPr>
          <w:p w:rsidR="00000000" w:rsidDel="00000000" w:rsidP="00000000" w:rsidRDefault="00000000" w:rsidRPr="00000000" w14:paraId="000001B2">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Profit and Loss Projection</w:t>
            </w:r>
            <w:r w:rsidDel="00000000" w:rsidR="00000000" w:rsidRPr="00000000">
              <w:rPr>
                <w:rtl w:val="0"/>
              </w:rPr>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1B6">
            <w:pPr>
              <w:widowControl w:val="0"/>
              <w:rPr>
                <w:rFonts w:ascii="Calibri" w:cs="Calibri" w:eastAsia="Calibri" w:hAnsi="Calibri"/>
                <w:color w:val="111111"/>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B7">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FY2019</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B8">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FY2020</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B9">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FY2021</w:t>
            </w:r>
            <w:r w:rsidDel="00000000" w:rsidR="00000000" w:rsidRPr="00000000">
              <w:rPr>
                <w:rtl w:val="0"/>
              </w:rPr>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1BA">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Sales</w:t>
            </w:r>
          </w:p>
        </w:tc>
        <w:tc>
          <w:tcPr>
            <w:shd w:fill="auto" w:val="clear"/>
            <w:tcMar>
              <w:top w:w="40.0" w:type="dxa"/>
              <w:left w:w="40.0" w:type="dxa"/>
              <w:bottom w:w="40.0" w:type="dxa"/>
              <w:right w:w="40.0" w:type="dxa"/>
            </w:tcMar>
            <w:vAlign w:val="center"/>
          </w:tcPr>
          <w:p w:rsidR="00000000" w:rsidDel="00000000" w:rsidP="00000000" w:rsidRDefault="00000000" w:rsidRPr="00000000" w14:paraId="000001BB">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$300,000.00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1BC">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$320,000.00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1BD">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$360,000.00</w:t>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1BE">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Direct Cost of Sale</w:t>
            </w:r>
          </w:p>
        </w:tc>
        <w:tc>
          <w:tcPr>
            <w:shd w:fill="auto" w:val="clear"/>
            <w:tcMar>
              <w:top w:w="40.0" w:type="dxa"/>
              <w:left w:w="40.0" w:type="dxa"/>
              <w:bottom w:w="40.0" w:type="dxa"/>
              <w:right w:w="40.0" w:type="dxa"/>
            </w:tcMar>
            <w:vAlign w:val="center"/>
          </w:tcPr>
          <w:p w:rsidR="00000000" w:rsidDel="00000000" w:rsidP="00000000" w:rsidRDefault="00000000" w:rsidRPr="00000000" w14:paraId="000001BF">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$130,000.00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1C0">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$140,000.00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1C1">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$150,000.00</w:t>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1C2">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Other Cost of Sale</w:t>
            </w:r>
          </w:p>
        </w:tc>
        <w:tc>
          <w:tcPr>
            <w:shd w:fill="auto" w:val="clear"/>
            <w:tcMar>
              <w:top w:w="40.0" w:type="dxa"/>
              <w:left w:w="40.0" w:type="dxa"/>
              <w:bottom w:w="40.0" w:type="dxa"/>
              <w:right w:w="40.0" w:type="dxa"/>
            </w:tcMar>
            <w:vAlign w:val="center"/>
          </w:tcPr>
          <w:p w:rsidR="00000000" w:rsidDel="00000000" w:rsidP="00000000" w:rsidRDefault="00000000" w:rsidRPr="00000000" w14:paraId="000001C3">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$30,000.00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1C4">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$40,000.00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1C5">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$50,000.00</w:t>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1C6">
            <w:pPr>
              <w:widowControl w:val="0"/>
              <w:ind w:left="47"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Total Cost of Goods Sold or COGS (Sales - Direct Cost of Sale - Other Cost of Sale)</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C7">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$140,000.00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1C8">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$140,000.00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1C9">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$160,000.00</w:t>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1CA">
            <w:pPr>
              <w:widowControl w:val="0"/>
              <w:ind w:left="47"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Gross Profit (Sales-Total Cost of Goods Sold)</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CB">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$160,000.00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1CC">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$180,000.00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1CD">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$200,000.00</w:t>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1CE">
            <w:pPr>
              <w:widowControl w:val="0"/>
              <w:ind w:left="47"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Gross Margin % (Gross Profit/Sales)</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CF">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53.33%</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D0">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56.25%</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D1">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55.56%</w:t>
            </w:r>
            <w:r w:rsidDel="00000000" w:rsidR="00000000" w:rsidRPr="00000000">
              <w:rPr>
                <w:rtl w:val="0"/>
              </w:rPr>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1D2">
            <w:pPr>
              <w:widowControl w:val="0"/>
              <w:ind w:left="47" w:firstLine="0"/>
              <w:rPr>
                <w:rFonts w:ascii="Calibri" w:cs="Calibri" w:eastAsia="Calibri" w:hAnsi="Calibri"/>
                <w:color w:val="111111"/>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D3">
            <w:pPr>
              <w:widowControl w:val="0"/>
              <w:jc w:val="center"/>
              <w:rPr>
                <w:rFonts w:ascii="Calibri" w:cs="Calibri" w:eastAsia="Calibri" w:hAnsi="Calibri"/>
                <w:color w:val="111111"/>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D4">
            <w:pPr>
              <w:widowControl w:val="0"/>
              <w:jc w:val="center"/>
              <w:rPr>
                <w:rFonts w:ascii="Calibri" w:cs="Calibri" w:eastAsia="Calibri" w:hAnsi="Calibri"/>
                <w:color w:val="111111"/>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D5">
            <w:pPr>
              <w:widowControl w:val="0"/>
              <w:jc w:val="center"/>
              <w:rPr>
                <w:rFonts w:ascii="Calibri" w:cs="Calibri" w:eastAsia="Calibri" w:hAnsi="Calibri"/>
                <w:color w:val="111111"/>
              </w:rPr>
            </w:pPr>
            <w:r w:rsidDel="00000000" w:rsidR="00000000" w:rsidRPr="00000000">
              <w:rPr>
                <w:rtl w:val="0"/>
              </w:rPr>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1D6">
            <w:pPr>
              <w:widowControl w:val="0"/>
              <w:ind w:left="47"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Operating Expenses</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D7">
            <w:pPr>
              <w:widowControl w:val="0"/>
              <w:jc w:val="center"/>
              <w:rPr>
                <w:rFonts w:ascii="Calibri" w:cs="Calibri" w:eastAsia="Calibri" w:hAnsi="Calibri"/>
                <w:color w:val="111111"/>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D8">
            <w:pPr>
              <w:widowControl w:val="0"/>
              <w:jc w:val="center"/>
              <w:rPr>
                <w:rFonts w:ascii="Calibri" w:cs="Calibri" w:eastAsia="Calibri" w:hAnsi="Calibri"/>
                <w:color w:val="111111"/>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D9">
            <w:pPr>
              <w:widowControl w:val="0"/>
              <w:jc w:val="center"/>
              <w:rPr>
                <w:rFonts w:ascii="Calibri" w:cs="Calibri" w:eastAsia="Calibri" w:hAnsi="Calibri"/>
                <w:color w:val="111111"/>
              </w:rPr>
            </w:pPr>
            <w:r w:rsidDel="00000000" w:rsidR="00000000" w:rsidRPr="00000000">
              <w:rPr>
                <w:rtl w:val="0"/>
              </w:rPr>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1DA">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Rent</w:t>
            </w:r>
          </w:p>
        </w:tc>
        <w:tc>
          <w:tcPr>
            <w:shd w:fill="auto" w:val="clear"/>
            <w:tcMar>
              <w:top w:w="40.0" w:type="dxa"/>
              <w:left w:w="40.0" w:type="dxa"/>
              <w:bottom w:w="40.0" w:type="dxa"/>
              <w:right w:w="40.0" w:type="dxa"/>
            </w:tcMar>
            <w:vAlign w:val="center"/>
          </w:tcPr>
          <w:p w:rsidR="00000000" w:rsidDel="00000000" w:rsidP="00000000" w:rsidRDefault="00000000" w:rsidRPr="00000000" w14:paraId="000001DB">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$30,000.00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1DC">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$35,000.00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1DD">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$40,000.00</w:t>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1DE">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Insurance</w:t>
            </w:r>
          </w:p>
        </w:tc>
        <w:tc>
          <w:tcPr>
            <w:shd w:fill="auto" w:val="clear"/>
            <w:tcMar>
              <w:top w:w="40.0" w:type="dxa"/>
              <w:left w:w="40.0" w:type="dxa"/>
              <w:bottom w:w="40.0" w:type="dxa"/>
              <w:right w:w="40.0" w:type="dxa"/>
            </w:tcMar>
            <w:vAlign w:val="center"/>
          </w:tcPr>
          <w:p w:rsidR="00000000" w:rsidDel="00000000" w:rsidP="00000000" w:rsidRDefault="00000000" w:rsidRPr="00000000" w14:paraId="000001DF">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$15,000.00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1E0">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$16,000.00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1E1">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$17,000.00</w:t>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1E2">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Utilities</w:t>
            </w:r>
          </w:p>
        </w:tc>
        <w:tc>
          <w:tcPr>
            <w:shd w:fill="auto" w:val="clear"/>
            <w:tcMar>
              <w:top w:w="40.0" w:type="dxa"/>
              <w:left w:w="40.0" w:type="dxa"/>
              <w:bottom w:w="40.0" w:type="dxa"/>
              <w:right w:w="40.0" w:type="dxa"/>
            </w:tcMar>
            <w:vAlign w:val="center"/>
          </w:tcPr>
          <w:p w:rsidR="00000000" w:rsidDel="00000000" w:rsidP="00000000" w:rsidRDefault="00000000" w:rsidRPr="00000000" w14:paraId="000001E3">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1E4">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1E5">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$10,000.00</w:t>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1E6">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Salary (Including Tax)</w:t>
            </w:r>
          </w:p>
        </w:tc>
        <w:tc>
          <w:tcPr>
            <w:shd w:fill="auto" w:val="clear"/>
            <w:tcMar>
              <w:top w:w="40.0" w:type="dxa"/>
              <w:left w:w="40.0" w:type="dxa"/>
              <w:bottom w:w="40.0" w:type="dxa"/>
              <w:right w:w="40.0" w:type="dxa"/>
            </w:tcMar>
            <w:vAlign w:val="center"/>
          </w:tcPr>
          <w:p w:rsidR="00000000" w:rsidDel="00000000" w:rsidP="00000000" w:rsidRDefault="00000000" w:rsidRPr="00000000" w14:paraId="000001E7">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$80,000.00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1E8">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$90,000.00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1E9">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$100,000.00</w:t>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1EA">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Maintenance &amp; Supplies</w:t>
            </w:r>
          </w:p>
        </w:tc>
        <w:tc>
          <w:tcPr>
            <w:shd w:fill="auto" w:val="clear"/>
            <w:tcMar>
              <w:top w:w="40.0" w:type="dxa"/>
              <w:left w:w="40.0" w:type="dxa"/>
              <w:bottom w:w="40.0" w:type="dxa"/>
              <w:right w:w="40.0" w:type="dxa"/>
            </w:tcMar>
            <w:vAlign w:val="center"/>
          </w:tcPr>
          <w:p w:rsidR="00000000" w:rsidDel="00000000" w:rsidP="00000000" w:rsidRDefault="00000000" w:rsidRPr="00000000" w14:paraId="000001EB">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$5,000.00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1EC">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$6,000.00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1ED">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$7,000.00</w:t>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1EE">
            <w:pPr>
              <w:widowControl w:val="0"/>
              <w:ind w:left="47"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Total Operating Expenses</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EF">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$140,000.00</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F0">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$157,000.00</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F1">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$174,000.00</w:t>
            </w:r>
            <w:r w:rsidDel="00000000" w:rsidR="00000000" w:rsidRPr="00000000">
              <w:rPr>
                <w:rtl w:val="0"/>
              </w:rPr>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1F2">
            <w:pPr>
              <w:widowControl w:val="0"/>
              <w:ind w:left="47" w:firstLine="0"/>
              <w:rPr>
                <w:rFonts w:ascii="Calibri" w:cs="Calibri" w:eastAsia="Calibri" w:hAnsi="Calibri"/>
                <w:color w:val="111111"/>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F3">
            <w:pPr>
              <w:widowControl w:val="0"/>
              <w:jc w:val="center"/>
              <w:rPr>
                <w:rFonts w:ascii="Calibri" w:cs="Calibri" w:eastAsia="Calibri" w:hAnsi="Calibri"/>
                <w:color w:val="111111"/>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F4">
            <w:pPr>
              <w:widowControl w:val="0"/>
              <w:jc w:val="center"/>
              <w:rPr>
                <w:rFonts w:ascii="Calibri" w:cs="Calibri" w:eastAsia="Calibri" w:hAnsi="Calibri"/>
                <w:color w:val="111111"/>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F5">
            <w:pPr>
              <w:widowControl w:val="0"/>
              <w:jc w:val="center"/>
              <w:rPr>
                <w:rFonts w:ascii="Calibri" w:cs="Calibri" w:eastAsia="Calibri" w:hAnsi="Calibri"/>
                <w:color w:val="111111"/>
              </w:rPr>
            </w:pPr>
            <w:r w:rsidDel="00000000" w:rsidR="00000000" w:rsidRPr="00000000">
              <w:rPr>
                <w:rtl w:val="0"/>
              </w:rPr>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1F6">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EBITDA (Total Cost of Sale-Total Operating Expenses)</w:t>
            </w:r>
          </w:p>
        </w:tc>
        <w:tc>
          <w:tcPr>
            <w:shd w:fill="auto" w:val="clear"/>
            <w:tcMar>
              <w:top w:w="40.0" w:type="dxa"/>
              <w:left w:w="40.0" w:type="dxa"/>
              <w:bottom w:w="40.0" w:type="dxa"/>
              <w:right w:w="40.0" w:type="dxa"/>
            </w:tcMar>
            <w:vAlign w:val="center"/>
          </w:tcPr>
          <w:p w:rsidR="00000000" w:rsidDel="00000000" w:rsidP="00000000" w:rsidRDefault="00000000" w:rsidRPr="00000000" w14:paraId="000001F7">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$0.00</w:t>
            </w:r>
          </w:p>
        </w:tc>
        <w:tc>
          <w:tcPr>
            <w:shd w:fill="auto" w:val="clear"/>
            <w:tcMar>
              <w:top w:w="40.0" w:type="dxa"/>
              <w:left w:w="40.0" w:type="dxa"/>
              <w:bottom w:w="40.0" w:type="dxa"/>
              <w:right w:w="40.0" w:type="dxa"/>
            </w:tcMar>
            <w:vAlign w:val="center"/>
          </w:tcPr>
          <w:p w:rsidR="00000000" w:rsidDel="00000000" w:rsidP="00000000" w:rsidRDefault="00000000" w:rsidRPr="00000000" w14:paraId="000001F8">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-$17,000.00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1F9">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-$14,000.00</w:t>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1FA">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Depreciation</w:t>
            </w:r>
          </w:p>
        </w:tc>
        <w:tc>
          <w:tcPr>
            <w:shd w:fill="auto" w:val="clear"/>
            <w:tcMar>
              <w:top w:w="40.0" w:type="dxa"/>
              <w:left w:w="40.0" w:type="dxa"/>
              <w:bottom w:w="40.0" w:type="dxa"/>
              <w:right w:w="40.0" w:type="dxa"/>
            </w:tcMar>
            <w:vAlign w:val="center"/>
          </w:tcPr>
          <w:p w:rsidR="00000000" w:rsidDel="00000000" w:rsidP="00000000" w:rsidRDefault="00000000" w:rsidRPr="00000000" w14:paraId="000001FB">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1FC">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$15,000.00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1FD">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$20,000.00</w:t>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1FE">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Interest Expense</w:t>
            </w:r>
          </w:p>
        </w:tc>
        <w:tc>
          <w:tcPr>
            <w:shd w:fill="auto" w:val="clear"/>
            <w:tcMar>
              <w:top w:w="40.0" w:type="dxa"/>
              <w:left w:w="40.0" w:type="dxa"/>
              <w:bottom w:w="40.0" w:type="dxa"/>
              <w:right w:w="40.0" w:type="dxa"/>
            </w:tcMar>
            <w:vAlign w:val="center"/>
          </w:tcPr>
          <w:p w:rsidR="00000000" w:rsidDel="00000000" w:rsidP="00000000" w:rsidRDefault="00000000" w:rsidRPr="00000000" w14:paraId="000001FF">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00">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01">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$0.00</w:t>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02">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Taxes Paid</w:t>
            </w:r>
          </w:p>
        </w:tc>
        <w:tc>
          <w:tcPr>
            <w:shd w:fill="auto" w:val="clear"/>
            <w:tcMar>
              <w:top w:w="40.0" w:type="dxa"/>
              <w:left w:w="40.0" w:type="dxa"/>
              <w:bottom w:w="40.0" w:type="dxa"/>
              <w:right w:w="40.0" w:type="dxa"/>
            </w:tcMar>
            <w:vAlign w:val="center"/>
          </w:tcPr>
          <w:p w:rsidR="00000000" w:rsidDel="00000000" w:rsidP="00000000" w:rsidRDefault="00000000" w:rsidRPr="00000000" w14:paraId="00000203">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$5,000.00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04">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$6,000.00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05">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$7,000.00</w:t>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06">
            <w:pPr>
              <w:widowControl w:val="0"/>
              <w:ind w:left="47"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Net Profit (Gross Profit - Operating Expenses - Taxes - Interest)</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07">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$15,000.00</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08">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$17,000.00</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09">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$19,000.00</w:t>
            </w:r>
            <w:r w:rsidDel="00000000" w:rsidR="00000000" w:rsidRPr="00000000">
              <w:rPr>
                <w:rtl w:val="0"/>
              </w:rPr>
            </w:r>
          </w:p>
        </w:tc>
      </w:tr>
    </w:tbl>
    <w:p w:rsidR="00000000" w:rsidDel="00000000" w:rsidP="00000000" w:rsidRDefault="00000000" w:rsidRPr="00000000" w14:paraId="0000020A">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20B">
      <w:pPr>
        <w:jc w:val="both"/>
        <w:rPr>
          <w:rFonts w:ascii="Calibri" w:cs="Calibri" w:eastAsia="Calibri" w:hAnsi="Calibri"/>
          <w:color w:val="111111"/>
        </w:rPr>
      </w:pPr>
      <w:r w:rsidDel="00000000" w:rsidR="00000000" w:rsidRPr="00000000">
        <w:rPr>
          <w:rtl w:val="0"/>
        </w:rPr>
      </w:r>
    </w:p>
    <w:tbl>
      <w:tblPr>
        <w:tblStyle w:val="Table7"/>
        <w:tblW w:w="9447.0" w:type="dxa"/>
        <w:jc w:val="left"/>
        <w:tblInd w:w="0.0" w:type="dxa"/>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600"/>
      </w:tblPr>
      <w:tblGrid>
        <w:gridCol w:w="4947"/>
        <w:gridCol w:w="1350"/>
        <w:gridCol w:w="1440"/>
        <w:gridCol w:w="1710"/>
        <w:tblGridChange w:id="0">
          <w:tblGrid>
            <w:gridCol w:w="4947"/>
            <w:gridCol w:w="1350"/>
            <w:gridCol w:w="1440"/>
            <w:gridCol w:w="1710"/>
          </w:tblGrid>
        </w:tblGridChange>
      </w:tblGrid>
      <w:tr>
        <w:trPr>
          <w:cantSplit w:val="0"/>
          <w:trHeight w:val="500" w:hRule="atLeast"/>
          <w:tblHeader w:val="0"/>
        </w:trPr>
        <w:tc>
          <w:tcPr>
            <w:gridSpan w:val="4"/>
            <w:shd w:fill="auto" w:val="clear"/>
            <w:tcMar>
              <w:top w:w="40.0" w:type="dxa"/>
              <w:left w:w="40.0" w:type="dxa"/>
              <w:bottom w:w="40.0" w:type="dxa"/>
              <w:right w:w="40.0" w:type="dxa"/>
            </w:tcMar>
            <w:vAlign w:val="center"/>
          </w:tcPr>
          <w:p w:rsidR="00000000" w:rsidDel="00000000" w:rsidP="00000000" w:rsidRDefault="00000000" w:rsidRPr="00000000" w14:paraId="0000020C">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Balance Sheet Projection</w:t>
            </w:r>
            <w:r w:rsidDel="00000000" w:rsidR="00000000" w:rsidRPr="00000000">
              <w:rPr>
                <w:rtl w:val="0"/>
              </w:rPr>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10">
            <w:pPr>
              <w:widowControl w:val="0"/>
              <w:rPr>
                <w:rFonts w:ascii="Calibri" w:cs="Calibri" w:eastAsia="Calibri" w:hAnsi="Calibri"/>
                <w:color w:val="111111"/>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11">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FY2019</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12">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FY2020</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13">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FY2021</w:t>
            </w:r>
            <w:r w:rsidDel="00000000" w:rsidR="00000000" w:rsidRPr="00000000">
              <w:rPr>
                <w:rtl w:val="0"/>
              </w:rPr>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14">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Cash</w:t>
            </w:r>
          </w:p>
        </w:tc>
        <w:tc>
          <w:tcPr>
            <w:shd w:fill="auto" w:val="clear"/>
            <w:tcMar>
              <w:top w:w="40.0" w:type="dxa"/>
              <w:left w:w="40.0" w:type="dxa"/>
              <w:bottom w:w="40.0" w:type="dxa"/>
              <w:right w:w="40.0" w:type="dxa"/>
            </w:tcMar>
            <w:vAlign w:val="center"/>
          </w:tcPr>
          <w:p w:rsidR="00000000" w:rsidDel="00000000" w:rsidP="00000000" w:rsidRDefault="00000000" w:rsidRPr="00000000" w14:paraId="00000215">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$250,000.00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16">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$300,000.00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17">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$350,000.00</w:t>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18">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Accounts Receivable</w:t>
            </w:r>
          </w:p>
        </w:tc>
        <w:tc>
          <w:tcPr>
            <w:shd w:fill="auto" w:val="clear"/>
            <w:tcMar>
              <w:top w:w="40.0" w:type="dxa"/>
              <w:left w:w="40.0" w:type="dxa"/>
              <w:bottom w:w="40.0" w:type="dxa"/>
              <w:right w:w="40.0" w:type="dxa"/>
            </w:tcMar>
            <w:vAlign w:val="center"/>
          </w:tcPr>
          <w:p w:rsidR="00000000" w:rsidDel="00000000" w:rsidP="00000000" w:rsidRDefault="00000000" w:rsidRPr="00000000" w14:paraId="00000219">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$50,000.00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1A">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$60,000.00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1B">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$70,000.00</w:t>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1C">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Inventory</w:t>
            </w:r>
          </w:p>
        </w:tc>
        <w:tc>
          <w:tcPr>
            <w:shd w:fill="auto" w:val="clear"/>
            <w:tcMar>
              <w:top w:w="40.0" w:type="dxa"/>
              <w:left w:w="40.0" w:type="dxa"/>
              <w:bottom w:w="40.0" w:type="dxa"/>
              <w:right w:w="40.0" w:type="dxa"/>
            </w:tcMar>
            <w:vAlign w:val="center"/>
          </w:tcPr>
          <w:p w:rsidR="00000000" w:rsidDel="00000000" w:rsidP="00000000" w:rsidRDefault="00000000" w:rsidRPr="00000000" w14:paraId="0000021D">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$25,000.00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1E">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$35,000.00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1F">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$45,000.00</w:t>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20">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Other Current Assets</w:t>
            </w:r>
          </w:p>
        </w:tc>
        <w:tc>
          <w:tcPr>
            <w:shd w:fill="auto" w:val="clear"/>
            <w:tcMar>
              <w:top w:w="40.0" w:type="dxa"/>
              <w:left w:w="40.0" w:type="dxa"/>
              <w:bottom w:w="40.0" w:type="dxa"/>
              <w:right w:w="40.0" w:type="dxa"/>
            </w:tcMar>
            <w:vAlign w:val="center"/>
          </w:tcPr>
          <w:p w:rsidR="00000000" w:rsidDel="00000000" w:rsidP="00000000" w:rsidRDefault="00000000" w:rsidRPr="00000000" w14:paraId="00000221">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22">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$20,000.00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23">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$25,000.00</w:t>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24">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Total Current Assets</w:t>
            </w:r>
          </w:p>
        </w:tc>
        <w:tc>
          <w:tcPr>
            <w:shd w:fill="auto" w:val="clear"/>
            <w:tcMar>
              <w:top w:w="40.0" w:type="dxa"/>
              <w:left w:w="40.0" w:type="dxa"/>
              <w:bottom w:w="40.0" w:type="dxa"/>
              <w:right w:w="40.0" w:type="dxa"/>
            </w:tcMar>
            <w:vAlign w:val="center"/>
          </w:tcPr>
          <w:p w:rsidR="00000000" w:rsidDel="00000000" w:rsidP="00000000" w:rsidRDefault="00000000" w:rsidRPr="00000000" w14:paraId="00000225">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$335,000.00</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26">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$415,000.00</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27">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$490,000.00</w:t>
            </w:r>
            <w:r w:rsidDel="00000000" w:rsidR="00000000" w:rsidRPr="00000000">
              <w:rPr>
                <w:rtl w:val="0"/>
              </w:rPr>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28">
            <w:pPr>
              <w:widowControl w:val="0"/>
              <w:ind w:left="47" w:firstLine="0"/>
              <w:rPr>
                <w:rFonts w:ascii="Calibri" w:cs="Calibri" w:eastAsia="Calibri" w:hAnsi="Calibri"/>
                <w:color w:val="111111"/>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29">
            <w:pPr>
              <w:widowControl w:val="0"/>
              <w:jc w:val="center"/>
              <w:rPr>
                <w:rFonts w:ascii="Calibri" w:cs="Calibri" w:eastAsia="Calibri" w:hAnsi="Calibri"/>
                <w:color w:val="111111"/>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2A">
            <w:pPr>
              <w:widowControl w:val="0"/>
              <w:jc w:val="center"/>
              <w:rPr>
                <w:rFonts w:ascii="Calibri" w:cs="Calibri" w:eastAsia="Calibri" w:hAnsi="Calibri"/>
                <w:color w:val="111111"/>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2B">
            <w:pPr>
              <w:widowControl w:val="0"/>
              <w:jc w:val="center"/>
              <w:rPr>
                <w:rFonts w:ascii="Calibri" w:cs="Calibri" w:eastAsia="Calibri" w:hAnsi="Calibri"/>
                <w:color w:val="111111"/>
              </w:rPr>
            </w:pPr>
            <w:r w:rsidDel="00000000" w:rsidR="00000000" w:rsidRPr="00000000">
              <w:rPr>
                <w:rtl w:val="0"/>
              </w:rPr>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2C">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Long-Term Assets</w:t>
            </w:r>
          </w:p>
        </w:tc>
        <w:tc>
          <w:tcPr>
            <w:shd w:fill="auto" w:val="clear"/>
            <w:tcMar>
              <w:top w:w="40.0" w:type="dxa"/>
              <w:left w:w="40.0" w:type="dxa"/>
              <w:bottom w:w="40.0" w:type="dxa"/>
              <w:right w:w="40.0" w:type="dxa"/>
            </w:tcMar>
            <w:vAlign w:val="center"/>
          </w:tcPr>
          <w:p w:rsidR="00000000" w:rsidDel="00000000" w:rsidP="00000000" w:rsidRDefault="00000000" w:rsidRPr="00000000" w14:paraId="0000022D">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$15,000.00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2E">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$16,000.00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2F">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$17,000.00</w:t>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30">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Accumulated Depreciation</w:t>
            </w:r>
          </w:p>
        </w:tc>
        <w:tc>
          <w:tcPr>
            <w:shd w:fill="auto" w:val="clear"/>
            <w:tcMar>
              <w:top w:w="40.0" w:type="dxa"/>
              <w:left w:w="40.0" w:type="dxa"/>
              <w:bottom w:w="40.0" w:type="dxa"/>
              <w:right w:w="40.0" w:type="dxa"/>
            </w:tcMar>
            <w:vAlign w:val="center"/>
          </w:tcPr>
          <w:p w:rsidR="00000000" w:rsidDel="00000000" w:rsidP="00000000" w:rsidRDefault="00000000" w:rsidRPr="00000000" w14:paraId="00000231">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$25,000.00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32">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$30,000.00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33">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$31,000.00</w:t>
            </w:r>
          </w:p>
        </w:tc>
      </w:tr>
      <w:tr>
        <w:trPr>
          <w:cantSplit w:val="0"/>
          <w:trHeight w:val="8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34">
            <w:pPr>
              <w:widowControl w:val="0"/>
              <w:ind w:left="47"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Total Long-Term Assets (Long-Term Assets-Accumulated Depreciation)</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35">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36">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-$14,000.00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37">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-$14,000.00</w:t>
            </w:r>
          </w:p>
        </w:tc>
      </w:tr>
      <w:tr>
        <w:trPr>
          <w:cantSplit w:val="0"/>
          <w:trHeight w:val="72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38">
            <w:pPr>
              <w:widowControl w:val="0"/>
              <w:ind w:left="47"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Total Assets (Total Current Assets + Total Long-Term Assets)</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39">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$325,000.00</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3A">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$401,000.00</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3B">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$476,000.00</w:t>
            </w:r>
            <w:r w:rsidDel="00000000" w:rsidR="00000000" w:rsidRPr="00000000">
              <w:rPr>
                <w:rtl w:val="0"/>
              </w:rPr>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3C">
            <w:pPr>
              <w:widowControl w:val="0"/>
              <w:ind w:left="47" w:firstLine="0"/>
              <w:rPr>
                <w:rFonts w:ascii="Calibri" w:cs="Calibri" w:eastAsia="Calibri" w:hAnsi="Calibri"/>
                <w:color w:val="111111"/>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3D">
            <w:pPr>
              <w:widowControl w:val="0"/>
              <w:jc w:val="center"/>
              <w:rPr>
                <w:rFonts w:ascii="Calibri" w:cs="Calibri" w:eastAsia="Calibri" w:hAnsi="Calibri"/>
                <w:color w:val="111111"/>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3E">
            <w:pPr>
              <w:widowControl w:val="0"/>
              <w:jc w:val="center"/>
              <w:rPr>
                <w:rFonts w:ascii="Calibri" w:cs="Calibri" w:eastAsia="Calibri" w:hAnsi="Calibri"/>
                <w:color w:val="111111"/>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3F">
            <w:pPr>
              <w:widowControl w:val="0"/>
              <w:jc w:val="center"/>
              <w:rPr>
                <w:rFonts w:ascii="Calibri" w:cs="Calibri" w:eastAsia="Calibri" w:hAnsi="Calibri"/>
                <w:color w:val="111111"/>
              </w:rPr>
            </w:pPr>
            <w:r w:rsidDel="00000000" w:rsidR="00000000" w:rsidRPr="00000000">
              <w:rPr>
                <w:rtl w:val="0"/>
              </w:rPr>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40">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Accounts Payable</w:t>
            </w:r>
          </w:p>
        </w:tc>
        <w:tc>
          <w:tcPr>
            <w:shd w:fill="auto" w:val="clear"/>
            <w:tcMar>
              <w:top w:w="40.0" w:type="dxa"/>
              <w:left w:w="40.0" w:type="dxa"/>
              <w:bottom w:w="40.0" w:type="dxa"/>
              <w:right w:w="40.0" w:type="dxa"/>
            </w:tcMar>
            <w:vAlign w:val="center"/>
          </w:tcPr>
          <w:p w:rsidR="00000000" w:rsidDel="00000000" w:rsidP="00000000" w:rsidRDefault="00000000" w:rsidRPr="00000000" w14:paraId="00000241">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$50,000.00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42">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$65,000.00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43">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$75,000.00</w:t>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44">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Notes Payable</w:t>
            </w:r>
          </w:p>
        </w:tc>
        <w:tc>
          <w:tcPr>
            <w:shd w:fill="auto" w:val="clear"/>
            <w:tcMar>
              <w:top w:w="40.0" w:type="dxa"/>
              <w:left w:w="40.0" w:type="dxa"/>
              <w:bottom w:w="40.0" w:type="dxa"/>
              <w:right w:w="40.0" w:type="dxa"/>
            </w:tcMar>
            <w:vAlign w:val="center"/>
          </w:tcPr>
          <w:p w:rsidR="00000000" w:rsidDel="00000000" w:rsidP="00000000" w:rsidRDefault="00000000" w:rsidRPr="00000000" w14:paraId="00000245">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$45,000.00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46">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$60,000.00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47">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$75,000.00</w:t>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48">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Other</w:t>
            </w:r>
          </w:p>
        </w:tc>
        <w:tc>
          <w:tcPr>
            <w:shd w:fill="auto" w:val="clear"/>
            <w:tcMar>
              <w:top w:w="40.0" w:type="dxa"/>
              <w:left w:w="40.0" w:type="dxa"/>
              <w:bottom w:w="40.0" w:type="dxa"/>
              <w:right w:w="40.0" w:type="dxa"/>
            </w:tcMar>
            <w:vAlign w:val="center"/>
          </w:tcPr>
          <w:p w:rsidR="00000000" w:rsidDel="00000000" w:rsidP="00000000" w:rsidRDefault="00000000" w:rsidRPr="00000000" w14:paraId="00000249">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4A">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$20,000.00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4B">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$30,000.00</w:t>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4C">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Total Liabilities</w:t>
            </w:r>
          </w:p>
        </w:tc>
        <w:tc>
          <w:tcPr>
            <w:shd w:fill="auto" w:val="clear"/>
            <w:tcMar>
              <w:top w:w="40.0" w:type="dxa"/>
              <w:left w:w="40.0" w:type="dxa"/>
              <w:bottom w:w="40.0" w:type="dxa"/>
              <w:right w:w="40.0" w:type="dxa"/>
            </w:tcMar>
            <w:vAlign w:val="center"/>
          </w:tcPr>
          <w:p w:rsidR="00000000" w:rsidDel="00000000" w:rsidP="00000000" w:rsidRDefault="00000000" w:rsidRPr="00000000" w14:paraId="0000024D">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$105,000.00</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4E">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$145,000.00</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4F">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$180,000.00</w:t>
            </w:r>
            <w:r w:rsidDel="00000000" w:rsidR="00000000" w:rsidRPr="00000000">
              <w:rPr>
                <w:rtl w:val="0"/>
              </w:rPr>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50">
            <w:pPr>
              <w:widowControl w:val="0"/>
              <w:ind w:left="47" w:firstLine="0"/>
              <w:rPr>
                <w:rFonts w:ascii="Calibri" w:cs="Calibri" w:eastAsia="Calibri" w:hAnsi="Calibri"/>
                <w:color w:val="111111"/>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51">
            <w:pPr>
              <w:widowControl w:val="0"/>
              <w:jc w:val="center"/>
              <w:rPr>
                <w:rFonts w:ascii="Calibri" w:cs="Calibri" w:eastAsia="Calibri" w:hAnsi="Calibri"/>
                <w:color w:val="111111"/>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52">
            <w:pPr>
              <w:widowControl w:val="0"/>
              <w:jc w:val="center"/>
              <w:rPr>
                <w:rFonts w:ascii="Calibri" w:cs="Calibri" w:eastAsia="Calibri" w:hAnsi="Calibri"/>
                <w:color w:val="111111"/>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53">
            <w:pPr>
              <w:widowControl w:val="0"/>
              <w:jc w:val="center"/>
              <w:rPr>
                <w:rFonts w:ascii="Calibri" w:cs="Calibri" w:eastAsia="Calibri" w:hAnsi="Calibri"/>
                <w:color w:val="111111"/>
              </w:rPr>
            </w:pPr>
            <w:r w:rsidDel="00000000" w:rsidR="00000000" w:rsidRPr="00000000">
              <w:rPr>
                <w:rtl w:val="0"/>
              </w:rPr>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54">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Paid-in Capital</w:t>
            </w:r>
          </w:p>
        </w:tc>
        <w:tc>
          <w:tcPr>
            <w:shd w:fill="auto" w:val="clear"/>
            <w:tcMar>
              <w:top w:w="40.0" w:type="dxa"/>
              <w:left w:w="40.0" w:type="dxa"/>
              <w:bottom w:w="40.0" w:type="dxa"/>
              <w:right w:w="40.0" w:type="dxa"/>
            </w:tcMar>
            <w:vAlign w:val="center"/>
          </w:tcPr>
          <w:p w:rsidR="00000000" w:rsidDel="00000000" w:rsidP="00000000" w:rsidRDefault="00000000" w:rsidRPr="00000000" w14:paraId="00000255">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$7,000.00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56">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$8,000.00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57">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$9,000.00</w:t>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58">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Retained Earnings</w:t>
            </w:r>
          </w:p>
        </w:tc>
        <w:tc>
          <w:tcPr>
            <w:shd w:fill="auto" w:val="clear"/>
            <w:tcMar>
              <w:top w:w="40.0" w:type="dxa"/>
              <w:left w:w="40.0" w:type="dxa"/>
              <w:bottom w:w="40.0" w:type="dxa"/>
              <w:right w:w="40.0" w:type="dxa"/>
            </w:tcMar>
            <w:vAlign w:val="center"/>
          </w:tcPr>
          <w:p w:rsidR="00000000" w:rsidDel="00000000" w:rsidP="00000000" w:rsidRDefault="00000000" w:rsidRPr="00000000" w14:paraId="00000259">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$300,000.00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5A">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$320,000.00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5B">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$340,000.00</w:t>
            </w:r>
          </w:p>
        </w:tc>
      </w:tr>
      <w:tr>
        <w:trPr>
          <w:cantSplit w:val="0"/>
          <w:trHeight w:val="50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5C">
            <w:pPr>
              <w:widowControl w:val="0"/>
              <w:ind w:left="47"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Total Owner's Equity (Total Assets - Total Liabilities)</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5D">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$220,000.00</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5E">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$256,000.00</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5F">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$296,000.00</w:t>
            </w:r>
            <w:r w:rsidDel="00000000" w:rsidR="00000000" w:rsidRPr="00000000">
              <w:rPr>
                <w:rtl w:val="0"/>
              </w:rPr>
            </w:r>
          </w:p>
        </w:tc>
      </w:tr>
      <w:tr>
        <w:trPr>
          <w:cantSplit w:val="0"/>
          <w:trHeight w:val="76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60">
            <w:pPr>
              <w:widowControl w:val="0"/>
              <w:ind w:left="47"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Total Liabilities &amp; Equity (Total Liabilities/Total Owner's Equity)</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61">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47.73%</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62">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56.64%</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63">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60.81%</w:t>
            </w:r>
            <w:r w:rsidDel="00000000" w:rsidR="00000000" w:rsidRPr="00000000">
              <w:rPr>
                <w:rtl w:val="0"/>
              </w:rPr>
            </w:r>
          </w:p>
        </w:tc>
      </w:tr>
    </w:tbl>
    <w:p w:rsidR="00000000" w:rsidDel="00000000" w:rsidP="00000000" w:rsidRDefault="00000000" w:rsidRPr="00000000" w14:paraId="00000264">
      <w:pPr>
        <w:rPr/>
      </w:pPr>
      <w:r w:rsidDel="00000000" w:rsidR="00000000" w:rsidRPr="00000000">
        <w:br w:type="page"/>
      </w:r>
      <w:r w:rsidDel="00000000" w:rsidR="00000000" w:rsidRPr="00000000">
        <w:rPr>
          <w:rtl w:val="0"/>
        </w:rPr>
      </w:r>
    </w:p>
    <w:tbl>
      <w:tblPr>
        <w:tblStyle w:val="Table8"/>
        <w:tblW w:w="9447.0" w:type="dxa"/>
        <w:jc w:val="left"/>
        <w:tblInd w:w="0.0" w:type="dxa"/>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600"/>
      </w:tblPr>
      <w:tblGrid>
        <w:gridCol w:w="4857"/>
        <w:gridCol w:w="1440"/>
        <w:gridCol w:w="1440"/>
        <w:gridCol w:w="1710"/>
        <w:tblGridChange w:id="0">
          <w:tblGrid>
            <w:gridCol w:w="4857"/>
            <w:gridCol w:w="1440"/>
            <w:gridCol w:w="1440"/>
            <w:gridCol w:w="1710"/>
          </w:tblGrid>
        </w:tblGridChange>
      </w:tblGrid>
      <w:tr>
        <w:trPr>
          <w:cantSplit w:val="0"/>
          <w:trHeight w:val="460" w:hRule="atLeast"/>
          <w:tblHeader w:val="0"/>
        </w:trPr>
        <w:tc>
          <w:tcPr>
            <w:gridSpan w:val="4"/>
            <w:shd w:fill="auto" w:val="clear"/>
            <w:tcMar>
              <w:top w:w="40.0" w:type="dxa"/>
              <w:left w:w="40.0" w:type="dxa"/>
              <w:bottom w:w="40.0" w:type="dxa"/>
              <w:right w:w="40.0" w:type="dxa"/>
            </w:tcMar>
            <w:vAlign w:val="center"/>
          </w:tcPr>
          <w:p w:rsidR="00000000" w:rsidDel="00000000" w:rsidP="00000000" w:rsidRDefault="00000000" w:rsidRPr="00000000" w14:paraId="00000265">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Cash Flow Projection</w:t>
            </w:r>
            <w:r w:rsidDel="00000000" w:rsidR="00000000" w:rsidRPr="00000000">
              <w:rPr>
                <w:rtl w:val="0"/>
              </w:rPr>
            </w:r>
          </w:p>
        </w:tc>
      </w:tr>
      <w:tr>
        <w:trPr>
          <w:cantSplit w:val="0"/>
          <w:trHeight w:val="46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69">
            <w:pPr>
              <w:widowControl w:val="0"/>
              <w:rPr>
                <w:rFonts w:ascii="Calibri" w:cs="Calibri" w:eastAsia="Calibri" w:hAnsi="Calibri"/>
                <w:color w:val="111111"/>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6A">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FY2019</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6B">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FY2020</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6C">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FY2021</w:t>
            </w:r>
            <w:r w:rsidDel="00000000" w:rsidR="00000000" w:rsidRPr="00000000">
              <w:rPr>
                <w:rtl w:val="0"/>
              </w:rPr>
            </w:r>
          </w:p>
        </w:tc>
      </w:tr>
      <w:tr>
        <w:trPr>
          <w:cantSplit w:val="0"/>
          <w:trHeight w:val="46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6D">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Operating Cash Beginning</w:t>
            </w:r>
          </w:p>
        </w:tc>
        <w:tc>
          <w:tcPr>
            <w:shd w:fill="auto" w:val="clear"/>
            <w:tcMar>
              <w:top w:w="40.0" w:type="dxa"/>
              <w:left w:w="40.0" w:type="dxa"/>
              <w:bottom w:w="40.0" w:type="dxa"/>
              <w:right w:w="40.0" w:type="dxa"/>
            </w:tcMar>
            <w:vAlign w:val="center"/>
          </w:tcPr>
          <w:p w:rsidR="00000000" w:rsidDel="00000000" w:rsidP="00000000" w:rsidRDefault="00000000" w:rsidRPr="00000000" w14:paraId="0000026E">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$250,000.00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6F">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$320,000.00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70">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$360,000.00</w:t>
            </w:r>
          </w:p>
        </w:tc>
      </w:tr>
      <w:tr>
        <w:trPr>
          <w:cantSplit w:val="0"/>
          <w:trHeight w:val="46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71">
            <w:pPr>
              <w:widowControl w:val="0"/>
              <w:ind w:left="47" w:firstLine="0"/>
              <w:rPr>
                <w:rFonts w:ascii="Calibri" w:cs="Calibri" w:eastAsia="Calibri" w:hAnsi="Calibri"/>
                <w:color w:val="111111"/>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72">
            <w:pPr>
              <w:widowControl w:val="0"/>
              <w:jc w:val="center"/>
              <w:rPr>
                <w:rFonts w:ascii="Calibri" w:cs="Calibri" w:eastAsia="Calibri" w:hAnsi="Calibri"/>
                <w:color w:val="111111"/>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73">
            <w:pPr>
              <w:widowControl w:val="0"/>
              <w:jc w:val="center"/>
              <w:rPr>
                <w:rFonts w:ascii="Calibri" w:cs="Calibri" w:eastAsia="Calibri" w:hAnsi="Calibri"/>
                <w:color w:val="111111"/>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74">
            <w:pPr>
              <w:widowControl w:val="0"/>
              <w:jc w:val="center"/>
              <w:rPr>
                <w:rFonts w:ascii="Calibri" w:cs="Calibri" w:eastAsia="Calibri" w:hAnsi="Calibri"/>
                <w:color w:val="111111"/>
              </w:rPr>
            </w:pPr>
            <w:r w:rsidDel="00000000" w:rsidR="00000000" w:rsidRPr="00000000">
              <w:rPr>
                <w:rtl w:val="0"/>
              </w:rPr>
            </w:r>
          </w:p>
        </w:tc>
      </w:tr>
      <w:tr>
        <w:trPr>
          <w:cantSplit w:val="0"/>
          <w:trHeight w:val="46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75">
            <w:pPr>
              <w:widowControl w:val="0"/>
              <w:ind w:left="47"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Sources of Cash</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76">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$150,000.00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77">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$200,000.00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78">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$210,000.00</w:t>
            </w:r>
          </w:p>
        </w:tc>
      </w:tr>
      <w:tr>
        <w:trPr>
          <w:cantSplit w:val="0"/>
          <w:trHeight w:val="46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79">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Receivables</w:t>
            </w:r>
          </w:p>
        </w:tc>
        <w:tc>
          <w:tcPr>
            <w:shd w:fill="auto" w:val="clear"/>
            <w:tcMar>
              <w:top w:w="40.0" w:type="dxa"/>
              <w:left w:w="40.0" w:type="dxa"/>
              <w:bottom w:w="40.0" w:type="dxa"/>
              <w:right w:w="40.0" w:type="dxa"/>
            </w:tcMar>
            <w:vAlign w:val="center"/>
          </w:tcPr>
          <w:p w:rsidR="00000000" w:rsidDel="00000000" w:rsidP="00000000" w:rsidRDefault="00000000" w:rsidRPr="00000000" w14:paraId="0000027A">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$15,000.00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7B">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$30,000.00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7C">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$45,000.00</w:t>
            </w:r>
          </w:p>
        </w:tc>
      </w:tr>
      <w:tr>
        <w:trPr>
          <w:cantSplit w:val="0"/>
          <w:trHeight w:val="46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7D">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Sales</w:t>
            </w:r>
          </w:p>
        </w:tc>
        <w:tc>
          <w:tcPr>
            <w:shd w:fill="auto" w:val="clear"/>
            <w:tcMar>
              <w:top w:w="40.0" w:type="dxa"/>
              <w:left w:w="40.0" w:type="dxa"/>
              <w:bottom w:w="40.0" w:type="dxa"/>
              <w:right w:w="40.0" w:type="dxa"/>
            </w:tcMar>
            <w:vAlign w:val="center"/>
          </w:tcPr>
          <w:p w:rsidR="00000000" w:rsidDel="00000000" w:rsidP="00000000" w:rsidRDefault="00000000" w:rsidRPr="00000000" w14:paraId="0000027E">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$150,000.00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7F">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$180,000.00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80">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$200,000.00</w:t>
            </w:r>
          </w:p>
        </w:tc>
      </w:tr>
      <w:tr>
        <w:trPr>
          <w:cantSplit w:val="0"/>
          <w:trHeight w:val="46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81">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Others</w:t>
            </w:r>
          </w:p>
        </w:tc>
        <w:tc>
          <w:tcPr>
            <w:shd w:fill="auto" w:val="clear"/>
            <w:tcMar>
              <w:top w:w="40.0" w:type="dxa"/>
              <w:left w:w="40.0" w:type="dxa"/>
              <w:bottom w:w="40.0" w:type="dxa"/>
              <w:right w:w="40.0" w:type="dxa"/>
            </w:tcMar>
            <w:vAlign w:val="center"/>
          </w:tcPr>
          <w:p w:rsidR="00000000" w:rsidDel="00000000" w:rsidP="00000000" w:rsidRDefault="00000000" w:rsidRPr="00000000" w14:paraId="00000282">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83">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$13,000.00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84">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$15,000.00</w:t>
            </w:r>
          </w:p>
        </w:tc>
      </w:tr>
      <w:tr>
        <w:trPr>
          <w:cantSplit w:val="0"/>
          <w:trHeight w:val="46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85">
            <w:pPr>
              <w:widowControl w:val="0"/>
              <w:ind w:left="47"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Total Cash</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86">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$575,000.00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87">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$743,000.00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88">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$830,000.00</w:t>
            </w:r>
          </w:p>
        </w:tc>
      </w:tr>
      <w:tr>
        <w:trPr>
          <w:cantSplit w:val="0"/>
          <w:trHeight w:val="46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89">
            <w:pPr>
              <w:widowControl w:val="0"/>
              <w:ind w:left="47" w:firstLine="0"/>
              <w:rPr>
                <w:rFonts w:ascii="Calibri" w:cs="Calibri" w:eastAsia="Calibri" w:hAnsi="Calibri"/>
                <w:color w:val="111111"/>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8A">
            <w:pPr>
              <w:widowControl w:val="0"/>
              <w:jc w:val="center"/>
              <w:rPr>
                <w:rFonts w:ascii="Calibri" w:cs="Calibri" w:eastAsia="Calibri" w:hAnsi="Calibri"/>
                <w:color w:val="111111"/>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8B">
            <w:pPr>
              <w:widowControl w:val="0"/>
              <w:jc w:val="center"/>
              <w:rPr>
                <w:rFonts w:ascii="Calibri" w:cs="Calibri" w:eastAsia="Calibri" w:hAnsi="Calibri"/>
                <w:color w:val="111111"/>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8C">
            <w:pPr>
              <w:widowControl w:val="0"/>
              <w:jc w:val="center"/>
              <w:rPr>
                <w:rFonts w:ascii="Calibri" w:cs="Calibri" w:eastAsia="Calibri" w:hAnsi="Calibri"/>
                <w:color w:val="111111"/>
              </w:rPr>
            </w:pPr>
            <w:r w:rsidDel="00000000" w:rsidR="00000000" w:rsidRPr="00000000">
              <w:rPr>
                <w:rtl w:val="0"/>
              </w:rPr>
            </w:r>
          </w:p>
        </w:tc>
      </w:tr>
      <w:tr>
        <w:trPr>
          <w:cantSplit w:val="0"/>
          <w:trHeight w:val="46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8D">
            <w:pPr>
              <w:widowControl w:val="0"/>
              <w:ind w:left="47"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Expenditures</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8E">
            <w:pPr>
              <w:widowControl w:val="0"/>
              <w:jc w:val="center"/>
              <w:rPr>
                <w:rFonts w:ascii="Calibri" w:cs="Calibri" w:eastAsia="Calibri" w:hAnsi="Calibri"/>
                <w:color w:val="111111"/>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8F">
            <w:pPr>
              <w:widowControl w:val="0"/>
              <w:jc w:val="center"/>
              <w:rPr>
                <w:rFonts w:ascii="Calibri" w:cs="Calibri" w:eastAsia="Calibri" w:hAnsi="Calibri"/>
                <w:color w:val="111111"/>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90">
            <w:pPr>
              <w:widowControl w:val="0"/>
              <w:jc w:val="center"/>
              <w:rPr>
                <w:rFonts w:ascii="Calibri" w:cs="Calibri" w:eastAsia="Calibri" w:hAnsi="Calibri"/>
                <w:color w:val="111111"/>
              </w:rPr>
            </w:pPr>
            <w:r w:rsidDel="00000000" w:rsidR="00000000" w:rsidRPr="00000000">
              <w:rPr>
                <w:rtl w:val="0"/>
              </w:rPr>
            </w:r>
          </w:p>
        </w:tc>
      </w:tr>
      <w:tr>
        <w:trPr>
          <w:cantSplit w:val="0"/>
          <w:trHeight w:val="46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91">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Rent</w:t>
            </w:r>
          </w:p>
        </w:tc>
        <w:tc>
          <w:tcPr>
            <w:shd w:fill="auto" w:val="clear"/>
            <w:tcMar>
              <w:top w:w="40.0" w:type="dxa"/>
              <w:left w:w="40.0" w:type="dxa"/>
              <w:bottom w:w="40.0" w:type="dxa"/>
              <w:right w:w="40.0" w:type="dxa"/>
            </w:tcMar>
            <w:vAlign w:val="center"/>
          </w:tcPr>
          <w:p w:rsidR="00000000" w:rsidDel="00000000" w:rsidP="00000000" w:rsidRDefault="00000000" w:rsidRPr="00000000" w14:paraId="00000292">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$30,000.00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93">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$35,000.00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94">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$40,000.00</w:t>
            </w:r>
          </w:p>
        </w:tc>
      </w:tr>
      <w:tr>
        <w:trPr>
          <w:cantSplit w:val="0"/>
          <w:trHeight w:val="46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95">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Insurance</w:t>
            </w:r>
          </w:p>
        </w:tc>
        <w:tc>
          <w:tcPr>
            <w:shd w:fill="auto" w:val="clear"/>
            <w:tcMar>
              <w:top w:w="40.0" w:type="dxa"/>
              <w:left w:w="40.0" w:type="dxa"/>
              <w:bottom w:w="40.0" w:type="dxa"/>
              <w:right w:w="40.0" w:type="dxa"/>
            </w:tcMar>
            <w:vAlign w:val="center"/>
          </w:tcPr>
          <w:p w:rsidR="00000000" w:rsidDel="00000000" w:rsidP="00000000" w:rsidRDefault="00000000" w:rsidRPr="00000000" w14:paraId="00000296">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$15,000.00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97">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$16,000.00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98">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$17,000.00</w:t>
            </w:r>
          </w:p>
        </w:tc>
      </w:tr>
      <w:tr>
        <w:trPr>
          <w:cantSplit w:val="0"/>
          <w:trHeight w:val="46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99">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Utilities</w:t>
            </w:r>
          </w:p>
        </w:tc>
        <w:tc>
          <w:tcPr>
            <w:shd w:fill="auto" w:val="clear"/>
            <w:tcMar>
              <w:top w:w="40.0" w:type="dxa"/>
              <w:left w:w="40.0" w:type="dxa"/>
              <w:bottom w:w="40.0" w:type="dxa"/>
              <w:right w:w="40.0" w:type="dxa"/>
            </w:tcMar>
            <w:vAlign w:val="center"/>
          </w:tcPr>
          <w:p w:rsidR="00000000" w:rsidDel="00000000" w:rsidP="00000000" w:rsidRDefault="00000000" w:rsidRPr="00000000" w14:paraId="0000029A">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9B">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9C">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$10,000.00</w:t>
            </w:r>
          </w:p>
        </w:tc>
      </w:tr>
      <w:tr>
        <w:trPr>
          <w:cantSplit w:val="0"/>
          <w:trHeight w:val="46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9D">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Salary (Including Tax)</w:t>
            </w:r>
          </w:p>
        </w:tc>
        <w:tc>
          <w:tcPr>
            <w:shd w:fill="auto" w:val="clear"/>
            <w:tcMar>
              <w:top w:w="40.0" w:type="dxa"/>
              <w:left w:w="40.0" w:type="dxa"/>
              <w:bottom w:w="40.0" w:type="dxa"/>
              <w:right w:w="40.0" w:type="dxa"/>
            </w:tcMar>
            <w:vAlign w:val="center"/>
          </w:tcPr>
          <w:p w:rsidR="00000000" w:rsidDel="00000000" w:rsidP="00000000" w:rsidRDefault="00000000" w:rsidRPr="00000000" w14:paraId="0000029E">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$80,000.00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9F">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$90,000.00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A0">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$100,000.00</w:t>
            </w:r>
          </w:p>
        </w:tc>
      </w:tr>
      <w:tr>
        <w:trPr>
          <w:cantSplit w:val="0"/>
          <w:trHeight w:val="46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A1">
            <w:pPr>
              <w:widowControl w:val="0"/>
              <w:ind w:left="47" w:firstLine="0"/>
              <w:rPr>
                <w:rFonts w:ascii="Calibri" w:cs="Calibri" w:eastAsia="Calibri" w:hAnsi="Calibri"/>
                <w:color w:val="111111"/>
              </w:rPr>
            </w:pPr>
            <w:r w:rsidDel="00000000" w:rsidR="00000000" w:rsidRPr="00000000">
              <w:rPr>
                <w:rFonts w:ascii="Calibri" w:cs="Calibri" w:eastAsia="Calibri" w:hAnsi="Calibri"/>
                <w:color w:val="111111"/>
                <w:rtl w:val="0"/>
              </w:rPr>
              <w:t xml:space="preserve">Maintenance &amp; Supplies</w:t>
            </w:r>
          </w:p>
        </w:tc>
        <w:tc>
          <w:tcPr>
            <w:shd w:fill="auto" w:val="clear"/>
            <w:tcMar>
              <w:top w:w="40.0" w:type="dxa"/>
              <w:left w:w="40.0" w:type="dxa"/>
              <w:bottom w:w="40.0" w:type="dxa"/>
              <w:right w:w="40.0" w:type="dxa"/>
            </w:tcMar>
            <w:vAlign w:val="center"/>
          </w:tcPr>
          <w:p w:rsidR="00000000" w:rsidDel="00000000" w:rsidP="00000000" w:rsidRDefault="00000000" w:rsidRPr="00000000" w14:paraId="000002A2">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$5,000.00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A3">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$6,000.00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A4">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$7,000.00</w:t>
            </w:r>
          </w:p>
        </w:tc>
      </w:tr>
      <w:tr>
        <w:trPr>
          <w:cantSplit w:val="0"/>
          <w:trHeight w:val="46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A5">
            <w:pPr>
              <w:widowControl w:val="0"/>
              <w:ind w:left="47"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Total Expenditures</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A6">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$140,000.00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A7">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$157,000.00</w:t>
            </w:r>
          </w:p>
        </w:tc>
        <w:tc>
          <w:tcPr>
            <w:shd w:fill="auto" w:val="clear"/>
            <w:tcMar>
              <w:top w:w="40.0" w:type="dxa"/>
              <w:left w:w="40.0" w:type="dxa"/>
              <w:bottom w:w="40.0" w:type="dxa"/>
              <w:right w:w="40.0" w:type="dxa"/>
            </w:tcMar>
            <w:vAlign w:val="center"/>
          </w:tcPr>
          <w:p w:rsidR="00000000" w:rsidDel="00000000" w:rsidP="00000000" w:rsidRDefault="00000000" w:rsidRPr="00000000" w14:paraId="000002A8">
            <w:pPr>
              <w:widowControl w:val="0"/>
              <w:jc w:val="center"/>
              <w:rPr>
                <w:rFonts w:ascii="Calibri" w:cs="Calibri" w:eastAsia="Calibri" w:hAnsi="Calibri"/>
                <w:color w:val="111111"/>
              </w:rPr>
            </w:pPr>
            <w:r w:rsidDel="00000000" w:rsidR="00000000" w:rsidRPr="00000000">
              <w:rPr>
                <w:rFonts w:ascii="Calibri" w:cs="Calibri" w:eastAsia="Calibri" w:hAnsi="Calibri"/>
                <w:color w:val="111111"/>
                <w:rtl w:val="0"/>
              </w:rPr>
              <w:t xml:space="preserve">$174,000.00</w:t>
            </w:r>
          </w:p>
        </w:tc>
      </w:tr>
      <w:tr>
        <w:trPr>
          <w:cantSplit w:val="0"/>
          <w:trHeight w:val="460" w:hRule="atLeast"/>
          <w:tblHeader w:val="0"/>
        </w:trPr>
        <w:tc>
          <w:tcPr>
            <w:shd w:fill="auto" w:val="clear"/>
            <w:tcMar>
              <w:top w:w="40.0" w:type="dxa"/>
              <w:left w:w="40.0" w:type="dxa"/>
              <w:bottom w:w="40.0" w:type="dxa"/>
              <w:right w:w="40.0" w:type="dxa"/>
            </w:tcMar>
            <w:vAlign w:val="center"/>
          </w:tcPr>
          <w:p w:rsidR="00000000" w:rsidDel="00000000" w:rsidP="00000000" w:rsidRDefault="00000000" w:rsidRPr="00000000" w14:paraId="000002A9">
            <w:pPr>
              <w:widowControl w:val="0"/>
              <w:ind w:left="47" w:firstLine="0"/>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Net Income/Loss (Total Cash - Total Expenditures)</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AA">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$435,000.00</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AB">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$586,000.00</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2AC">
            <w:pPr>
              <w:widowControl w:val="0"/>
              <w:jc w:val="center"/>
              <w:rPr>
                <w:rFonts w:ascii="Calibri" w:cs="Calibri" w:eastAsia="Calibri" w:hAnsi="Calibri"/>
                <w:color w:val="111111"/>
              </w:rPr>
            </w:pPr>
            <w:r w:rsidDel="00000000" w:rsidR="00000000" w:rsidRPr="00000000">
              <w:rPr>
                <w:rFonts w:ascii="Calibri" w:cs="Calibri" w:eastAsia="Calibri" w:hAnsi="Calibri"/>
                <w:b w:val="1"/>
                <w:color w:val="111111"/>
                <w:rtl w:val="0"/>
              </w:rPr>
              <w:t xml:space="preserve">$656,000.00</w:t>
            </w:r>
            <w:r w:rsidDel="00000000" w:rsidR="00000000" w:rsidRPr="00000000">
              <w:rPr>
                <w:rtl w:val="0"/>
              </w:rPr>
            </w:r>
          </w:p>
        </w:tc>
      </w:tr>
    </w:tbl>
    <w:p w:rsidR="00000000" w:rsidDel="00000000" w:rsidP="00000000" w:rsidRDefault="00000000" w:rsidRPr="00000000" w14:paraId="000002AD">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2AE">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2AF">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2B0">
      <w:pPr>
        <w:rPr>
          <w:rFonts w:ascii="Calibri" w:cs="Calibri" w:eastAsia="Calibri" w:hAnsi="Calibri"/>
          <w:color w:val="111111"/>
        </w:rPr>
      </w:pPr>
      <w:bookmarkStart w:colFirst="0" w:colLast="0" w:name="_heading=h.gjdgxs" w:id="0"/>
      <w:bookmarkEnd w:id="0"/>
      <w:r w:rsidDel="00000000" w:rsidR="00000000" w:rsidRPr="00000000">
        <w:rPr>
          <w:rtl w:val="0"/>
        </w:rPr>
      </w:r>
    </w:p>
    <w:p w:rsidR="00000000" w:rsidDel="00000000" w:rsidP="00000000" w:rsidRDefault="00000000" w:rsidRPr="00000000" w14:paraId="000002B1">
      <w:pPr>
        <w:jc w:val="both"/>
        <w:rPr>
          <w:rFonts w:ascii="Calibri" w:cs="Calibri" w:eastAsia="Calibri" w:hAnsi="Calibri"/>
          <w:color w:val="111111"/>
        </w:rPr>
      </w:pPr>
      <w:r w:rsidDel="00000000" w:rsidR="00000000" w:rsidRPr="00000000">
        <w:rPr>
          <w:rtl w:val="0"/>
        </w:rPr>
      </w:r>
    </w:p>
    <w:p w:rsidR="00000000" w:rsidDel="00000000" w:rsidP="00000000" w:rsidRDefault="00000000" w:rsidRPr="00000000" w14:paraId="000002B2">
      <w:pPr>
        <w:rPr>
          <w:rFonts w:ascii="Calibri" w:cs="Calibri" w:eastAsia="Calibri" w:hAnsi="Calibri"/>
          <w:color w:val="111111"/>
        </w:rPr>
      </w:pPr>
      <w:r w:rsidDel="00000000" w:rsidR="00000000" w:rsidRPr="00000000">
        <w:rPr>
          <w:rtl w:val="0"/>
        </w:rPr>
      </w:r>
    </w:p>
    <w:sectPr>
      <w:pgSz w:h="16839" w:w="11907"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paragraph" w:styleId="Heading1">
    <w:name w:val="heading 1"/>
    <w:basedOn w:val="Normal"/>
    <w:next w:val="Normal"/>
    <w:pPr>
      <w:keepNext w:val="1"/>
      <w:keepLines w:val="1"/>
      <w:spacing w:after="120" w:before="400"/>
      <w:outlineLvl w:val="0"/>
    </w:pPr>
    <w:rPr>
      <w:sz w:val="40"/>
      <w:szCs w:val="40"/>
    </w:rPr>
  </w:style>
  <w:style w:type="paragraph" w:styleId="Heading2">
    <w:name w:val="heading 2"/>
    <w:basedOn w:val="Normal"/>
    <w:next w:val="Normal"/>
    <w:pPr>
      <w:keepNext w:val="1"/>
      <w:keepLines w:val="1"/>
      <w:spacing w:after="120" w:before="360"/>
      <w:outlineLvl w:val="1"/>
    </w:pPr>
    <w:rPr>
      <w:sz w:val="32"/>
      <w:szCs w:val="32"/>
    </w:rPr>
  </w:style>
  <w:style w:type="paragraph" w:styleId="Heading3">
    <w:name w:val="heading 3"/>
    <w:basedOn w:val="Normal"/>
    <w:next w:val="Normal"/>
    <w:pPr>
      <w:keepNext w:val="1"/>
      <w:keepLines w:val="1"/>
      <w:spacing w:after="80" w:before="320"/>
      <w:outlineLvl w:val="2"/>
    </w:pPr>
    <w:rPr>
      <w:color w:val="434343"/>
      <w:sz w:val="28"/>
      <w:szCs w:val="28"/>
    </w:rPr>
  </w:style>
  <w:style w:type="paragraph" w:styleId="Heading4">
    <w:name w:val="heading 4"/>
    <w:basedOn w:val="Normal"/>
    <w:next w:val="Normal"/>
    <w:pPr>
      <w:keepNext w:val="1"/>
      <w:keepLines w:val="1"/>
      <w:spacing w:after="80" w:before="280"/>
      <w:outlineLvl w:val="3"/>
    </w:pPr>
    <w:rPr>
      <w:color w:val="666666"/>
      <w:sz w:val="24"/>
      <w:szCs w:val="24"/>
    </w:rPr>
  </w:style>
  <w:style w:type="paragraph" w:styleId="Heading5">
    <w:name w:val="heading 5"/>
    <w:basedOn w:val="Normal"/>
    <w:next w:val="Normal"/>
    <w:pPr>
      <w:keepNext w:val="1"/>
      <w:keepLines w:val="1"/>
      <w:spacing w:after="80" w:before="240"/>
      <w:outlineLvl w:val="4"/>
    </w:pPr>
    <w:rPr>
      <w:color w:val="666666"/>
    </w:rPr>
  </w:style>
  <w:style w:type="paragraph" w:styleId="Heading6">
    <w:name w:val="heading 6"/>
    <w:basedOn w:val="Normal"/>
    <w:next w:val="Normal"/>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60"/>
    </w:pPr>
    <w:rPr>
      <w:sz w:val="52"/>
      <w:szCs w:val="52"/>
    </w:rPr>
  </w:style>
  <w:style w:type="paragraph" w:styleId="Subtitle">
    <w:name w:val="Subtitle"/>
    <w:basedOn w:val="Normal"/>
    <w:next w:val="Normal"/>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rm8OH45pMDKh6bJfaALOELX7pg==">AMUW2mUshGjDGncqdbynsS/lILrdyLV9CLg4bF6sUz1tpMPAK0t+kgF4OjEc9KlQ2T4A1HgPhK3u/PHJVOu/d0Z2QZYEtw39F7mwAH+Ntv8z9sN6v1luJ4f4cWWo/3fW+iIDewTyqTsO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2022-04-26T07:37:00Z</dcterms:created>
</cp:coreProperties>
</file>