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Fonts w:ascii="Roboto" w:cs="Roboto" w:eastAsia="Roboto" w:hAnsi="Roboto"/>
          <w:rtl w:val="0"/>
        </w:rPr>
        <w:t xml:space="preserve">Company Name} believes in giving you more value for your money, which is why we're excited to offer free add-ons with every purchase. You deserve the best, and we're happy to provide you with a little extra something to show our appreciation. Choose from a selection of amazing products, including {Mention Product Range}. It's the perfect way to get more out of your shopping experience. Shop now and enjoy your free add-on!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