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b3f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f47"/>
          <w:sz w:val="30"/>
          <w:szCs w:val="30"/>
          <w:rtl w:val="0"/>
        </w:rPr>
        <w:t xml:space="preserve">Are you interested to know more about our offers/products? 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b3f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f47"/>
          <w:sz w:val="30"/>
          <w:szCs w:val="30"/>
          <w:rtl w:val="0"/>
        </w:rPr>
        <w:t xml:space="preserve">Let us know. We‘ll be delighted to provide you with the information you need.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b3f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b3f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f47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TvGIlAvx7DGZfyzyvH/MwLIaBQ==">AMUW2mWQBln3gsuM8gHNRWTcuuW3tLTQJuVTnEVAbzKEFVYjGBafApgmP3L4W1WBbRMsmECQb0uIETEHU3CnOkmXmTFMA3+MNi9CNXc06Itdxp4zR+ceCLo=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