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Hi [Customer name], most of our customers who bought [product A] also bought [product B] to go with it. </w:t>
      </w:r>
    </w:p>
    <w:p w:rsidR="00000000" w:rsidDel="00000000" w:rsidP="00000000" w:rsidRDefault="00000000" w:rsidRPr="00000000" w14:paraId="00000002">
      <w:pPr>
        <w:spacing w:after="2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Would you like more details?</w:t>
      </w:r>
    </w:p>
    <w:p w:rsidR="00000000" w:rsidDel="00000000" w:rsidP="00000000" w:rsidRDefault="00000000" w:rsidRPr="00000000" w14:paraId="00000004">
      <w:pPr>
        <w:spacing w:after="22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731200" cy="81026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0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UCBciqgO7T406BN67uJ6coR81Lw==">AMUW2mVS9QJC8NtfaIMLQ7LnkTWmCRVCZeK/apPOjZNziG2Ix9CWLJbZRqWsfhPe0Rgk2+8pnLyvUoxL+eAsZZw0M306Q3E/tEVB2wrnYgb4a/JvKgFbmdA=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