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We know that generating quality leads can be a real challenge for businesses. That's why we're here to help.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Our team of experts has a proven track record of delivering results and helping businesses like yours achieve their sales goals. We use the latest tools and technologies to create targeted campaigns that reach your ideal audience.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Let us take the burden of lead generation off your shoulders so you can focus on what you do best - growing your business. Contact us today at {Your Phone Number} / {Your Email address} to learn more about our customised lead generation solutions.</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M600uBUn0hUGhHdCOU62MfEDz4A==">AMUW2mVVBEIXaV9cO3hrSM6MeQI9sLhb7+nILao2oUGnPsSX5iownzg/G8nCmJYfUN6cO+7JhmEjFRKG55XfJ7dK58MM13MV2tdIs2RrToxysK4rPzErTSo=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