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jx0vfp12svup" w:id="0"/>
      <w:bookmarkEnd w:id="0"/>
      <w:r w:rsidDel="00000000" w:rsidR="00000000" w:rsidRPr="00000000">
        <w:rPr>
          <w:rFonts w:ascii="Montserrat" w:cs="Montserrat" w:eastAsia="Montserrat" w:hAnsi="Montserrat"/>
          <w:sz w:val="110"/>
          <w:szCs w:val="110"/>
          <w:rtl w:val="0"/>
        </w:rPr>
        <w:t xml:space="preserve">KEY PERFORMANCE INDICATORS FOR POST- SALES SUPPORT SPECIALIST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KPI: Customer Satisfaction Score (CSAT)</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1)Objective/Goal:</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The objective of tracking Customer Satisfaction Score (CSAT) is to assess the effectiveness of the Post-Sales Support Specialist in delivering quality support and resolving customer issues, ensuring customer satisfaction, and building long-term customer loyalty.</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2)Formula/Calculation Method:</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rtl w:val="0"/>
        </w:rPr>
        <w:t xml:space="preserve">CSAT is calculated by dividing the number of satisfied customers by the total number of surveyed customers, and then multiplying by 100 to obtain a percentage.</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3)Data Source:</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Data is sourced from customer surveys, feedback forms, and post-sales support records.</w:t>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4)Frequency of Measurement:</w:t>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rPr>
          <w:rFonts w:ascii="Roboto" w:cs="Roboto" w:eastAsia="Roboto" w:hAnsi="Roboto"/>
        </w:rPr>
      </w:pPr>
      <w:r w:rsidDel="00000000" w:rsidR="00000000" w:rsidRPr="00000000">
        <w:rPr>
          <w:rFonts w:ascii="Roboto" w:cs="Roboto" w:eastAsia="Roboto" w:hAnsi="Roboto"/>
          <w:rtl w:val="0"/>
        </w:rPr>
        <w:t xml:space="preserve">This KPI is typically measured on an ongoing basis, after each customer interaction or support engagement, depending on the organization's customer feedback collection process.</w:t>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5)Owner/Responsible Party:</w:t>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The Post-Sales Support Specialist is primarily responsible for tracking and improving this KPI, with oversight from the Customer Support Manager or Service Delivery Manager.</w:t>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6)Baseline Measurement:</w:t>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The baseline measurement is established based on historical CSAT data or industry benchmarks.</w:t>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7)Target Value:</w:t>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rPr>
      </w:pPr>
      <w:r w:rsidDel="00000000" w:rsidR="00000000" w:rsidRPr="00000000">
        <w:rPr>
          <w:rFonts w:ascii="Roboto" w:cs="Roboto" w:eastAsia="Roboto" w:hAnsi="Roboto"/>
          <w:rtl w:val="0"/>
        </w:rPr>
        <w:t xml:space="preserve">The target value for CSAT is typically set based on industry standards, company goals, or specific performance improvement targets. It should reflect the organization's expectations for customer satisfaction levels.</w:t>
      </w:r>
    </w:p>
    <w:p w:rsidR="00000000" w:rsidDel="00000000" w:rsidP="00000000" w:rsidRDefault="00000000" w:rsidRPr="00000000" w14:paraId="00000028">
      <w:pPr>
        <w:rPr>
          <w:rFonts w:ascii="Roboto" w:cs="Roboto" w:eastAsia="Roboto" w:hAnsi="Roboto"/>
        </w:rPr>
      </w:pPr>
      <w:r w:rsidDel="00000000" w:rsidR="00000000" w:rsidRPr="00000000">
        <w:rPr>
          <w:rtl w:val="0"/>
        </w:rPr>
      </w:r>
    </w:p>
    <w:p w:rsidR="00000000" w:rsidDel="00000000" w:rsidP="00000000" w:rsidRDefault="00000000" w:rsidRPr="00000000" w14:paraId="0000002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8)Interpretation Guidelines:</w:t>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Fonts w:ascii="Roboto" w:cs="Roboto" w:eastAsia="Roboto" w:hAnsi="Roboto"/>
          <w:rtl w:val="0"/>
        </w:rPr>
        <w:t xml:space="preserve">A higher CSAT score indicates higher customer satisfaction and reflects the effectiveness of the Post-Sales Support Specialist in meeting customer needs and resolving issues. A lower CSAT score may require improvements in support processes, communication, or product knowledge to enhance customer satisfaction.</w:t>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9)Reporting Method:</w:t>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CSAT is reported through customer satisfaction reports, post-support surveys, and regular meetings with the Customer Support Manager or Service Delivery Manager.</w:t>
      </w:r>
    </w:p>
    <w:p w:rsidR="00000000" w:rsidDel="00000000" w:rsidP="00000000" w:rsidRDefault="00000000" w:rsidRPr="00000000" w14:paraId="00000030">
      <w:pPr>
        <w:rPr>
          <w:rFonts w:ascii="Roboto" w:cs="Roboto" w:eastAsia="Roboto" w:hAnsi="Roboto"/>
        </w:rPr>
      </w:pPr>
      <w:r w:rsidDel="00000000" w:rsidR="00000000" w:rsidRPr="00000000">
        <w:rPr>
          <w:rtl w:val="0"/>
        </w:rPr>
      </w:r>
    </w:p>
    <w:p w:rsidR="00000000" w:rsidDel="00000000" w:rsidP="00000000" w:rsidRDefault="00000000" w:rsidRPr="00000000" w14:paraId="0000003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10)Action Plan for Improvement:</w:t>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rPr>
      </w:pPr>
      <w:r w:rsidDel="00000000" w:rsidR="00000000" w:rsidRPr="00000000">
        <w:rPr>
          <w:rFonts w:ascii="Roboto" w:cs="Roboto" w:eastAsia="Roboto" w:hAnsi="Roboto"/>
          <w:rtl w:val="0"/>
        </w:rPr>
        <w:t xml:space="preserve">If the CSAT score falls below the target, the Post-Sales Support Specialist should develop an action plan that includes identifying areas for improvement, enhancing communication and problem-solving skills, seeking additional training or resources, and collaborating with other teams to address customer concerns.</w:t>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11)Risks and Assumptions:</w:t>
      </w:r>
    </w:p>
    <w:p w:rsidR="00000000" w:rsidDel="00000000" w:rsidP="00000000" w:rsidRDefault="00000000" w:rsidRPr="00000000" w14:paraId="00000036">
      <w:pPr>
        <w:rPr>
          <w:rFonts w:ascii="Roboto" w:cs="Roboto" w:eastAsia="Roboto" w:hAnsi="Roboto"/>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CSAT assumes accurate and representative customer feedback, effective support processes, and the understanding that external factors such as product quality or delivery may impact customer satisfaction.</w:t>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12)Dependencies:</w:t>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rPr>
          <w:rFonts w:ascii="Roboto" w:cs="Roboto" w:eastAsia="Roboto" w:hAnsi="Roboto"/>
        </w:rPr>
      </w:pPr>
      <w:r w:rsidDel="00000000" w:rsidR="00000000" w:rsidRPr="00000000">
        <w:rPr>
          <w:rFonts w:ascii="Roboto" w:cs="Roboto" w:eastAsia="Roboto" w:hAnsi="Roboto"/>
          <w:rtl w:val="0"/>
        </w:rPr>
        <w:t xml:space="preserve">CSAT depends on various factors, including effective communication, prompt issue resolution, product knowledge, collaboration with other teams, and the overall customer experience with the organization.</w:t>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13)Alignment with Strategic Goals:</w:t>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rtl w:val="0"/>
        </w:rPr>
        <w:t xml:space="preserve">CSAT aligns with strategic goals related to customer satisfaction, customer retention, and building long-term customer loyalty.</w:t>
      </w:r>
    </w:p>
    <w:p w:rsidR="00000000" w:rsidDel="00000000" w:rsidP="00000000" w:rsidRDefault="00000000" w:rsidRPr="00000000" w14:paraId="00000040">
      <w:pPr>
        <w:rPr>
          <w:rFonts w:ascii="Roboto" w:cs="Roboto" w:eastAsia="Roboto" w:hAnsi="Roboto"/>
        </w:rPr>
      </w:pPr>
      <w:r w:rsidDel="00000000" w:rsidR="00000000" w:rsidRPr="00000000">
        <w:rPr>
          <w:rtl w:val="0"/>
        </w:rPr>
      </w:r>
    </w:p>
    <w:p w:rsidR="00000000" w:rsidDel="00000000" w:rsidP="00000000" w:rsidRDefault="00000000" w:rsidRPr="00000000" w14:paraId="0000004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14)Data Quality Description:</w:t>
      </w:r>
    </w:p>
    <w:p w:rsidR="00000000" w:rsidDel="00000000" w:rsidP="00000000" w:rsidRDefault="00000000" w:rsidRPr="00000000" w14:paraId="00000042">
      <w:pPr>
        <w:rPr>
          <w:rFonts w:ascii="Roboto" w:cs="Roboto" w:eastAsia="Roboto" w:hAnsi="Roboto"/>
        </w:rPr>
      </w:pPr>
      <w:r w:rsidDel="00000000" w:rsidR="00000000" w:rsidRPr="00000000">
        <w:rPr>
          <w:rtl w:val="0"/>
        </w:rPr>
      </w:r>
    </w:p>
    <w:p w:rsidR="00000000" w:rsidDel="00000000" w:rsidP="00000000" w:rsidRDefault="00000000" w:rsidRPr="00000000" w14:paraId="00000043">
      <w:pPr>
        <w:rPr>
          <w:rFonts w:ascii="Roboto" w:cs="Roboto" w:eastAsia="Roboto" w:hAnsi="Roboto"/>
        </w:rPr>
      </w:pPr>
      <w:r w:rsidDel="00000000" w:rsidR="00000000" w:rsidRPr="00000000">
        <w:rPr>
          <w:rFonts w:ascii="Roboto" w:cs="Roboto" w:eastAsia="Roboto" w:hAnsi="Roboto"/>
          <w:rtl w:val="0"/>
        </w:rPr>
        <w:t xml:space="preserve">Data for CSAT should be accurate, reliable, and representative of the customer population. Regular data validation and quality control processes should be in place to ensure the integrity of the customer feedback and survey results.</w:t>
      </w:r>
    </w:p>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15)Historical Trend Analysis:</w:t>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rPr>
      </w:pPr>
      <w:r w:rsidDel="00000000" w:rsidR="00000000" w:rsidRPr="00000000">
        <w:rPr>
          <w:rFonts w:ascii="Roboto" w:cs="Roboto" w:eastAsia="Roboto" w:hAnsi="Roboto"/>
          <w:rtl w:val="0"/>
        </w:rPr>
        <w:t xml:space="preserve">Analyzing historical trends in CSAT provides insights into the effectiveness of post-sales support efforts, changes in customer expectations, and the Post-Sales Support Specialist's ability to consistently improve customer satisfaction levels.</w:t>
      </w:r>
    </w:p>
    <w:p w:rsidR="00000000" w:rsidDel="00000000" w:rsidP="00000000" w:rsidRDefault="00000000" w:rsidRPr="00000000" w14:paraId="00000048">
      <w:pPr>
        <w:rPr>
          <w:rFonts w:ascii="Roboto" w:cs="Roboto" w:eastAsia="Roboto" w:hAnsi="Roboto"/>
        </w:rPr>
      </w:pPr>
      <w:r w:rsidDel="00000000" w:rsidR="00000000" w:rsidRPr="00000000">
        <w:rPr>
          <w:rtl w:val="0"/>
        </w:rPr>
      </w:r>
    </w:p>
    <w:p w:rsidR="00000000" w:rsidDel="00000000" w:rsidP="00000000" w:rsidRDefault="00000000" w:rsidRPr="00000000" w14:paraId="0000004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16)Benchmarks:</w:t>
      </w:r>
    </w:p>
    <w:p w:rsidR="00000000" w:rsidDel="00000000" w:rsidP="00000000" w:rsidRDefault="00000000" w:rsidRPr="00000000" w14:paraId="0000004A">
      <w:pPr>
        <w:rPr>
          <w:rFonts w:ascii="Roboto" w:cs="Roboto" w:eastAsia="Roboto" w:hAnsi="Roboto"/>
        </w:rPr>
      </w:pPr>
      <w:r w:rsidDel="00000000" w:rsidR="00000000" w:rsidRPr="00000000">
        <w:rPr>
          <w:rtl w:val="0"/>
        </w:rPr>
      </w:r>
    </w:p>
    <w:p w:rsidR="00000000" w:rsidDel="00000000" w:rsidP="00000000" w:rsidRDefault="00000000" w:rsidRPr="00000000" w14:paraId="0000004B">
      <w:pPr>
        <w:rPr>
          <w:rFonts w:ascii="Roboto" w:cs="Roboto" w:eastAsia="Roboto" w:hAnsi="Roboto"/>
        </w:rPr>
      </w:pPr>
      <w:r w:rsidDel="00000000" w:rsidR="00000000" w:rsidRPr="00000000">
        <w:rPr>
          <w:rFonts w:ascii="Roboto" w:cs="Roboto" w:eastAsia="Roboto" w:hAnsi="Roboto"/>
          <w:rtl w:val="0"/>
        </w:rPr>
        <w:t xml:space="preserve">Comparing CSAT to industry benchmarks or best practices provides context and identifies areas for improvement or potential competitive advantages in post-sales support performance.</w:t>
      </w:r>
    </w:p>
    <w:p w:rsidR="00000000" w:rsidDel="00000000" w:rsidP="00000000" w:rsidRDefault="00000000" w:rsidRPr="00000000" w14:paraId="0000004C">
      <w:pPr>
        <w:rPr>
          <w:rFonts w:ascii="Roboto" w:cs="Roboto" w:eastAsia="Roboto" w:hAnsi="Roboto"/>
        </w:rPr>
      </w:pPr>
      <w:r w:rsidDel="00000000" w:rsidR="00000000" w:rsidRPr="00000000">
        <w:rPr>
          <w:rtl w:val="0"/>
        </w:rPr>
      </w:r>
    </w:p>
    <w:p w:rsidR="00000000" w:rsidDel="00000000" w:rsidP="00000000" w:rsidRDefault="00000000" w:rsidRPr="00000000" w14:paraId="0000004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17)Stakeholders:</w:t>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rPr>
          <w:rFonts w:ascii="Roboto" w:cs="Roboto" w:eastAsia="Roboto" w:hAnsi="Roboto"/>
        </w:rPr>
      </w:pPr>
      <w:r w:rsidDel="00000000" w:rsidR="00000000" w:rsidRPr="00000000">
        <w:rPr>
          <w:rFonts w:ascii="Roboto" w:cs="Roboto" w:eastAsia="Roboto" w:hAnsi="Roboto"/>
          <w:rtl w:val="0"/>
        </w:rPr>
        <w:t xml:space="preserve">Stakeholders for CSAT include the Post-Sales Support Specialist, Customer Support Manager, Service Delivery Manager, and any other team members or departments involved in customer support and satisfaction initiatives.</w:t>
      </w:r>
    </w:p>
    <w:p w:rsidR="00000000" w:rsidDel="00000000" w:rsidP="00000000" w:rsidRDefault="00000000" w:rsidRPr="00000000" w14:paraId="00000050">
      <w:pPr>
        <w:rPr>
          <w:rFonts w:ascii="Roboto" w:cs="Roboto" w:eastAsia="Roboto" w:hAnsi="Roboto"/>
        </w:rPr>
      </w:pPr>
      <w:r w:rsidDel="00000000" w:rsidR="00000000" w:rsidRPr="00000000">
        <w:rPr>
          <w:rtl w:val="0"/>
        </w:rPr>
      </w:r>
    </w:p>
    <w:p w:rsidR="00000000" w:rsidDel="00000000" w:rsidP="00000000" w:rsidRDefault="00000000" w:rsidRPr="00000000" w14:paraId="0000005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18)Impact of KPI:</w:t>
      </w:r>
    </w:p>
    <w:p w:rsidR="00000000" w:rsidDel="00000000" w:rsidP="00000000" w:rsidRDefault="00000000" w:rsidRPr="00000000" w14:paraId="00000052">
      <w:pPr>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rtl w:val="0"/>
        </w:rPr>
        <w:t xml:space="preserve">CSAT directly impacts customer loyalty, repeat business, brand reputation, and the overall success of the organization.</w:t>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19)Automation Processes:</w:t>
      </w:r>
    </w:p>
    <w:p w:rsidR="00000000" w:rsidDel="00000000" w:rsidP="00000000" w:rsidRDefault="00000000" w:rsidRPr="00000000" w14:paraId="00000056">
      <w:pPr>
        <w:rPr>
          <w:rFonts w:ascii="Roboto" w:cs="Roboto" w:eastAsia="Roboto" w:hAnsi="Roboto"/>
        </w:rPr>
      </w:pPr>
      <w:r w:rsidDel="00000000" w:rsidR="00000000" w:rsidRPr="00000000">
        <w:rPr>
          <w:rtl w:val="0"/>
        </w:rPr>
      </w:r>
    </w:p>
    <w:p w:rsidR="00000000" w:rsidDel="00000000" w:rsidP="00000000" w:rsidRDefault="00000000" w:rsidRPr="00000000" w14:paraId="00000057">
      <w:pPr>
        <w:rPr>
          <w:rFonts w:ascii="Roboto" w:cs="Roboto" w:eastAsia="Roboto" w:hAnsi="Roboto"/>
        </w:rPr>
      </w:pPr>
      <w:r w:rsidDel="00000000" w:rsidR="00000000" w:rsidRPr="00000000">
        <w:rPr>
          <w:rFonts w:ascii="Roboto" w:cs="Roboto" w:eastAsia="Roboto" w:hAnsi="Roboto"/>
          <w:rtl w:val="0"/>
        </w:rPr>
        <w:t xml:space="preserve">Automation tools can support the Post-Sales Support Specialist by providing access to customer support information, case management systems, and knowledge bases, streamlining support processes and enhancing efficiency.</w:t>
      </w:r>
    </w:p>
    <w:p w:rsidR="00000000" w:rsidDel="00000000" w:rsidP="00000000" w:rsidRDefault="00000000" w:rsidRPr="00000000" w14:paraId="00000058">
      <w:pPr>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20)Validation Process:</w:t>
      </w:r>
    </w:p>
    <w:p w:rsidR="00000000" w:rsidDel="00000000" w:rsidP="00000000" w:rsidRDefault="00000000" w:rsidRPr="00000000" w14:paraId="0000005A">
      <w:pPr>
        <w:rPr>
          <w:rFonts w:ascii="Roboto" w:cs="Roboto" w:eastAsia="Roboto" w:hAnsi="Roboto"/>
        </w:rPr>
      </w:pPr>
      <w:r w:rsidDel="00000000" w:rsidR="00000000" w:rsidRPr="00000000">
        <w:rPr>
          <w:rtl w:val="0"/>
        </w:rPr>
      </w:r>
    </w:p>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rtl w:val="0"/>
        </w:rPr>
        <w:t xml:space="preserve">Validation of CSAT involves reviewing customer feedback, analyzing survey responses, and cross-referencing data from support records to ensure the accuracy and representativeness of the CSAT score.</w:t>
      </w:r>
    </w:p>
    <w:p w:rsidR="00000000" w:rsidDel="00000000" w:rsidP="00000000" w:rsidRDefault="00000000" w:rsidRPr="00000000" w14:paraId="0000005C">
      <w:pPr>
        <w:rPr>
          <w:rFonts w:ascii="Roboto" w:cs="Roboto" w:eastAsia="Roboto" w:hAnsi="Roboto"/>
        </w:rPr>
      </w:pPr>
      <w:r w:rsidDel="00000000" w:rsidR="00000000" w:rsidRPr="00000000">
        <w:rPr>
          <w:rtl w:val="0"/>
        </w:rPr>
      </w:r>
    </w:p>
    <w:p w:rsidR="00000000" w:rsidDel="00000000" w:rsidP="00000000" w:rsidRDefault="00000000" w:rsidRPr="00000000" w14:paraId="0000005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21)Review Cycle:</w:t>
      </w:r>
    </w:p>
    <w:p w:rsidR="00000000" w:rsidDel="00000000" w:rsidP="00000000" w:rsidRDefault="00000000" w:rsidRPr="00000000" w14:paraId="0000005E">
      <w:pPr>
        <w:rPr>
          <w:rFonts w:ascii="Roboto" w:cs="Roboto" w:eastAsia="Roboto" w:hAnsi="Roboto"/>
        </w:rPr>
      </w:pPr>
      <w:r w:rsidDel="00000000" w:rsidR="00000000" w:rsidRPr="00000000">
        <w:rPr>
          <w:rtl w:val="0"/>
        </w:rPr>
      </w:r>
    </w:p>
    <w:p w:rsidR="00000000" w:rsidDel="00000000" w:rsidP="00000000" w:rsidRDefault="00000000" w:rsidRPr="00000000" w14:paraId="0000005F">
      <w:pPr>
        <w:rPr>
          <w:rFonts w:ascii="Roboto" w:cs="Roboto" w:eastAsia="Roboto" w:hAnsi="Roboto"/>
        </w:rPr>
      </w:pPr>
      <w:r w:rsidDel="00000000" w:rsidR="00000000" w:rsidRPr="00000000">
        <w:rPr>
          <w:rFonts w:ascii="Roboto" w:cs="Roboto" w:eastAsia="Roboto" w:hAnsi="Roboto"/>
          <w:rtl w:val="0"/>
        </w:rPr>
        <w:t xml:space="preserve">CSAT should be reviewed regularly, typically after each customer support interaction, to assess the Post-Sales Support Specialist's performance, identify areas for improvement, and make necessary adjustments to support processes and practices.</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