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h4shdaw7gmm9" w:id="0"/>
      <w:bookmarkEnd w:id="0"/>
      <w:r w:rsidDel="00000000" w:rsidR="00000000" w:rsidRPr="00000000">
        <w:rPr>
          <w:rFonts w:ascii="Montserrat" w:cs="Montserrat" w:eastAsia="Montserrat" w:hAnsi="Montserrat"/>
          <w:sz w:val="110"/>
          <w:szCs w:val="110"/>
          <w:rtl w:val="0"/>
        </w:rPr>
        <w:t xml:space="preserve">KEY PERFORMANCE INDICATORS FOR SALES MANAGER (SM)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Growth (SG)</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rPr>
      </w:pPr>
      <w:r w:rsidDel="00000000" w:rsidR="00000000" w:rsidRPr="00000000">
        <w:rPr>
          <w:rFonts w:ascii="Roboto" w:cs="Roboto" w:eastAsia="Roboto" w:hAnsi="Roboto"/>
          <w:rtl w:val="0"/>
        </w:rPr>
        <w:t xml:space="preserve">The goal of tracking Sales Growth (SG) is to evaluate the effectiveness of sales strategies and efforts in driving revenue increases. It signifies the company's ability to expand its customer base, increase average deal size, or boost repeat business.</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Fonts w:ascii="Roboto" w:cs="Roboto" w:eastAsia="Roboto" w:hAnsi="Roboto"/>
          <w:rtl w:val="0"/>
        </w:rPr>
        <w:t xml:space="preserve">SG is calculated by subtracting the previous period's sales from the current period's sales, dividing the result by the previous period's sales, and multiplying by 100 to get a percentage.</w:t>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rtl w:val="0"/>
        </w:rPr>
        <w:t xml:space="preserve">Data for SG comes from the company's sales database or CRM system.</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SG is typically measured monthly, quarterly, or annually, depending on the company's reporting cycle.</w:t>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rtl w:val="0"/>
        </w:rPr>
        <w:t xml:space="preserve">The Sales Manager, supported by the sales team, is responsible for tracking and optimizing SG.</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rtl w:val="0"/>
        </w:rPr>
        <w:t xml:space="preserve">The baseline SG can be established by calculating this metric using historical sales data.</w:t>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rtl w:val="0"/>
        </w:rPr>
        <w:t xml:space="preserve">The target value for SG depends on company objectives, market conditions, and growth strategy. The aim is to maintain a positive sales growth rate.</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rPr>
      </w:pPr>
      <w:r w:rsidDel="00000000" w:rsidR="00000000" w:rsidRPr="00000000">
        <w:rPr>
          <w:rFonts w:ascii="Roboto" w:cs="Roboto" w:eastAsia="Roboto" w:hAnsi="Roboto"/>
          <w:rtl w:val="0"/>
        </w:rPr>
        <w:t xml:space="preserve">A positive SG indicates that sales are increasing, which is a good sign. However, a negative SG shows that sales are declining, requiring further investigation and strategy adjustment.</w:t>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rPr>
      </w:pPr>
      <w:r w:rsidDel="00000000" w:rsidR="00000000" w:rsidRPr="00000000">
        <w:rPr>
          <w:rFonts w:ascii="Roboto" w:cs="Roboto" w:eastAsia="Roboto" w:hAnsi="Roboto"/>
          <w:rtl w:val="0"/>
        </w:rPr>
        <w:t xml:space="preserve">SG should be reported to key stakeholders in regular sales reports or during sales meetings.</w:t>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If SG is declining, the Sales Manager should assess current sales strategies, identify weak points, and create plans for improvements. This could include additional sales training, product development, or market research.</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rtl w:val="0"/>
        </w:rPr>
        <w:t xml:space="preserve">This KPI assumes that all other factors, such as market conditions and customer behavior, remain constant, which may not always be the case.</w:t>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rPr>
      </w:pPr>
      <w:r w:rsidDel="00000000" w:rsidR="00000000" w:rsidRPr="00000000">
        <w:rPr>
          <w:rFonts w:ascii="Roboto" w:cs="Roboto" w:eastAsia="Roboto" w:hAnsi="Roboto"/>
          <w:rtl w:val="0"/>
        </w:rPr>
        <w:t xml:space="preserve">SG is dependent on various factors, including product quality, marketing efforts, competitive landscape, and overall market trends.</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rPr>
      </w:pPr>
      <w:r w:rsidDel="00000000" w:rsidR="00000000" w:rsidRPr="00000000">
        <w:rPr>
          <w:rFonts w:ascii="Roboto" w:cs="Roboto" w:eastAsia="Roboto" w:hAnsi="Roboto"/>
          <w:rtl w:val="0"/>
        </w:rPr>
        <w:t xml:space="preserve">Increasing SG aligns with strategic goals related to revenue growth, market expansion, and overall business success.</w:t>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rPr>
      </w:pPr>
      <w:r w:rsidDel="00000000" w:rsidR="00000000" w:rsidRPr="00000000">
        <w:rPr>
          <w:rFonts w:ascii="Roboto" w:cs="Roboto" w:eastAsia="Roboto" w:hAnsi="Roboto"/>
          <w:rtl w:val="0"/>
        </w:rPr>
        <w:t xml:space="preserve">Data used to calculate SG comes from reliable sources, such as a CRM system, ensuring its accuracy and consistency.</w:t>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rPr>
      </w:pPr>
      <w:r w:rsidDel="00000000" w:rsidR="00000000" w:rsidRPr="00000000">
        <w:rPr>
          <w:rFonts w:ascii="Roboto" w:cs="Roboto" w:eastAsia="Roboto" w:hAnsi="Roboto"/>
          <w:rtl w:val="0"/>
        </w:rPr>
        <w:t xml:space="preserve">Analyzing SG trends over time can offer insights into sales performance and the impact of different sales strategies and market conditions.</w:t>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rtl w:val="0"/>
        </w:rPr>
        <w:t xml:space="preserve">Comparing the company's SG to industry benchmarks can provide context and highlight potential areas for improvement.</w:t>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rPr>
      </w:pPr>
      <w:r w:rsidDel="00000000" w:rsidR="00000000" w:rsidRPr="00000000">
        <w:rPr>
          <w:rFonts w:ascii="Roboto" w:cs="Roboto" w:eastAsia="Roboto" w:hAnsi="Roboto"/>
          <w:rtl w:val="0"/>
        </w:rPr>
        <w:t xml:space="preserve">Stakeholders for SG KPI include the Sales Manager, sales team, marketing team, and company executives.</w:t>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5C">
      <w:pPr>
        <w:rPr>
          <w:rFonts w:ascii="Roboto" w:cs="Roboto" w:eastAsia="Roboto" w:hAnsi="Roboto"/>
        </w:rPr>
      </w:pPr>
      <w:r w:rsidDel="00000000" w:rsidR="00000000" w:rsidRPr="00000000">
        <w:rPr>
          <w:rtl w:val="0"/>
        </w:rPr>
      </w:r>
    </w:p>
    <w:p w:rsidR="00000000" w:rsidDel="00000000" w:rsidP="00000000" w:rsidRDefault="00000000" w:rsidRPr="00000000" w14:paraId="0000005D">
      <w:pPr>
        <w:rPr>
          <w:rFonts w:ascii="Roboto" w:cs="Roboto" w:eastAsia="Roboto" w:hAnsi="Roboto"/>
        </w:rPr>
      </w:pPr>
      <w:r w:rsidDel="00000000" w:rsidR="00000000" w:rsidRPr="00000000">
        <w:rPr>
          <w:rFonts w:ascii="Roboto" w:cs="Roboto" w:eastAsia="Roboto" w:hAnsi="Roboto"/>
          <w:rtl w:val="0"/>
        </w:rPr>
        <w:t xml:space="preserve">Sales growth impacts the company's top-line revenue and plays a critical role in the company's financial health and sustainability.</w:t>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60">
      <w:pPr>
        <w:rPr>
          <w:rFonts w:ascii="Roboto" w:cs="Roboto" w:eastAsia="Roboto" w:hAnsi="Roboto"/>
        </w:rPr>
      </w:pPr>
      <w:r w:rsidDel="00000000" w:rsidR="00000000" w:rsidRPr="00000000">
        <w:rPr>
          <w:rtl w:val="0"/>
        </w:rPr>
      </w:r>
    </w:p>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rtl w:val="0"/>
        </w:rPr>
        <w:t xml:space="preserve">Modern CRM systems can automate the tracking and calculation of SG, enhancing efficiency and accuracy.</w:t>
      </w:r>
    </w:p>
    <w:p w:rsidR="00000000" w:rsidDel="00000000" w:rsidP="00000000" w:rsidRDefault="00000000" w:rsidRPr="00000000" w14:paraId="00000062">
      <w:pPr>
        <w:rPr>
          <w:rFonts w:ascii="Roboto" w:cs="Roboto" w:eastAsia="Roboto" w:hAnsi="Roboto"/>
        </w:rPr>
      </w:pPr>
      <w:r w:rsidDel="00000000" w:rsidR="00000000" w:rsidRPr="00000000">
        <w:rPr>
          <w:rtl w:val="0"/>
        </w:rPr>
      </w:r>
    </w:p>
    <w:p w:rsidR="00000000" w:rsidDel="00000000" w:rsidP="00000000" w:rsidRDefault="00000000" w:rsidRPr="00000000" w14:paraId="0000006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64">
      <w:pPr>
        <w:rPr>
          <w:rFonts w:ascii="Roboto" w:cs="Roboto" w:eastAsia="Roboto" w:hAnsi="Roboto"/>
        </w:rPr>
      </w:pPr>
      <w:r w:rsidDel="00000000" w:rsidR="00000000" w:rsidRPr="00000000">
        <w:rPr>
          <w:rtl w:val="0"/>
        </w:rPr>
      </w:r>
    </w:p>
    <w:p w:rsidR="00000000" w:rsidDel="00000000" w:rsidP="00000000" w:rsidRDefault="00000000" w:rsidRPr="00000000" w14:paraId="00000065">
      <w:pPr>
        <w:rPr>
          <w:rFonts w:ascii="Roboto" w:cs="Roboto" w:eastAsia="Roboto" w:hAnsi="Roboto"/>
        </w:rPr>
      </w:pPr>
      <w:r w:rsidDel="00000000" w:rsidR="00000000" w:rsidRPr="00000000">
        <w:rPr>
          <w:rFonts w:ascii="Roboto" w:cs="Roboto" w:eastAsia="Roboto" w:hAnsi="Roboto"/>
          <w:rtl w:val="0"/>
        </w:rPr>
        <w:t xml:space="preserve">Validation of SG involves ensuring the accurate recording of sales data and correct calculation of the growth rate.</w:t>
      </w:r>
    </w:p>
    <w:p w:rsidR="00000000" w:rsidDel="00000000" w:rsidP="00000000" w:rsidRDefault="00000000" w:rsidRPr="00000000" w14:paraId="00000066">
      <w:pPr>
        <w:rPr>
          <w:rFonts w:ascii="Roboto" w:cs="Roboto" w:eastAsia="Roboto" w:hAnsi="Roboto"/>
        </w:rPr>
      </w:pPr>
      <w:r w:rsidDel="00000000" w:rsidR="00000000" w:rsidRPr="00000000">
        <w:rPr>
          <w:rtl w:val="0"/>
        </w:rPr>
      </w:r>
    </w:p>
    <w:p w:rsidR="00000000" w:rsidDel="00000000" w:rsidP="00000000" w:rsidRDefault="00000000" w:rsidRPr="00000000" w14:paraId="0000006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68">
      <w:pPr>
        <w:rPr>
          <w:rFonts w:ascii="Roboto" w:cs="Roboto" w:eastAsia="Roboto" w:hAnsi="Roboto"/>
        </w:rPr>
      </w:pPr>
      <w:r w:rsidDel="00000000" w:rsidR="00000000" w:rsidRPr="00000000">
        <w:rPr>
          <w:rtl w:val="0"/>
        </w:rPr>
      </w:r>
    </w:p>
    <w:p w:rsidR="00000000" w:rsidDel="00000000" w:rsidP="00000000" w:rsidRDefault="00000000" w:rsidRPr="00000000" w14:paraId="00000069">
      <w:pPr>
        <w:rPr>
          <w:rFonts w:ascii="Roboto" w:cs="Roboto" w:eastAsia="Roboto" w:hAnsi="Roboto"/>
        </w:rPr>
      </w:pPr>
      <w:r w:rsidDel="00000000" w:rsidR="00000000" w:rsidRPr="00000000">
        <w:rPr>
          <w:rFonts w:ascii="Roboto" w:cs="Roboto" w:eastAsia="Roboto" w:hAnsi="Roboto"/>
          <w:rtl w:val="0"/>
        </w:rPr>
        <w:t xml:space="preserve">SG should be reviewed monthly, quarterly, or annually, depending on the company's reporting cycle, to maintain an accurate understanding of sales performance.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