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4DDD" w:rsidRDefault="00000000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0" w:name="_1uic17ckh4c5" w:colFirst="0" w:colLast="0"/>
      <w:bookmarkEnd w:id="0"/>
      <w:r>
        <w:rPr>
          <w:b/>
          <w:sz w:val="46"/>
          <w:szCs w:val="46"/>
        </w:rPr>
        <w:t xml:space="preserve"> Règles de gestion (avec cardinalités exprimées en toutes lettres)</w:t>
      </w:r>
    </w:p>
    <w:p w14:paraId="4CC63E3A" w14:textId="094B701A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être </w:t>
      </w:r>
      <w:r w:rsidRPr="00F210B9">
        <w:rPr>
          <w:b/>
          <w:bCs/>
          <w:lang w:val="fr-FR"/>
        </w:rPr>
        <w:t>particulier</w:t>
      </w:r>
      <w:r w:rsidRPr="00F210B9">
        <w:rPr>
          <w:lang w:val="fr-FR"/>
        </w:rPr>
        <w:t xml:space="preserve"> ou </w:t>
      </w:r>
      <w:r w:rsidRPr="00F210B9">
        <w:rPr>
          <w:b/>
          <w:bCs/>
          <w:lang w:val="fr-FR"/>
        </w:rPr>
        <w:t>entreprise</w:t>
      </w:r>
      <w:r w:rsidRPr="00F210B9">
        <w:rPr>
          <w:lang w:val="fr-FR"/>
        </w:rPr>
        <w:t>.</w:t>
      </w:r>
    </w:p>
    <w:p w14:paraId="6C4E22F7" w14:textId="3913FEC0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posséder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 de réservation ; un dossier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0CA04D27" w14:textId="6FF05A9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contient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prestation (vol, hôtel, circuit, voiture, assurance, visa).</w:t>
      </w:r>
    </w:p>
    <w:p w14:paraId="7CBC8889" w14:textId="14B75A0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b/>
          <w:bCs/>
          <w:lang w:val="fr-FR"/>
        </w:rPr>
        <w:t>Prestation est une entité générique</w:t>
      </w:r>
      <w:r w:rsidRPr="00F210B9">
        <w:rPr>
          <w:lang w:val="fr-FR"/>
        </w:rPr>
        <w:t xml:space="preserve"> : une prestation est </w:t>
      </w:r>
      <w:r w:rsidRPr="00F210B9">
        <w:rPr>
          <w:b/>
          <w:bCs/>
          <w:lang w:val="fr-FR"/>
        </w:rPr>
        <w:t>toujours fournie par un seul</w:t>
      </w:r>
      <w:r w:rsidRPr="00F210B9">
        <w:rPr>
          <w:lang w:val="fr-FR"/>
        </w:rPr>
        <w:t xml:space="preserve"> fournisseur ; un fournisseur peut fournir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prestations.</w:t>
      </w:r>
    </w:p>
    <w:p w14:paraId="67CEF8E3" w14:textId="1BAFF6BE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est un </w:t>
      </w:r>
      <w:r w:rsidRPr="00F210B9">
        <w:rPr>
          <w:b/>
          <w:bCs/>
          <w:lang w:val="fr-FR"/>
        </w:rPr>
        <w:t>cas particulier (spécialisation)</w:t>
      </w:r>
      <w:r w:rsidRPr="00F210B9">
        <w:rPr>
          <w:lang w:val="fr-FR"/>
        </w:rPr>
        <w:t xml:space="preserve"> de prestation ; d’autres spécialisations (hébergement, circuit, assurance, visa, location) peuvent être ajoutées sur le même principe.</w:t>
      </w:r>
    </w:p>
    <w:p w14:paraId="0A2F05E4" w14:textId="3CEE305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concerner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voyageurs (le client et/ou ses accompagnants) ; un voyageur peut être lié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dossiers au fil du temps.</w:t>
      </w:r>
    </w:p>
    <w:p w14:paraId="4901C51C" w14:textId="06A9BAA5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client principal</w:t>
      </w:r>
      <w:r w:rsidRPr="00F210B9">
        <w:rPr>
          <w:lang w:val="fr-FR"/>
        </w:rPr>
        <w:t xml:space="preserve"> d’un dossier </w:t>
      </w:r>
      <w:r w:rsidRPr="00F210B9">
        <w:rPr>
          <w:b/>
          <w:bCs/>
          <w:lang w:val="fr-FR"/>
        </w:rPr>
        <w:t>peut aussi être un voyageur</w:t>
      </w:r>
      <w:r w:rsidRPr="00F210B9">
        <w:rPr>
          <w:lang w:val="fr-FR"/>
        </w:rPr>
        <w:t xml:space="preserve"> ; dans ce cas il figure à la fois comme client et comme voyageur du dossier.</w:t>
      </w:r>
    </w:p>
    <w:p w14:paraId="63F38F5F" w14:textId="3EFE891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voyageur est caractérisé par : </w:t>
      </w:r>
      <w:r w:rsidRPr="00F210B9">
        <w:rPr>
          <w:b/>
          <w:bCs/>
          <w:lang w:val="fr-FR"/>
        </w:rPr>
        <w:t>nom, prénom, date de naissance, nationalité, numéro de passeport, date d’expiration du passeport</w:t>
      </w:r>
      <w:r w:rsidRPr="00F210B9">
        <w:rPr>
          <w:lang w:val="fr-FR"/>
        </w:rPr>
        <w:t>.</w:t>
      </w:r>
    </w:p>
    <w:p w14:paraId="11D0254D" w14:textId="09182739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Une prestation de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comporte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segment de trajet (ex. aller simple) et peut en comporter </w:t>
      </w:r>
      <w:r w:rsidRPr="00F210B9">
        <w:rPr>
          <w:b/>
          <w:bCs/>
          <w:lang w:val="fr-FR"/>
        </w:rPr>
        <w:t>plusieurs</w:t>
      </w:r>
      <w:r w:rsidRPr="00F210B9">
        <w:rPr>
          <w:lang w:val="fr-FR"/>
        </w:rPr>
        <w:t xml:space="preserve"> (ex. escales, retour).</w:t>
      </w:r>
    </w:p>
    <w:p w14:paraId="7933C320" w14:textId="214BC09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Chaque </w:t>
      </w:r>
      <w:r w:rsidRPr="00F210B9">
        <w:rPr>
          <w:b/>
          <w:bCs/>
          <w:lang w:val="fr-FR"/>
        </w:rPr>
        <w:t>segment de vol</w:t>
      </w:r>
      <w:r w:rsidRPr="00F210B9">
        <w:rPr>
          <w:lang w:val="fr-FR"/>
        </w:rPr>
        <w:t xml:space="preserve"> est associé à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voyageur (un billet/siège par voyageur) ; un voyageur peut être associé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segments dans le même dossier.</w:t>
      </w:r>
    </w:p>
    <w:p w14:paraId="51D19FC1" w14:textId="0364A19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paiements</w:t>
      </w:r>
      <w:r w:rsidRPr="00F210B9">
        <w:rPr>
          <w:lang w:val="fr-FR"/>
        </w:rPr>
        <w:t xml:space="preserve"> d’un dossier peuvent être effectués en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fois (paiement fractionné), éventuellement dans </w:t>
      </w:r>
      <w:r w:rsidRPr="00F210B9">
        <w:rPr>
          <w:b/>
          <w:bCs/>
          <w:lang w:val="fr-FR"/>
        </w:rPr>
        <w:t>différentes monnaies</w:t>
      </w:r>
      <w:r w:rsidRPr="00F210B9">
        <w:rPr>
          <w:lang w:val="fr-FR"/>
        </w:rPr>
        <w:t xml:space="preserve"> ; un paiement est </w:t>
      </w:r>
      <w:r w:rsidRPr="00F210B9">
        <w:rPr>
          <w:b/>
          <w:bCs/>
          <w:lang w:val="fr-FR"/>
        </w:rPr>
        <w:t>toujours rattaché à un seul</w:t>
      </w:r>
      <w:r w:rsidRPr="00F210B9">
        <w:rPr>
          <w:lang w:val="fr-FR"/>
        </w:rPr>
        <w:t xml:space="preserve"> dossier.</w:t>
      </w:r>
    </w:p>
    <w:p w14:paraId="71EA9623" w14:textId="2074DD21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donne lieu à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facture ; une facture concerne </w:t>
      </w:r>
      <w:r w:rsidRPr="00F210B9">
        <w:rPr>
          <w:b/>
          <w:bCs/>
          <w:lang w:val="fr-FR"/>
        </w:rPr>
        <w:t>toujours un seul</w:t>
      </w:r>
      <w:r w:rsidRPr="00F210B9">
        <w:rPr>
          <w:lang w:val="fr-FR"/>
        </w:rPr>
        <w:t xml:space="preserve"> dossier (ex. acompte puis solde).</w:t>
      </w:r>
    </w:p>
    <w:p w14:paraId="4F8EB38D" w14:textId="09B5B2F8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détenir </w:t>
      </w:r>
      <w:r w:rsidRPr="00F210B9">
        <w:rPr>
          <w:b/>
          <w:bCs/>
          <w:lang w:val="fr-FR"/>
        </w:rPr>
        <w:t>zéro ou une</w:t>
      </w:r>
      <w:r w:rsidRPr="00F210B9">
        <w:rPr>
          <w:lang w:val="fr-FR"/>
        </w:rPr>
        <w:t xml:space="preserve"> carte de fidélité ; une carte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308B055C" w14:textId="2D8500B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associé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documents voyageurs</w:t>
      </w:r>
      <w:r w:rsidRPr="00F210B9">
        <w:rPr>
          <w:lang w:val="fr-FR"/>
        </w:rPr>
        <w:t xml:space="preserve"> (passeport, visa), via les voyageurs rattachés au dossier.</w:t>
      </w:r>
    </w:p>
    <w:p w14:paraId="60596BCB" w14:textId="698FDFF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donner lieu à </w:t>
      </w:r>
      <w:r w:rsidRPr="00F210B9">
        <w:rPr>
          <w:b/>
          <w:bCs/>
          <w:lang w:val="fr-FR"/>
        </w:rPr>
        <w:t>zéro, une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réclamations/SAV</w:t>
      </w:r>
      <w:r w:rsidRPr="00F210B9">
        <w:rPr>
          <w:lang w:val="fr-FR"/>
        </w:rPr>
        <w:t xml:space="preserve"> ; une réclamation </w:t>
      </w:r>
      <w:r w:rsidRPr="00F210B9">
        <w:rPr>
          <w:b/>
          <w:bCs/>
          <w:lang w:val="fr-FR"/>
        </w:rPr>
        <w:t>concerne toujours un seul</w:t>
      </w:r>
      <w:r w:rsidRPr="00F210B9">
        <w:rPr>
          <w:lang w:val="fr-FR"/>
        </w:rPr>
        <w:t xml:space="preserve"> dossier </w:t>
      </w:r>
      <w:r w:rsidRPr="00F210B9">
        <w:rPr>
          <w:b/>
          <w:bCs/>
          <w:lang w:val="fr-FR"/>
        </w:rPr>
        <w:t>et peut en plus</w:t>
      </w:r>
      <w:r w:rsidRPr="00F210B9">
        <w:rPr>
          <w:lang w:val="fr-FR"/>
        </w:rPr>
        <w:t xml:space="preserve"> cibler </w:t>
      </w:r>
      <w:r w:rsidRPr="00F210B9">
        <w:rPr>
          <w:b/>
          <w:bCs/>
          <w:lang w:val="fr-FR"/>
        </w:rPr>
        <w:t>au plus une</w:t>
      </w:r>
      <w:r w:rsidRPr="00F210B9">
        <w:rPr>
          <w:lang w:val="fr-FR"/>
        </w:rPr>
        <w:t xml:space="preserve"> prestation précise du dossier (ex. un vol annulé).</w:t>
      </w:r>
    </w:p>
    <w:p w14:paraId="61892EA0" w14:textId="2B8BF54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</w:t>
      </w:r>
      <w:r w:rsidRPr="00F210B9">
        <w:rPr>
          <w:b/>
          <w:bCs/>
          <w:lang w:val="fr-FR"/>
        </w:rPr>
        <w:t>annulé</w:t>
      </w:r>
      <w:r w:rsidRPr="00F210B9">
        <w:rPr>
          <w:lang w:val="fr-FR"/>
        </w:rPr>
        <w:t xml:space="preserve"> ; en cas d’annulation, il peut donner lieu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remboursements</w:t>
      </w:r>
      <w:r w:rsidRPr="00F210B9">
        <w:rPr>
          <w:lang w:val="fr-FR"/>
        </w:rPr>
        <w:t xml:space="preserve"> (partiels ou total) selon les conditions tarifaires.</w:t>
      </w:r>
    </w:p>
    <w:p w14:paraId="66CE8ED5" w14:textId="7FB3EA7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bénéficier de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codes promotionnels</w:t>
      </w:r>
      <w:r w:rsidRPr="00F210B9">
        <w:rPr>
          <w:lang w:val="fr-FR"/>
        </w:rPr>
        <w:t xml:space="preserve"> ; une promotion peut s’appliquer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dossiers, selon ses conditions (période, produit, </w:t>
      </w:r>
      <w:proofErr w:type="spellStart"/>
      <w:r w:rsidRPr="00F210B9">
        <w:rPr>
          <w:lang w:val="fr-FR"/>
        </w:rPr>
        <w:t>cumulabilité</w:t>
      </w:r>
      <w:proofErr w:type="spellEnd"/>
      <w:r w:rsidRPr="00F210B9">
        <w:rPr>
          <w:lang w:val="fr-FR"/>
        </w:rPr>
        <w:t>, canal).</w:t>
      </w:r>
    </w:p>
    <w:p w14:paraId="1D4A7200" w14:textId="3EE5ADA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lastRenderedPageBreak/>
        <w:t xml:space="preserve">La </w:t>
      </w:r>
      <w:r w:rsidRPr="00F210B9">
        <w:rPr>
          <w:b/>
          <w:bCs/>
          <w:lang w:val="fr-FR"/>
        </w:rPr>
        <w:t>saisonnalité</w:t>
      </w:r>
      <w:r w:rsidRPr="00F210B9">
        <w:rPr>
          <w:lang w:val="fr-FR"/>
        </w:rPr>
        <w:t xml:space="preserve"> et la </w:t>
      </w:r>
      <w:r w:rsidRPr="00F210B9">
        <w:rPr>
          <w:b/>
          <w:bCs/>
          <w:lang w:val="fr-FR"/>
        </w:rPr>
        <w:t>disponibilité</w:t>
      </w:r>
      <w:r w:rsidRPr="00F210B9">
        <w:rPr>
          <w:lang w:val="fr-FR"/>
        </w:rPr>
        <w:t xml:space="preserve"> influencent les </w:t>
      </w:r>
      <w:r w:rsidRPr="00F210B9">
        <w:rPr>
          <w:b/>
          <w:bCs/>
          <w:lang w:val="fr-FR"/>
        </w:rPr>
        <w:t>prix</w:t>
      </w:r>
      <w:r w:rsidRPr="00F210B9">
        <w:rPr>
          <w:lang w:val="fr-FR"/>
        </w:rPr>
        <w:t xml:space="preserve"> des prestations (tarifs variables par période, allotements/stock). </w:t>
      </w:r>
      <w:r w:rsidRPr="00F210B9">
        <w:rPr>
          <w:i/>
          <w:iCs/>
          <w:lang w:val="fr-FR"/>
        </w:rPr>
        <w:t>(Simplification : la structure détaillée des calendriers et allotements peut être ajoutée ultérieurement si nécessaire.)</w:t>
      </w:r>
    </w:p>
    <w:p w14:paraId="7C49CCFF" w14:textId="7777777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 </w:t>
      </w:r>
    </w:p>
    <w:p w14:paraId="4C041DB3" w14:textId="6848BCCF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taux de change</w:t>
      </w:r>
      <w:r w:rsidRPr="00F210B9">
        <w:rPr>
          <w:lang w:val="fr-FR"/>
        </w:rPr>
        <w:t xml:space="preserve"> sont </w:t>
      </w:r>
      <w:r w:rsidRPr="00F210B9">
        <w:rPr>
          <w:b/>
          <w:bCs/>
          <w:lang w:val="fr-FR"/>
        </w:rPr>
        <w:t>datés</w:t>
      </w:r>
      <w:r w:rsidRPr="00F210B9">
        <w:rPr>
          <w:lang w:val="fr-FR"/>
        </w:rPr>
        <w:t xml:space="preserve"> ; un montant exprimé en devise fournisseur est converti en </w:t>
      </w:r>
      <w:r w:rsidRPr="00F210B9">
        <w:rPr>
          <w:b/>
          <w:bCs/>
          <w:lang w:val="fr-FR"/>
        </w:rPr>
        <w:t>devise pivot</w:t>
      </w:r>
      <w:r w:rsidRPr="00F210B9">
        <w:rPr>
          <w:lang w:val="fr-FR"/>
        </w:rPr>
        <w:t xml:space="preserve"> du dossier via le taux en vigueur à la date d’opération.</w:t>
      </w:r>
    </w:p>
    <w:p w14:paraId="54F4429A" w14:textId="16ABA84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La </w:t>
      </w:r>
      <w:r w:rsidRPr="00F210B9">
        <w:rPr>
          <w:b/>
          <w:bCs/>
          <w:lang w:val="fr-FR"/>
        </w:rPr>
        <w:t>traçabilité</w:t>
      </w:r>
      <w:r w:rsidRPr="00F210B9">
        <w:rPr>
          <w:lang w:val="fr-FR"/>
        </w:rPr>
        <w:t xml:space="preserve"> des opérations clés (création, paiement, émission, annulation, remboursement) inclut </w:t>
      </w:r>
      <w:r w:rsidRPr="00F210B9">
        <w:rPr>
          <w:b/>
          <w:bCs/>
          <w:lang w:val="fr-FR"/>
        </w:rPr>
        <w:t>horodatage</w:t>
      </w:r>
      <w:r w:rsidRPr="00F210B9">
        <w:rPr>
          <w:lang w:val="fr-FR"/>
        </w:rPr>
        <w:t xml:space="preserve"> et </w:t>
      </w:r>
      <w:r w:rsidRPr="00F210B9">
        <w:rPr>
          <w:b/>
          <w:bCs/>
          <w:lang w:val="fr-FR"/>
        </w:rPr>
        <w:t>canal/agent</w:t>
      </w:r>
      <w:r w:rsidRPr="00F210B9">
        <w:rPr>
          <w:lang w:val="fr-FR"/>
        </w:rPr>
        <w:t>.</w:t>
      </w:r>
    </w:p>
    <w:p w14:paraId="00000012" w14:textId="77777777" w:rsidR="006B4DDD" w:rsidRDefault="00000000">
      <w:r>
        <w:pict w14:anchorId="2243A04F">
          <v:rect id="_x0000_i1025" style="width:0;height:1.5pt" o:hralign="center" o:hrstd="t" o:hr="t" fillcolor="#a0a0a0" stroked="f"/>
        </w:pict>
      </w:r>
    </w:p>
    <w:p w14:paraId="00000013" w14:textId="77777777" w:rsidR="006B4DDD" w:rsidRDefault="00000000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1" w:name="_6c4z3pr84oo8" w:colFirst="0" w:colLast="0"/>
      <w:bookmarkEnd w:id="1"/>
      <w:r>
        <w:rPr>
          <w:b/>
          <w:sz w:val="46"/>
          <w:szCs w:val="46"/>
        </w:rPr>
        <w:t xml:space="preserve">🔹 Dictionnaire de données brutes </w:t>
      </w:r>
    </w:p>
    <w:p w14:paraId="00000014" w14:textId="77777777" w:rsidR="006B4DDD" w:rsidRDefault="006B4DD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4096"/>
        <w:gridCol w:w="1762"/>
        <w:gridCol w:w="638"/>
      </w:tblGrid>
      <w:tr w:rsidR="002341A8" w:rsidRPr="002341A8" w14:paraId="1FDBB0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A8590" w14:textId="77777777" w:rsidR="002341A8" w:rsidRPr="002341A8" w:rsidRDefault="002341A8" w:rsidP="002341A8">
            <w:pPr>
              <w:rPr>
                <w:b/>
                <w:bCs/>
                <w:lang w:val="fr-FR"/>
              </w:rPr>
            </w:pPr>
            <w:r w:rsidRPr="002341A8">
              <w:rPr>
                <w:b/>
                <w:bCs/>
                <w:lang w:val="fr-FR"/>
              </w:rPr>
              <w:t>Donnée</w:t>
            </w:r>
          </w:p>
        </w:tc>
        <w:tc>
          <w:tcPr>
            <w:tcW w:w="0" w:type="auto"/>
            <w:vAlign w:val="center"/>
            <w:hideMark/>
          </w:tcPr>
          <w:p w14:paraId="7232A812" w14:textId="77777777" w:rsidR="002341A8" w:rsidRPr="002341A8" w:rsidRDefault="002341A8" w:rsidP="002341A8">
            <w:pPr>
              <w:rPr>
                <w:b/>
                <w:bCs/>
                <w:lang w:val="fr-FR"/>
              </w:rPr>
            </w:pPr>
            <w:r w:rsidRPr="002341A8">
              <w:rPr>
                <w:b/>
                <w:bCs/>
                <w:lang w:val="fr-FR"/>
              </w:rPr>
              <w:t>Signification</w:t>
            </w:r>
          </w:p>
        </w:tc>
        <w:tc>
          <w:tcPr>
            <w:tcW w:w="0" w:type="auto"/>
            <w:vAlign w:val="center"/>
            <w:hideMark/>
          </w:tcPr>
          <w:p w14:paraId="1C66B4AD" w14:textId="77777777" w:rsidR="002341A8" w:rsidRPr="002341A8" w:rsidRDefault="002341A8" w:rsidP="002341A8">
            <w:pPr>
              <w:rPr>
                <w:b/>
                <w:bCs/>
                <w:lang w:val="fr-FR"/>
              </w:rPr>
            </w:pPr>
            <w:r w:rsidRPr="002341A8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2E0752" w14:textId="77777777" w:rsidR="002341A8" w:rsidRPr="002341A8" w:rsidRDefault="002341A8" w:rsidP="002341A8">
            <w:pPr>
              <w:rPr>
                <w:b/>
                <w:bCs/>
                <w:lang w:val="fr-FR"/>
              </w:rPr>
            </w:pPr>
            <w:r w:rsidRPr="002341A8">
              <w:rPr>
                <w:b/>
                <w:bCs/>
                <w:lang w:val="fr-FR"/>
              </w:rPr>
              <w:t>Taille</w:t>
            </w:r>
          </w:p>
        </w:tc>
      </w:tr>
      <w:tr w:rsidR="002341A8" w:rsidRPr="002341A8" w14:paraId="6531E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C4AB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9B15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unique du client</w:t>
            </w:r>
          </w:p>
        </w:tc>
        <w:tc>
          <w:tcPr>
            <w:tcW w:w="0" w:type="auto"/>
            <w:vAlign w:val="center"/>
            <w:hideMark/>
          </w:tcPr>
          <w:p w14:paraId="69A4E23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75875E1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6423F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2A37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type</w:t>
            </w:r>
            <w:proofErr w:type="gramEnd"/>
            <w:r w:rsidRPr="002341A8">
              <w:rPr>
                <w:lang w:val="fr-FR"/>
              </w:rPr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34C6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Type de client (particulier ou entreprise)</w:t>
            </w:r>
          </w:p>
        </w:tc>
        <w:tc>
          <w:tcPr>
            <w:tcW w:w="0" w:type="auto"/>
            <w:vAlign w:val="center"/>
            <w:hideMark/>
          </w:tcPr>
          <w:p w14:paraId="0797161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4A38125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15</w:t>
            </w:r>
          </w:p>
        </w:tc>
      </w:tr>
      <w:tr w:rsidR="002341A8" w:rsidRPr="002341A8" w14:paraId="68FCC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8A18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nom</w:t>
            </w:r>
            <w:proofErr w:type="gramEnd"/>
            <w:r w:rsidRPr="002341A8">
              <w:rPr>
                <w:lang w:val="fr-FR"/>
              </w:rPr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78C2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Nom du client</w:t>
            </w:r>
          </w:p>
        </w:tc>
        <w:tc>
          <w:tcPr>
            <w:tcW w:w="0" w:type="auto"/>
            <w:vAlign w:val="center"/>
            <w:hideMark/>
          </w:tcPr>
          <w:p w14:paraId="2DB9121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FF8706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50</w:t>
            </w:r>
          </w:p>
        </w:tc>
      </w:tr>
      <w:tr w:rsidR="002341A8" w:rsidRPr="002341A8" w14:paraId="4DDA5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E71E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prenom</w:t>
            </w:r>
            <w:proofErr w:type="gramEnd"/>
            <w:r w:rsidRPr="002341A8">
              <w:rPr>
                <w:lang w:val="fr-FR"/>
              </w:rPr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E3BD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Prénom du client (si particulier)</w:t>
            </w:r>
          </w:p>
        </w:tc>
        <w:tc>
          <w:tcPr>
            <w:tcW w:w="0" w:type="auto"/>
            <w:vAlign w:val="center"/>
            <w:hideMark/>
          </w:tcPr>
          <w:p w14:paraId="591BA8E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152BD6C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50</w:t>
            </w:r>
          </w:p>
        </w:tc>
      </w:tr>
      <w:tr w:rsidR="002341A8" w:rsidRPr="002341A8" w14:paraId="3DC59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25141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email</w:t>
            </w:r>
            <w:proofErr w:type="gramEnd"/>
            <w:r w:rsidRPr="002341A8">
              <w:rPr>
                <w:lang w:val="fr-FR"/>
              </w:rPr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405C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 xml:space="preserve">Adresse </w:t>
            </w:r>
            <w:proofErr w:type="gramStart"/>
            <w:r w:rsidRPr="002341A8">
              <w:rPr>
                <w:lang w:val="fr-FR"/>
              </w:rPr>
              <w:t>email</w:t>
            </w:r>
            <w:proofErr w:type="gramEnd"/>
            <w:r w:rsidRPr="002341A8">
              <w:rPr>
                <w:lang w:val="fr-FR"/>
              </w:rPr>
              <w:t xml:space="preserve"> du client</w:t>
            </w:r>
          </w:p>
        </w:tc>
        <w:tc>
          <w:tcPr>
            <w:tcW w:w="0" w:type="auto"/>
            <w:vAlign w:val="center"/>
            <w:hideMark/>
          </w:tcPr>
          <w:p w14:paraId="01EF657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81521F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120</w:t>
            </w:r>
          </w:p>
        </w:tc>
      </w:tr>
      <w:tr w:rsidR="002341A8" w:rsidRPr="002341A8" w14:paraId="4DE1E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D90B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tel</w:t>
            </w:r>
            <w:proofErr w:type="gramEnd"/>
            <w:r w:rsidRPr="002341A8">
              <w:rPr>
                <w:lang w:val="fr-FR"/>
              </w:rPr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4710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Numéro de téléphone du client</w:t>
            </w:r>
          </w:p>
        </w:tc>
        <w:tc>
          <w:tcPr>
            <w:tcW w:w="0" w:type="auto"/>
            <w:vAlign w:val="center"/>
            <w:hideMark/>
          </w:tcPr>
          <w:p w14:paraId="375036C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1B52ADC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1D1FE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BFE26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_fournisseur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1EBF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du fournisseur</w:t>
            </w:r>
          </w:p>
        </w:tc>
        <w:tc>
          <w:tcPr>
            <w:tcW w:w="0" w:type="auto"/>
            <w:vAlign w:val="center"/>
            <w:hideMark/>
          </w:tcPr>
          <w:p w14:paraId="7F356B5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3F64E7D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3FDFB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0E16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nom</w:t>
            </w:r>
            <w:proofErr w:type="gramEnd"/>
            <w:r w:rsidRPr="002341A8">
              <w:rPr>
                <w:lang w:val="fr-FR"/>
              </w:rPr>
              <w:t>_fournisseur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05BC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Nom du fournisseur (compagnie aérienne, hôtel, etc.)</w:t>
            </w:r>
          </w:p>
        </w:tc>
        <w:tc>
          <w:tcPr>
            <w:tcW w:w="0" w:type="auto"/>
            <w:vAlign w:val="center"/>
            <w:hideMark/>
          </w:tcPr>
          <w:p w14:paraId="22ECB50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6DE9DD6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100</w:t>
            </w:r>
          </w:p>
        </w:tc>
      </w:tr>
      <w:tr w:rsidR="002341A8" w:rsidRPr="002341A8" w14:paraId="66447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CA41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type</w:t>
            </w:r>
            <w:proofErr w:type="gramEnd"/>
            <w:r w:rsidRPr="002341A8">
              <w:rPr>
                <w:lang w:val="fr-FR"/>
              </w:rPr>
              <w:t>_fournisseur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2C0B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Type du fournisseur (compagnie aérienne, hôtel, tour-opérateur, loueur, assureur, consulat)</w:t>
            </w:r>
          </w:p>
        </w:tc>
        <w:tc>
          <w:tcPr>
            <w:tcW w:w="0" w:type="auto"/>
            <w:vAlign w:val="center"/>
            <w:hideMark/>
          </w:tcPr>
          <w:p w14:paraId="3658AAB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0299EDC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30</w:t>
            </w:r>
          </w:p>
        </w:tc>
      </w:tr>
      <w:tr w:rsidR="002341A8" w:rsidRPr="002341A8" w14:paraId="000CE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31F6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_dossier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EA46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du dossier de réservation</w:t>
            </w:r>
          </w:p>
        </w:tc>
        <w:tc>
          <w:tcPr>
            <w:tcW w:w="0" w:type="auto"/>
            <w:vAlign w:val="center"/>
            <w:hideMark/>
          </w:tcPr>
          <w:p w14:paraId="75B6BF5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7ED6587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408CA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C3196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statut</w:t>
            </w:r>
            <w:proofErr w:type="gramEnd"/>
            <w:r w:rsidRPr="002341A8">
              <w:rPr>
                <w:lang w:val="fr-FR"/>
              </w:rPr>
              <w:t>_dossier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6F19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Statut du dossier (brouillon, confirmé, émis, annulé, achevé)</w:t>
            </w:r>
          </w:p>
        </w:tc>
        <w:tc>
          <w:tcPr>
            <w:tcW w:w="0" w:type="auto"/>
            <w:vAlign w:val="center"/>
            <w:hideMark/>
          </w:tcPr>
          <w:p w14:paraId="38CF8B9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0D2ADDD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15</w:t>
            </w:r>
          </w:p>
        </w:tc>
      </w:tr>
      <w:tr w:rsidR="002341A8" w:rsidRPr="002341A8" w14:paraId="1738D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244D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_ouverture_dossier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8A0A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d’ouverture du dossier</w:t>
            </w:r>
          </w:p>
        </w:tc>
        <w:tc>
          <w:tcPr>
            <w:tcW w:w="0" w:type="auto"/>
            <w:vAlign w:val="center"/>
            <w:hideMark/>
          </w:tcPr>
          <w:p w14:paraId="4867D1C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1E69D9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6DB41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4F9C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canal</w:t>
            </w:r>
            <w:proofErr w:type="gramEnd"/>
            <w:r w:rsidRPr="002341A8">
              <w:rPr>
                <w:lang w:val="fr-FR"/>
              </w:rPr>
              <w:t>_vente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4109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 xml:space="preserve">Canal de vente (web, agence, téléphone, </w:t>
            </w:r>
            <w:proofErr w:type="gramStart"/>
            <w:r w:rsidRPr="002341A8">
              <w:rPr>
                <w:lang w:val="fr-FR"/>
              </w:rPr>
              <w:t>email</w:t>
            </w:r>
            <w:proofErr w:type="gramEnd"/>
            <w:r w:rsidRPr="002341A8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1CCFD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175D348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15</w:t>
            </w:r>
          </w:p>
        </w:tc>
      </w:tr>
      <w:tr w:rsidR="002341A8" w:rsidRPr="002341A8" w14:paraId="16598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5E6E" w14:textId="77777777" w:rsidR="002341A8" w:rsidRPr="002341A8" w:rsidRDefault="002341A8" w:rsidP="002341A8">
            <w:pPr>
              <w:rPr>
                <w:lang w:val="fr-FR"/>
              </w:rPr>
            </w:pPr>
            <w:proofErr w:type="gramStart"/>
            <w:r w:rsidRPr="002341A8">
              <w:rPr>
                <w:lang w:val="fr-FR"/>
              </w:rPr>
              <w:t>devise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74832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Devise principale du dossier</w:t>
            </w:r>
          </w:p>
        </w:tc>
        <w:tc>
          <w:tcPr>
            <w:tcW w:w="0" w:type="auto"/>
            <w:vAlign w:val="center"/>
            <w:hideMark/>
          </w:tcPr>
          <w:p w14:paraId="44D7EC7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A97A31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3</w:t>
            </w:r>
          </w:p>
        </w:tc>
      </w:tr>
      <w:tr w:rsidR="002341A8" w:rsidRPr="002341A8" w14:paraId="78090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4E3A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total</w:t>
            </w:r>
            <w:proofErr w:type="gramEnd"/>
            <w:r w:rsidRPr="002341A8">
              <w:rPr>
                <w:lang w:val="fr-FR"/>
              </w:rPr>
              <w:t>_attendu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8BA9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Montant total attendu pour le dossier</w:t>
            </w:r>
          </w:p>
        </w:tc>
        <w:tc>
          <w:tcPr>
            <w:tcW w:w="0" w:type="auto"/>
            <w:vAlign w:val="center"/>
            <w:hideMark/>
          </w:tcPr>
          <w:p w14:paraId="4B3C3E6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décimal</w:t>
            </w:r>
          </w:p>
        </w:tc>
        <w:tc>
          <w:tcPr>
            <w:tcW w:w="0" w:type="auto"/>
            <w:vAlign w:val="center"/>
            <w:hideMark/>
          </w:tcPr>
          <w:p w14:paraId="6132E1B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12,2</w:t>
            </w:r>
          </w:p>
        </w:tc>
      </w:tr>
      <w:tr w:rsidR="002341A8" w:rsidRPr="002341A8" w14:paraId="00B5D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C2CD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_prestation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1E9D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de la prestation</w:t>
            </w:r>
          </w:p>
        </w:tc>
        <w:tc>
          <w:tcPr>
            <w:tcW w:w="0" w:type="auto"/>
            <w:vAlign w:val="center"/>
            <w:hideMark/>
          </w:tcPr>
          <w:p w14:paraId="0404E63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4B0101F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49806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8E45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type</w:t>
            </w:r>
            <w:proofErr w:type="gramEnd"/>
            <w:r w:rsidRPr="002341A8">
              <w:rPr>
                <w:lang w:val="fr-FR"/>
              </w:rPr>
              <w:t>_prestation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BE21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Type de prestation (vol, hôtel, circuit, voiture, assurance, visa)</w:t>
            </w:r>
          </w:p>
        </w:tc>
        <w:tc>
          <w:tcPr>
            <w:tcW w:w="0" w:type="auto"/>
            <w:vAlign w:val="center"/>
            <w:hideMark/>
          </w:tcPr>
          <w:p w14:paraId="4A9E007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A84F38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5D76C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5C12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_debut_prestation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7104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de début de la prestation</w:t>
            </w:r>
          </w:p>
        </w:tc>
        <w:tc>
          <w:tcPr>
            <w:tcW w:w="0" w:type="auto"/>
            <w:vAlign w:val="center"/>
            <w:hideMark/>
          </w:tcPr>
          <w:p w14:paraId="7E9869A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81A212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284A2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7B9A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_fin_prestation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281F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de fin de la prestation</w:t>
            </w:r>
          </w:p>
        </w:tc>
        <w:tc>
          <w:tcPr>
            <w:tcW w:w="0" w:type="auto"/>
            <w:vAlign w:val="center"/>
            <w:hideMark/>
          </w:tcPr>
          <w:p w14:paraId="14E08AF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540F6D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65137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FFB2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lastRenderedPageBreak/>
              <w:t>prix</w:t>
            </w:r>
            <w:proofErr w:type="gramEnd"/>
            <w:r w:rsidRPr="002341A8">
              <w:rPr>
                <w:lang w:val="fr-FR"/>
              </w:rPr>
              <w:t>_unitaire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7269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Prix unitaire de la prestation</w:t>
            </w:r>
          </w:p>
        </w:tc>
        <w:tc>
          <w:tcPr>
            <w:tcW w:w="0" w:type="auto"/>
            <w:vAlign w:val="center"/>
            <w:hideMark/>
          </w:tcPr>
          <w:p w14:paraId="05FFF09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décimal</w:t>
            </w:r>
          </w:p>
        </w:tc>
        <w:tc>
          <w:tcPr>
            <w:tcW w:w="0" w:type="auto"/>
            <w:vAlign w:val="center"/>
            <w:hideMark/>
          </w:tcPr>
          <w:p w14:paraId="46BD3E7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12,2</w:t>
            </w:r>
          </w:p>
        </w:tc>
      </w:tr>
      <w:tr w:rsidR="002341A8" w:rsidRPr="002341A8" w14:paraId="74777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B284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quantite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7E3C4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Quantité (ex. nombre de nuits, billets, voitures)</w:t>
            </w:r>
          </w:p>
        </w:tc>
        <w:tc>
          <w:tcPr>
            <w:tcW w:w="0" w:type="auto"/>
            <w:vAlign w:val="center"/>
            <w:hideMark/>
          </w:tcPr>
          <w:p w14:paraId="2CDB773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7A784EE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</w:t>
            </w:r>
          </w:p>
        </w:tc>
      </w:tr>
      <w:tr w:rsidR="002341A8" w:rsidRPr="002341A8" w14:paraId="45CE0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0B71F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condition</w:t>
            </w:r>
            <w:proofErr w:type="gramEnd"/>
            <w:r w:rsidRPr="002341A8">
              <w:rPr>
                <w:lang w:val="fr-FR"/>
              </w:rPr>
              <w:t>_tarif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DFA4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Conditions tarifaires (remboursable, modifiable, non-remboursable)</w:t>
            </w:r>
          </w:p>
        </w:tc>
        <w:tc>
          <w:tcPr>
            <w:tcW w:w="0" w:type="auto"/>
            <w:vAlign w:val="center"/>
            <w:hideMark/>
          </w:tcPr>
          <w:p w14:paraId="7DB648D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515F11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30</w:t>
            </w:r>
          </w:p>
        </w:tc>
      </w:tr>
      <w:tr w:rsidR="002341A8" w:rsidRPr="002341A8" w14:paraId="7F350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8289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_voyageur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686C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du voyageur</w:t>
            </w:r>
          </w:p>
        </w:tc>
        <w:tc>
          <w:tcPr>
            <w:tcW w:w="0" w:type="auto"/>
            <w:vAlign w:val="center"/>
            <w:hideMark/>
          </w:tcPr>
          <w:p w14:paraId="530D654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43F3E8C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7F450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3C7A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nom</w:t>
            </w:r>
            <w:proofErr w:type="gramEnd"/>
            <w:r w:rsidRPr="002341A8">
              <w:rPr>
                <w:lang w:val="fr-FR"/>
              </w:rPr>
              <w:t>_voyageur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BEC8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Nom du voyageur</w:t>
            </w:r>
          </w:p>
        </w:tc>
        <w:tc>
          <w:tcPr>
            <w:tcW w:w="0" w:type="auto"/>
            <w:vAlign w:val="center"/>
            <w:hideMark/>
          </w:tcPr>
          <w:p w14:paraId="178D2F6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1E60B67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50</w:t>
            </w:r>
          </w:p>
        </w:tc>
      </w:tr>
      <w:tr w:rsidR="002341A8" w:rsidRPr="002341A8" w14:paraId="555FB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BB0E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prenom</w:t>
            </w:r>
            <w:proofErr w:type="gramEnd"/>
            <w:r w:rsidRPr="002341A8">
              <w:rPr>
                <w:lang w:val="fr-FR"/>
              </w:rPr>
              <w:t>_voyageur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1CD1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Prénom du voyageur</w:t>
            </w:r>
          </w:p>
        </w:tc>
        <w:tc>
          <w:tcPr>
            <w:tcW w:w="0" w:type="auto"/>
            <w:vAlign w:val="center"/>
            <w:hideMark/>
          </w:tcPr>
          <w:p w14:paraId="37D5F6B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666EB5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50</w:t>
            </w:r>
          </w:p>
        </w:tc>
      </w:tr>
      <w:tr w:rsidR="002341A8" w:rsidRPr="002341A8" w14:paraId="50CD4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3B9B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_naissance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D816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de naissance du voyageur</w:t>
            </w:r>
          </w:p>
        </w:tc>
        <w:tc>
          <w:tcPr>
            <w:tcW w:w="0" w:type="auto"/>
            <w:vAlign w:val="center"/>
            <w:hideMark/>
          </w:tcPr>
          <w:p w14:paraId="351AFD7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7A103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0008F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513B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nationalite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C2445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Nationalité (code ISO)</w:t>
            </w:r>
          </w:p>
        </w:tc>
        <w:tc>
          <w:tcPr>
            <w:tcW w:w="0" w:type="auto"/>
            <w:vAlign w:val="center"/>
            <w:hideMark/>
          </w:tcPr>
          <w:p w14:paraId="38C4737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638F003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</w:t>
            </w:r>
          </w:p>
        </w:tc>
      </w:tr>
      <w:tr w:rsidR="002341A8" w:rsidRPr="002341A8" w14:paraId="281C4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4963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num</w:t>
            </w:r>
            <w:proofErr w:type="gramEnd"/>
            <w:r w:rsidRPr="002341A8">
              <w:rPr>
                <w:lang w:val="fr-FR"/>
              </w:rPr>
              <w:t>_passeport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B4FD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Numéro de passeport du voyageur</w:t>
            </w:r>
          </w:p>
        </w:tc>
        <w:tc>
          <w:tcPr>
            <w:tcW w:w="0" w:type="auto"/>
            <w:vAlign w:val="center"/>
            <w:hideMark/>
          </w:tcPr>
          <w:p w14:paraId="72F3539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7BDB536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7C52F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F03B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_exp_passeport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BDEC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d’expiration du passeport</w:t>
            </w:r>
          </w:p>
        </w:tc>
        <w:tc>
          <w:tcPr>
            <w:tcW w:w="0" w:type="auto"/>
            <w:vAlign w:val="center"/>
            <w:hideMark/>
          </w:tcPr>
          <w:p w14:paraId="4FFF305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BEF747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165B8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9FAC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_facture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04B0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de la facture</w:t>
            </w:r>
          </w:p>
        </w:tc>
        <w:tc>
          <w:tcPr>
            <w:tcW w:w="0" w:type="auto"/>
            <w:vAlign w:val="center"/>
            <w:hideMark/>
          </w:tcPr>
          <w:p w14:paraId="760BE2B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4105CB7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1485B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E16C6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_facture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C990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de la facture</w:t>
            </w:r>
          </w:p>
        </w:tc>
        <w:tc>
          <w:tcPr>
            <w:tcW w:w="0" w:type="auto"/>
            <w:vAlign w:val="center"/>
            <w:hideMark/>
          </w:tcPr>
          <w:p w14:paraId="4C78498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DA8EC8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7F43C9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1253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devise</w:t>
            </w:r>
            <w:proofErr w:type="gramEnd"/>
            <w:r w:rsidRPr="002341A8">
              <w:rPr>
                <w:lang w:val="fr-FR"/>
              </w:rPr>
              <w:t>_facture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ED7D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Devise de la facture</w:t>
            </w:r>
          </w:p>
        </w:tc>
        <w:tc>
          <w:tcPr>
            <w:tcW w:w="0" w:type="auto"/>
            <w:vAlign w:val="center"/>
            <w:hideMark/>
          </w:tcPr>
          <w:p w14:paraId="281A225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0DA49DB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3</w:t>
            </w:r>
          </w:p>
        </w:tc>
      </w:tr>
      <w:tr w:rsidR="002341A8" w:rsidRPr="002341A8" w14:paraId="0CCA8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7AE2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montant</w:t>
            </w:r>
            <w:proofErr w:type="gramEnd"/>
            <w:r w:rsidRPr="002341A8">
              <w:rPr>
                <w:lang w:val="fr-FR"/>
              </w:rPr>
              <w:t>_facture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8138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Montant de la facture</w:t>
            </w:r>
          </w:p>
        </w:tc>
        <w:tc>
          <w:tcPr>
            <w:tcW w:w="0" w:type="auto"/>
            <w:vAlign w:val="center"/>
            <w:hideMark/>
          </w:tcPr>
          <w:p w14:paraId="34C223A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décimal</w:t>
            </w:r>
          </w:p>
        </w:tc>
        <w:tc>
          <w:tcPr>
            <w:tcW w:w="0" w:type="auto"/>
            <w:vAlign w:val="center"/>
            <w:hideMark/>
          </w:tcPr>
          <w:p w14:paraId="16DF3A4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12,2</w:t>
            </w:r>
          </w:p>
        </w:tc>
      </w:tr>
      <w:tr w:rsidR="002341A8" w:rsidRPr="002341A8" w14:paraId="5541C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E677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_paiement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2398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du paiement</w:t>
            </w:r>
          </w:p>
        </w:tc>
        <w:tc>
          <w:tcPr>
            <w:tcW w:w="0" w:type="auto"/>
            <w:vAlign w:val="center"/>
            <w:hideMark/>
          </w:tcPr>
          <w:p w14:paraId="78E6934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40AD592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067AB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9DCA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_paiement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A41D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du paiement</w:t>
            </w:r>
          </w:p>
        </w:tc>
        <w:tc>
          <w:tcPr>
            <w:tcW w:w="0" w:type="auto"/>
            <w:vAlign w:val="center"/>
            <w:hideMark/>
          </w:tcPr>
          <w:p w14:paraId="5C4CF82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D8AD3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480A2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CC6E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montant</w:t>
            </w:r>
            <w:proofErr w:type="gramEnd"/>
            <w:r w:rsidRPr="002341A8">
              <w:rPr>
                <w:lang w:val="fr-FR"/>
              </w:rPr>
              <w:t>_paiement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86FC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Montant payé</w:t>
            </w:r>
          </w:p>
        </w:tc>
        <w:tc>
          <w:tcPr>
            <w:tcW w:w="0" w:type="auto"/>
            <w:vAlign w:val="center"/>
            <w:hideMark/>
          </w:tcPr>
          <w:p w14:paraId="4994FAA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décimal</w:t>
            </w:r>
          </w:p>
        </w:tc>
        <w:tc>
          <w:tcPr>
            <w:tcW w:w="0" w:type="auto"/>
            <w:vAlign w:val="center"/>
            <w:hideMark/>
          </w:tcPr>
          <w:p w14:paraId="736014C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12,2</w:t>
            </w:r>
          </w:p>
        </w:tc>
      </w:tr>
      <w:tr w:rsidR="002341A8" w:rsidRPr="002341A8" w14:paraId="4FD8E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FB2C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devise</w:t>
            </w:r>
            <w:proofErr w:type="gramEnd"/>
            <w:r w:rsidRPr="002341A8">
              <w:rPr>
                <w:lang w:val="fr-FR"/>
              </w:rPr>
              <w:t>_paiement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FAD3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Devise du paiement</w:t>
            </w:r>
          </w:p>
        </w:tc>
        <w:tc>
          <w:tcPr>
            <w:tcW w:w="0" w:type="auto"/>
            <w:vAlign w:val="center"/>
            <w:hideMark/>
          </w:tcPr>
          <w:p w14:paraId="6913DAF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39C4D98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3</w:t>
            </w:r>
          </w:p>
        </w:tc>
      </w:tr>
      <w:tr w:rsidR="002341A8" w:rsidRPr="002341A8" w14:paraId="42EC0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4FD8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moyen</w:t>
            </w:r>
            <w:proofErr w:type="gramEnd"/>
            <w:r w:rsidRPr="002341A8">
              <w:rPr>
                <w:lang w:val="fr-FR"/>
              </w:rPr>
              <w:t>_paiement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1EBE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Moyen de paiement (CB, virement, espèces, chèque)</w:t>
            </w:r>
          </w:p>
        </w:tc>
        <w:tc>
          <w:tcPr>
            <w:tcW w:w="0" w:type="auto"/>
            <w:vAlign w:val="center"/>
            <w:hideMark/>
          </w:tcPr>
          <w:p w14:paraId="5E24065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713F00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21956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EE25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reference</w:t>
            </w:r>
            <w:proofErr w:type="gramEnd"/>
            <w:r w:rsidRPr="002341A8">
              <w:rPr>
                <w:lang w:val="fr-FR"/>
              </w:rPr>
              <w:t>_paiement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4E86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Référence externe du paiement</w:t>
            </w:r>
          </w:p>
        </w:tc>
        <w:tc>
          <w:tcPr>
            <w:tcW w:w="0" w:type="auto"/>
            <w:vAlign w:val="center"/>
            <w:hideMark/>
          </w:tcPr>
          <w:p w14:paraId="25C4345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7319030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40</w:t>
            </w:r>
          </w:p>
        </w:tc>
      </w:tr>
      <w:tr w:rsidR="002341A8" w:rsidRPr="002341A8" w14:paraId="4196B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2688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_remboursement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021E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du remboursement</w:t>
            </w:r>
          </w:p>
        </w:tc>
        <w:tc>
          <w:tcPr>
            <w:tcW w:w="0" w:type="auto"/>
            <w:vAlign w:val="center"/>
            <w:hideMark/>
          </w:tcPr>
          <w:p w14:paraId="6AD13D0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781E685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25056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BC59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_remboursement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C783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du remboursement</w:t>
            </w:r>
          </w:p>
        </w:tc>
        <w:tc>
          <w:tcPr>
            <w:tcW w:w="0" w:type="auto"/>
            <w:vAlign w:val="center"/>
            <w:hideMark/>
          </w:tcPr>
          <w:p w14:paraId="3C8C1C8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62E9B3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545A6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CC10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montant</w:t>
            </w:r>
            <w:proofErr w:type="gramEnd"/>
            <w:r w:rsidRPr="002341A8">
              <w:rPr>
                <w:lang w:val="fr-FR"/>
              </w:rPr>
              <w:t>_remboursement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75FB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Montant remboursé</w:t>
            </w:r>
          </w:p>
        </w:tc>
        <w:tc>
          <w:tcPr>
            <w:tcW w:w="0" w:type="auto"/>
            <w:vAlign w:val="center"/>
            <w:hideMark/>
          </w:tcPr>
          <w:p w14:paraId="0E1F205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décimal</w:t>
            </w:r>
          </w:p>
        </w:tc>
        <w:tc>
          <w:tcPr>
            <w:tcW w:w="0" w:type="auto"/>
            <w:vAlign w:val="center"/>
            <w:hideMark/>
          </w:tcPr>
          <w:p w14:paraId="5B29241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12,2</w:t>
            </w:r>
          </w:p>
        </w:tc>
      </w:tr>
      <w:tr w:rsidR="002341A8" w:rsidRPr="002341A8" w14:paraId="6D97C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C0F7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motif</w:t>
            </w:r>
            <w:proofErr w:type="gramEnd"/>
            <w:r w:rsidRPr="002341A8">
              <w:rPr>
                <w:lang w:val="fr-FR"/>
              </w:rPr>
              <w:t>_remboursement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E8F9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Motif du remboursement (annulation, retard, assurance…)</w:t>
            </w:r>
          </w:p>
        </w:tc>
        <w:tc>
          <w:tcPr>
            <w:tcW w:w="0" w:type="auto"/>
            <w:vAlign w:val="center"/>
            <w:hideMark/>
          </w:tcPr>
          <w:p w14:paraId="339633E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451B4F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50</w:t>
            </w:r>
          </w:p>
        </w:tc>
      </w:tr>
      <w:tr w:rsidR="002341A8" w:rsidRPr="002341A8" w14:paraId="250E7A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5EE3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_carte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42DA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de la carte de fidélité</w:t>
            </w:r>
          </w:p>
        </w:tc>
        <w:tc>
          <w:tcPr>
            <w:tcW w:w="0" w:type="auto"/>
            <w:vAlign w:val="center"/>
            <w:hideMark/>
          </w:tcPr>
          <w:p w14:paraId="2D28AEB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0CC2B7B6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19D536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5228" w14:textId="77777777" w:rsidR="002341A8" w:rsidRPr="002341A8" w:rsidRDefault="002341A8" w:rsidP="002341A8">
            <w:pPr>
              <w:rPr>
                <w:lang w:val="fr-FR"/>
              </w:rPr>
            </w:pPr>
            <w:proofErr w:type="gramStart"/>
            <w:r w:rsidRPr="002341A8">
              <w:rPr>
                <w:lang w:val="fr-FR"/>
              </w:rPr>
              <w:t>programme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7EA52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Programme de fidélité</w:t>
            </w:r>
          </w:p>
        </w:tc>
        <w:tc>
          <w:tcPr>
            <w:tcW w:w="0" w:type="auto"/>
            <w:vAlign w:val="center"/>
            <w:hideMark/>
          </w:tcPr>
          <w:p w14:paraId="2592436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77307A6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50</w:t>
            </w:r>
          </w:p>
        </w:tc>
      </w:tr>
      <w:tr w:rsidR="002341A8" w:rsidRPr="002341A8" w14:paraId="66C41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37FC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points</w:t>
            </w:r>
            <w:proofErr w:type="gramEnd"/>
            <w:r w:rsidRPr="002341A8">
              <w:rPr>
                <w:lang w:val="fr-FR"/>
              </w:rPr>
              <w:t>_cumules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2965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Points accumulés</w:t>
            </w:r>
          </w:p>
        </w:tc>
        <w:tc>
          <w:tcPr>
            <w:tcW w:w="0" w:type="auto"/>
            <w:vAlign w:val="center"/>
            <w:hideMark/>
          </w:tcPr>
          <w:p w14:paraId="33BF432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4B7F1E8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8</w:t>
            </w:r>
          </w:p>
        </w:tc>
      </w:tr>
      <w:tr w:rsidR="002341A8" w:rsidRPr="002341A8" w14:paraId="780EE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BD590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_code_promo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CAE3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du code promo</w:t>
            </w:r>
          </w:p>
        </w:tc>
        <w:tc>
          <w:tcPr>
            <w:tcW w:w="0" w:type="auto"/>
            <w:vAlign w:val="center"/>
            <w:hideMark/>
          </w:tcPr>
          <w:p w14:paraId="14D315B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00F5FD9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55D0F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F42E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code</w:t>
            </w:r>
            <w:proofErr w:type="gramEnd"/>
            <w:r w:rsidRPr="002341A8">
              <w:rPr>
                <w:lang w:val="fr-FR"/>
              </w:rPr>
              <w:t>_promo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76CE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Code promotionnel</w:t>
            </w:r>
          </w:p>
        </w:tc>
        <w:tc>
          <w:tcPr>
            <w:tcW w:w="0" w:type="auto"/>
            <w:vAlign w:val="center"/>
            <w:hideMark/>
          </w:tcPr>
          <w:p w14:paraId="5FC93B1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45EDFB5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565F4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E7EF" w14:textId="77777777" w:rsidR="002341A8" w:rsidRPr="002341A8" w:rsidRDefault="002341A8" w:rsidP="002341A8">
            <w:pPr>
              <w:rPr>
                <w:lang w:val="fr-FR"/>
              </w:rPr>
            </w:pPr>
            <w:proofErr w:type="gramStart"/>
            <w:r w:rsidRPr="002341A8">
              <w:rPr>
                <w:lang w:val="fr-FR"/>
              </w:rPr>
              <w:t>libelle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08A5F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Libellé du code promo</w:t>
            </w:r>
          </w:p>
        </w:tc>
        <w:tc>
          <w:tcPr>
            <w:tcW w:w="0" w:type="auto"/>
            <w:vAlign w:val="center"/>
            <w:hideMark/>
          </w:tcPr>
          <w:p w14:paraId="47D5103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3DCBD8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100</w:t>
            </w:r>
          </w:p>
        </w:tc>
      </w:tr>
      <w:tr w:rsidR="002341A8" w:rsidRPr="002341A8" w14:paraId="03F0E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4AEE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_debut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854F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de début de validité</w:t>
            </w:r>
          </w:p>
        </w:tc>
        <w:tc>
          <w:tcPr>
            <w:tcW w:w="0" w:type="auto"/>
            <w:vAlign w:val="center"/>
            <w:hideMark/>
          </w:tcPr>
          <w:p w14:paraId="7C41678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42D2BA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6C819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FC229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870D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de fin de validité</w:t>
            </w:r>
          </w:p>
        </w:tc>
        <w:tc>
          <w:tcPr>
            <w:tcW w:w="0" w:type="auto"/>
            <w:vAlign w:val="center"/>
            <w:hideMark/>
          </w:tcPr>
          <w:p w14:paraId="3C8EC38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F0B5F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5E87B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2E70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lastRenderedPageBreak/>
              <w:t>type</w:t>
            </w:r>
            <w:proofErr w:type="gramEnd"/>
            <w:r w:rsidRPr="002341A8">
              <w:rPr>
                <w:lang w:val="fr-FR"/>
              </w:rPr>
              <w:t>_remise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45A0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Type de remise (pourcentage ou montant fixe)</w:t>
            </w:r>
          </w:p>
        </w:tc>
        <w:tc>
          <w:tcPr>
            <w:tcW w:w="0" w:type="auto"/>
            <w:vAlign w:val="center"/>
            <w:hideMark/>
          </w:tcPr>
          <w:p w14:paraId="18DE8222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B32FFA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63094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B94C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valeur</w:t>
            </w:r>
            <w:proofErr w:type="gramEnd"/>
            <w:r w:rsidRPr="002341A8">
              <w:rPr>
                <w:lang w:val="fr-FR"/>
              </w:rPr>
              <w:t>_remise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4481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Valeur de la remise</w:t>
            </w:r>
          </w:p>
        </w:tc>
        <w:tc>
          <w:tcPr>
            <w:tcW w:w="0" w:type="auto"/>
            <w:vAlign w:val="center"/>
            <w:hideMark/>
          </w:tcPr>
          <w:p w14:paraId="514F608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décimal</w:t>
            </w:r>
          </w:p>
        </w:tc>
        <w:tc>
          <w:tcPr>
            <w:tcW w:w="0" w:type="auto"/>
            <w:vAlign w:val="center"/>
            <w:hideMark/>
          </w:tcPr>
          <w:p w14:paraId="6D369BF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8,2</w:t>
            </w:r>
          </w:p>
        </w:tc>
      </w:tr>
      <w:tr w:rsidR="002341A8" w:rsidRPr="002341A8" w14:paraId="00894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B02D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_reclamation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1933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de la réclamation</w:t>
            </w:r>
          </w:p>
        </w:tc>
        <w:tc>
          <w:tcPr>
            <w:tcW w:w="0" w:type="auto"/>
            <w:vAlign w:val="center"/>
            <w:hideMark/>
          </w:tcPr>
          <w:p w14:paraId="5678F83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79D8783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06EA8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199C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_reclamation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7434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de la réclamation</w:t>
            </w:r>
          </w:p>
        </w:tc>
        <w:tc>
          <w:tcPr>
            <w:tcW w:w="0" w:type="auto"/>
            <w:vAlign w:val="center"/>
            <w:hideMark/>
          </w:tcPr>
          <w:p w14:paraId="2A8DA6D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74681B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0DCEC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2E39F" w14:textId="77777777" w:rsidR="002341A8" w:rsidRPr="002341A8" w:rsidRDefault="002341A8" w:rsidP="002341A8">
            <w:pPr>
              <w:rPr>
                <w:lang w:val="fr-FR"/>
              </w:rPr>
            </w:pPr>
            <w:proofErr w:type="gramStart"/>
            <w:r w:rsidRPr="002341A8">
              <w:rPr>
                <w:lang w:val="fr-FR"/>
              </w:rPr>
              <w:t>canal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C34EA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 xml:space="preserve">Canal de la réclamation (web, agence, </w:t>
            </w:r>
            <w:proofErr w:type="gramStart"/>
            <w:r w:rsidRPr="002341A8">
              <w:rPr>
                <w:lang w:val="fr-FR"/>
              </w:rPr>
              <w:t>email</w:t>
            </w:r>
            <w:proofErr w:type="gramEnd"/>
            <w:r w:rsidRPr="002341A8">
              <w:rPr>
                <w:lang w:val="fr-FR"/>
              </w:rPr>
              <w:t>, téléphone)</w:t>
            </w:r>
          </w:p>
        </w:tc>
        <w:tc>
          <w:tcPr>
            <w:tcW w:w="0" w:type="auto"/>
            <w:vAlign w:val="center"/>
            <w:hideMark/>
          </w:tcPr>
          <w:p w14:paraId="42AE011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286D8D3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15</w:t>
            </w:r>
          </w:p>
        </w:tc>
      </w:tr>
      <w:tr w:rsidR="002341A8" w:rsidRPr="002341A8" w14:paraId="2E8A4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006B" w14:textId="77777777" w:rsidR="002341A8" w:rsidRPr="002341A8" w:rsidRDefault="002341A8" w:rsidP="002341A8">
            <w:pPr>
              <w:rPr>
                <w:lang w:val="fr-FR"/>
              </w:rPr>
            </w:pPr>
            <w:proofErr w:type="gramStart"/>
            <w:r w:rsidRPr="002341A8">
              <w:rPr>
                <w:lang w:val="fr-FR"/>
              </w:rPr>
              <w:t>objet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CEF29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Objet de la réclamation</w:t>
            </w:r>
          </w:p>
        </w:tc>
        <w:tc>
          <w:tcPr>
            <w:tcW w:w="0" w:type="auto"/>
            <w:vAlign w:val="center"/>
            <w:hideMark/>
          </w:tcPr>
          <w:p w14:paraId="123D9660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FBE9C9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200</w:t>
            </w:r>
          </w:p>
        </w:tc>
      </w:tr>
      <w:tr w:rsidR="002341A8" w:rsidRPr="002341A8" w14:paraId="0BA54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F984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statut</w:t>
            </w:r>
            <w:proofErr w:type="gramEnd"/>
            <w:r w:rsidRPr="002341A8">
              <w:rPr>
                <w:lang w:val="fr-FR"/>
              </w:rPr>
              <w:t>_reclamation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4E7A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Statut (ouverte, en cours, clôturée)</w:t>
            </w:r>
          </w:p>
        </w:tc>
        <w:tc>
          <w:tcPr>
            <w:tcW w:w="0" w:type="auto"/>
            <w:vAlign w:val="center"/>
            <w:hideMark/>
          </w:tcPr>
          <w:p w14:paraId="79F82CC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40DA2409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16944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BC47F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id</w:t>
            </w:r>
            <w:proofErr w:type="gramEnd"/>
            <w:r w:rsidRPr="002341A8">
              <w:rPr>
                <w:lang w:val="fr-FR"/>
              </w:rPr>
              <w:t>_document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E251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Identifiant du document voyageur</w:t>
            </w:r>
          </w:p>
        </w:tc>
        <w:tc>
          <w:tcPr>
            <w:tcW w:w="0" w:type="auto"/>
            <w:vAlign w:val="center"/>
            <w:hideMark/>
          </w:tcPr>
          <w:p w14:paraId="23E28F5F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Numérique entier</w:t>
            </w:r>
          </w:p>
        </w:tc>
        <w:tc>
          <w:tcPr>
            <w:tcW w:w="0" w:type="auto"/>
            <w:vAlign w:val="center"/>
            <w:hideMark/>
          </w:tcPr>
          <w:p w14:paraId="45A2EE1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10</w:t>
            </w:r>
          </w:p>
        </w:tc>
      </w:tr>
      <w:tr w:rsidR="002341A8" w:rsidRPr="002341A8" w14:paraId="0298D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C656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type</w:t>
            </w:r>
            <w:proofErr w:type="gramEnd"/>
            <w:r w:rsidRPr="002341A8">
              <w:rPr>
                <w:lang w:val="fr-FR"/>
              </w:rPr>
              <w:t>_document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6B08D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Type de document (passeport, visa, autre)</w:t>
            </w:r>
          </w:p>
        </w:tc>
        <w:tc>
          <w:tcPr>
            <w:tcW w:w="0" w:type="auto"/>
            <w:vAlign w:val="center"/>
            <w:hideMark/>
          </w:tcPr>
          <w:p w14:paraId="6EBFECD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3EE9361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20</w:t>
            </w:r>
          </w:p>
        </w:tc>
      </w:tr>
      <w:tr w:rsidR="002341A8" w:rsidRPr="002341A8" w14:paraId="19EE1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9785" w14:textId="77777777" w:rsidR="002341A8" w:rsidRPr="002341A8" w:rsidRDefault="002341A8" w:rsidP="002341A8">
            <w:pPr>
              <w:rPr>
                <w:lang w:val="fr-FR"/>
              </w:rPr>
            </w:pPr>
            <w:proofErr w:type="gramStart"/>
            <w:r w:rsidRPr="002341A8">
              <w:rPr>
                <w:lang w:val="fr-FR"/>
              </w:rPr>
              <w:t>pays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37AB67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Pays d’émission du document</w:t>
            </w:r>
          </w:p>
        </w:tc>
        <w:tc>
          <w:tcPr>
            <w:tcW w:w="0" w:type="auto"/>
            <w:vAlign w:val="center"/>
            <w:hideMark/>
          </w:tcPr>
          <w:p w14:paraId="7AB74FFA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6584278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50</w:t>
            </w:r>
          </w:p>
        </w:tc>
      </w:tr>
      <w:tr w:rsidR="002341A8" w:rsidRPr="002341A8" w14:paraId="481DC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12EF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numero</w:t>
            </w:r>
            <w:proofErr w:type="gramEnd"/>
            <w:r w:rsidRPr="002341A8">
              <w:rPr>
                <w:lang w:val="fr-FR"/>
              </w:rPr>
              <w:t>_document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F3ACE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Numéro du document</w:t>
            </w:r>
          </w:p>
        </w:tc>
        <w:tc>
          <w:tcPr>
            <w:tcW w:w="0" w:type="auto"/>
            <w:vAlign w:val="center"/>
            <w:hideMark/>
          </w:tcPr>
          <w:p w14:paraId="2DBFE4D4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35BA536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30</w:t>
            </w:r>
          </w:p>
        </w:tc>
      </w:tr>
      <w:tr w:rsidR="002341A8" w:rsidRPr="002341A8" w14:paraId="2A15E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AFBF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_emission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FCB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d’émission du document</w:t>
            </w:r>
          </w:p>
        </w:tc>
        <w:tc>
          <w:tcPr>
            <w:tcW w:w="0" w:type="auto"/>
            <w:vAlign w:val="center"/>
            <w:hideMark/>
          </w:tcPr>
          <w:p w14:paraId="72C0D983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B65590B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  <w:tr w:rsidR="002341A8" w:rsidRPr="002341A8" w14:paraId="4CF6F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3A7C" w14:textId="77777777" w:rsidR="002341A8" w:rsidRPr="002341A8" w:rsidRDefault="002341A8" w:rsidP="002341A8">
            <w:pPr>
              <w:rPr>
                <w:lang w:val="fr-FR"/>
              </w:rPr>
            </w:pPr>
            <w:proofErr w:type="spellStart"/>
            <w:proofErr w:type="gramStart"/>
            <w:r w:rsidRPr="002341A8">
              <w:rPr>
                <w:lang w:val="fr-FR"/>
              </w:rPr>
              <w:t>date</w:t>
            </w:r>
            <w:proofErr w:type="gramEnd"/>
            <w:r w:rsidRPr="002341A8">
              <w:rPr>
                <w:lang w:val="fr-FR"/>
              </w:rPr>
              <w:t>_expiration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F78B8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 d’expiration du document</w:t>
            </w:r>
          </w:p>
        </w:tc>
        <w:tc>
          <w:tcPr>
            <w:tcW w:w="0" w:type="auto"/>
            <w:vAlign w:val="center"/>
            <w:hideMark/>
          </w:tcPr>
          <w:p w14:paraId="1547043C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07A4005" w14:textId="77777777" w:rsidR="002341A8" w:rsidRPr="002341A8" w:rsidRDefault="002341A8" w:rsidP="002341A8">
            <w:pPr>
              <w:rPr>
                <w:lang w:val="fr-FR"/>
              </w:rPr>
            </w:pPr>
            <w:r w:rsidRPr="002341A8">
              <w:rPr>
                <w:lang w:val="fr-FR"/>
              </w:rPr>
              <w:t>—</w:t>
            </w:r>
          </w:p>
        </w:tc>
      </w:tr>
    </w:tbl>
    <w:p w14:paraId="0000008C" w14:textId="77777777" w:rsidR="006B4DDD" w:rsidRDefault="006B4DDD"/>
    <w:sectPr w:rsidR="006B4D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854DF"/>
    <w:multiLevelType w:val="multilevel"/>
    <w:tmpl w:val="81E0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E3043"/>
    <w:multiLevelType w:val="multilevel"/>
    <w:tmpl w:val="8E78F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34454"/>
    <w:multiLevelType w:val="multilevel"/>
    <w:tmpl w:val="5DE8F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4946FB"/>
    <w:multiLevelType w:val="multilevel"/>
    <w:tmpl w:val="83A24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74175"/>
    <w:multiLevelType w:val="multilevel"/>
    <w:tmpl w:val="E45E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7F478E"/>
    <w:multiLevelType w:val="hybridMultilevel"/>
    <w:tmpl w:val="BA7803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C50655"/>
    <w:multiLevelType w:val="hybridMultilevel"/>
    <w:tmpl w:val="4E10403E"/>
    <w:lvl w:ilvl="0" w:tplc="A120C3D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6D27"/>
    <w:multiLevelType w:val="multilevel"/>
    <w:tmpl w:val="71206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FD7D78"/>
    <w:multiLevelType w:val="multilevel"/>
    <w:tmpl w:val="8708D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1742E5"/>
    <w:multiLevelType w:val="multilevel"/>
    <w:tmpl w:val="109ED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BF4292"/>
    <w:multiLevelType w:val="hybridMultilevel"/>
    <w:tmpl w:val="1B38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10570">
    <w:abstractNumId w:val="2"/>
  </w:num>
  <w:num w:numId="2" w16cid:durableId="281036873">
    <w:abstractNumId w:val="3"/>
  </w:num>
  <w:num w:numId="3" w16cid:durableId="1130319874">
    <w:abstractNumId w:val="0"/>
  </w:num>
  <w:num w:numId="4" w16cid:durableId="1485971541">
    <w:abstractNumId w:val="9"/>
  </w:num>
  <w:num w:numId="5" w16cid:durableId="604115662">
    <w:abstractNumId w:val="4"/>
  </w:num>
  <w:num w:numId="6" w16cid:durableId="1107120878">
    <w:abstractNumId w:val="1"/>
  </w:num>
  <w:num w:numId="7" w16cid:durableId="2052224189">
    <w:abstractNumId w:val="7"/>
  </w:num>
  <w:num w:numId="8" w16cid:durableId="702553930">
    <w:abstractNumId w:val="8"/>
  </w:num>
  <w:num w:numId="9" w16cid:durableId="676689694">
    <w:abstractNumId w:val="10"/>
  </w:num>
  <w:num w:numId="10" w16cid:durableId="1897861766">
    <w:abstractNumId w:val="6"/>
  </w:num>
  <w:num w:numId="11" w16cid:durableId="1993830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DD"/>
    <w:rsid w:val="002341A8"/>
    <w:rsid w:val="005D1541"/>
    <w:rsid w:val="005D61E8"/>
    <w:rsid w:val="006B4DDD"/>
    <w:rsid w:val="00F2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96B6"/>
  <w15:docId w15:val="{2CEE10F6-96BF-4974-AA24-8E7A80A4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2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1103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 Ben Abdessalam</cp:lastModifiedBy>
  <cp:revision>3</cp:revision>
  <dcterms:created xsi:type="dcterms:W3CDTF">2025-09-30T21:50:00Z</dcterms:created>
  <dcterms:modified xsi:type="dcterms:W3CDTF">2025-09-30T22:02:00Z</dcterms:modified>
</cp:coreProperties>
</file>