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3arnldmtlv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📋 Tables avec contraintes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oz4qgxtcc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id_client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type_client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VARCHAR(15), CHECK ∈ {PARTICULIER, ENTREPRISE}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nom_client</w:t>
      </w:r>
      <w:r w:rsidDel="00000000" w:rsidR="00000000" w:rsidRPr="00000000">
        <w:rPr>
          <w:rtl w:val="0"/>
        </w:rPr>
        <w:t xml:space="preserve"> : VARCHAR(50), NOT NULL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prenom_client</w:t>
      </w:r>
      <w:r w:rsidDel="00000000" w:rsidR="00000000" w:rsidRPr="00000000">
        <w:rPr>
          <w:rtl w:val="0"/>
        </w:rPr>
        <w:t xml:space="preserve"> : VARCHAR(50), NULL si entreprise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email_client</w:t>
      </w:r>
      <w:r w:rsidDel="00000000" w:rsidR="00000000" w:rsidRPr="00000000">
        <w:rPr>
          <w:rtl w:val="0"/>
        </w:rPr>
        <w:t xml:space="preserve"> : VARCHAR(100), UNIQUE, NOT NULL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tel_client</w:t>
      </w:r>
      <w:r w:rsidDel="00000000" w:rsidR="00000000" w:rsidRPr="00000000">
        <w:rPr>
          <w:rtl w:val="0"/>
        </w:rPr>
        <w:t xml:space="preserve"> : VARCHAR(20)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rlhingnye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FOURNISSEUR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id_fournisseur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nom_fournisseur</w:t>
      </w:r>
      <w:r w:rsidDel="00000000" w:rsidR="00000000" w:rsidRPr="00000000">
        <w:rPr>
          <w:rtl w:val="0"/>
        </w:rPr>
        <w:t xml:space="preserve"> : VARCHAR(100), NOT NULL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type_fournisseur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VARCHAR(25), CHECK ∈ {COMPAGNIE_AERIENNE, HOTEL, TOUR_OP, LOUEUR, ASSUREUR, CONSULAT}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88q5r7xcb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CARTE_FIDELITE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id_carte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id_client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CLIENT(id_client), UNIQUE (1 client = max 1 carte)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programme</w:t>
      </w:r>
      <w:r w:rsidDel="00000000" w:rsidR="00000000" w:rsidRPr="00000000">
        <w:rPr>
          <w:rtl w:val="0"/>
        </w:rPr>
        <w:t xml:space="preserve"> : VARCHAR(50), NOT NULL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numero_carte</w:t>
      </w:r>
      <w:r w:rsidDel="00000000" w:rsidR="00000000" w:rsidRPr="00000000">
        <w:rPr>
          <w:rtl w:val="0"/>
        </w:rPr>
        <w:t xml:space="preserve"> : VARCHAR(30), UNIQUE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points_cumules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DECIMAL(12,2), DEFAULT 0, CHECK ≥ 0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l0f7y7kia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DOSSIER_DE_RESERVATION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id_dossier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id_client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CLIENT(id_client)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statut_dossier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VARCHAR(20), CHECK ∈ {BROUILLON, CONFIRME, EMIS, ACHEVE, ANNULE}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date_ouverture_dossier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canal_vente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VARCHAR(10), CHECK ∈ {WEB, APPEL, AGENCE, EMAIL}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devise</w:t>
      </w:r>
      <w:r w:rsidDel="00000000" w:rsidR="00000000" w:rsidRPr="00000000">
        <w:rPr>
          <w:rtl w:val="0"/>
        </w:rPr>
        <w:t xml:space="preserve"> : CHAR(3), ex: EUR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total_attendu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DECIMAL(12,2), CHECK ≥ 0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flqerjzb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PRESTATION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id_prestation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id_dossier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DOSSIER(id_dossier)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id_fournisseur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FOURNISSEUR(id_fournisseur)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type_prestation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VARCHAR(20), CHECK ∈ {VOL, HOTEL, CIRCUIT, VOITURE, ASSURANCE, VISA}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date_debut_prestation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date_fin_prestation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DATE, CHECK ≥ date_debut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prix_unitaire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DECIMAL(12,2), CHECK ≥ 0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INT, CHECK ≥ 1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condition_tarif</w:t>
      </w:r>
      <w:r w:rsidDel="00000000" w:rsidR="00000000" w:rsidRPr="00000000">
        <w:rPr>
          <w:rtl w:val="0"/>
        </w:rPr>
        <w:t xml:space="preserve"> : VARCHAR(20), ex: REMBOURSABLE, NON_REMBOURSABLE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grcocal2g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RESERVATION_DE_VOL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id_resa_vol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id_prestation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PRESTATION(id_prestation), CHECK (type_prestation = VOL)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c5fi18q60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TRAJET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id_trajet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id_resa_vol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RESERVATION_DE_VOL(id_resa_vol)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num_segment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INT, CHECK ≥ 1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code_vol</w:t>
      </w:r>
      <w:r w:rsidDel="00000000" w:rsidR="00000000" w:rsidRPr="00000000">
        <w:rPr>
          <w:rtl w:val="0"/>
        </w:rPr>
        <w:t xml:space="preserve"> : VARCHAR(15)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aeroport_depart</w:t>
      </w:r>
      <w:r w:rsidDel="00000000" w:rsidR="00000000" w:rsidRPr="00000000">
        <w:rPr>
          <w:rtl w:val="0"/>
        </w:rPr>
        <w:t xml:space="preserve"> : CHAR(3) (IATA)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aeroport_arrivee</w:t>
      </w:r>
      <w:r w:rsidDel="00000000" w:rsidR="00000000" w:rsidRPr="00000000">
        <w:rPr>
          <w:rtl w:val="0"/>
        </w:rPr>
        <w:t xml:space="preserve"> : CHAR(3) (IATA)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depart_datetime</w:t>
      </w:r>
      <w:r w:rsidDel="00000000" w:rsidR="00000000" w:rsidRPr="00000000">
        <w:rPr>
          <w:rtl w:val="0"/>
        </w:rPr>
        <w:t xml:space="preserve"> : DATETIME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arrivee_datetime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DATETIME, CHECK ≥ depart_datetime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vcjwsl01l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VOYAGEUR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id_voyageur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nom_voyageur</w:t>
      </w:r>
      <w:r w:rsidDel="00000000" w:rsidR="00000000" w:rsidRPr="00000000">
        <w:rPr>
          <w:rtl w:val="0"/>
        </w:rPr>
        <w:t xml:space="preserve"> : VARCHAR(50)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prenom_voyageur</w:t>
      </w:r>
      <w:r w:rsidDel="00000000" w:rsidR="00000000" w:rsidRPr="00000000">
        <w:rPr>
          <w:rtl w:val="0"/>
        </w:rPr>
        <w:t xml:space="preserve"> : VARCHAR(50)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date_naissance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nationalite</w:t>
      </w:r>
      <w:r w:rsidDel="00000000" w:rsidR="00000000" w:rsidRPr="00000000">
        <w:rPr>
          <w:rtl w:val="0"/>
        </w:rPr>
        <w:t xml:space="preserve"> : VARCHAR(30)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num_passeport</w:t>
      </w:r>
      <w:r w:rsidDel="00000000" w:rsidR="00000000" w:rsidRPr="00000000">
        <w:rPr>
          <w:rtl w:val="0"/>
        </w:rPr>
        <w:t xml:space="preserve"> : VARCHAR(20), UNIQUE (optionnel)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date_exp_passeport</w:t>
      </w:r>
      <w:r w:rsidDel="00000000" w:rsidR="00000000" w:rsidRPr="00000000">
        <w:rPr>
          <w:rtl w:val="0"/>
        </w:rPr>
        <w:t xml:space="preserve"> : DATE (NULL si pas de passeport)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gasc2lok2j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CLIENT_VOYAGEUR (association client ↔ voyageur)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id_client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CLIENT, PK partiel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id_voyageur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VOYAGEUR, PK partiel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3oo2bq71q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DOSSIER_VOYAGEUR (association dossier ↔ voyageur)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id_dossier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DOSSIER, PK partiel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id_voyageur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VOYAGEUR, PK partiel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role_voyageur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VARCHAR(15), CHECK ∈ {CLIENT, ACCOMPAGNANT}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lmzzo7lkz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TRAJET_VOYAGEUR (association trajet ↔ voyageur)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id_trajet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TRAJET, PK partiel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id_voyageur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VOYAGEUR, PK partiel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eticket_number</w:t>
      </w:r>
      <w:r w:rsidDel="00000000" w:rsidR="00000000" w:rsidRPr="00000000">
        <w:rPr>
          <w:rtl w:val="0"/>
        </w:rPr>
        <w:t xml:space="preserve"> : VARCHAR(30), UNIQUE (optionnel)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classe_tarif</w:t>
      </w:r>
      <w:r w:rsidDel="00000000" w:rsidR="00000000" w:rsidRPr="00000000">
        <w:rPr>
          <w:rtl w:val="0"/>
        </w:rPr>
        <w:t xml:space="preserve"> : VARCHAR(5), ex: Y, W, J, F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o6tnvhvj6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DOCUMENT_VOYAGEUR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id_document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id_voyageur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VOYAGEUR(id_voyageur)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type_document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VARCHAR(15), CHECK ∈ {PASSEPORT, VISA, AUTRE}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pays</w:t>
      </w:r>
      <w:r w:rsidDel="00000000" w:rsidR="00000000" w:rsidRPr="00000000">
        <w:rPr>
          <w:rtl w:val="0"/>
        </w:rPr>
        <w:t xml:space="preserve"> : VARCHAR(50)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numero_document</w:t>
      </w:r>
      <w:r w:rsidDel="00000000" w:rsidR="00000000" w:rsidRPr="00000000">
        <w:rPr>
          <w:rtl w:val="0"/>
        </w:rPr>
        <w:t xml:space="preserve"> : VARCHAR(30), UNIQUE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date_emission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date_expiration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5l1uaevnz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FACTURE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id_facture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id_dossier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DOSSIER(id_dossier)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date_facture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devise_facture</w:t>
      </w:r>
      <w:r w:rsidDel="00000000" w:rsidR="00000000" w:rsidRPr="00000000">
        <w:rPr>
          <w:rtl w:val="0"/>
        </w:rPr>
        <w:t xml:space="preserve"> : CHAR(3)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montant_facture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DECIMAL(12,2), CHECK ≥ 0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ab3psbpss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PAIEMENT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id_paiement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id_facture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FACTURE(id_facture)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date_paiement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montant_paiement</w:t>
      </w:r>
      <w:r w:rsidDel="00000000" w:rsidR="00000000" w:rsidRPr="00000000">
        <w:rPr>
          <w:rtl w:val="0"/>
        </w:rPr>
        <w:t xml:space="preserve"> : DECIMAL(12,2), CHECK &gt; 0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devise_paiement</w:t>
      </w:r>
      <w:r w:rsidDel="00000000" w:rsidR="00000000" w:rsidRPr="00000000">
        <w:rPr>
          <w:rtl w:val="0"/>
        </w:rPr>
        <w:t xml:space="preserve"> : CHAR(3)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moyen_paiement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VARCHAR(15), CHECK ∈ {CB, VIREMENT, ESPECES, CHEQUE, AUTRE}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reference_paiement</w:t>
      </w:r>
      <w:r w:rsidDel="00000000" w:rsidR="00000000" w:rsidRPr="00000000">
        <w:rPr>
          <w:rtl w:val="0"/>
        </w:rPr>
        <w:t xml:space="preserve"> : VARCHAR(50)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f0rtdoeku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REMBOURSEMENT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id_remboursement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id_facture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FACTURE(id_facture)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date_remboursement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montant_remboursement</w:t>
      </w:r>
      <w:r w:rsidDel="00000000" w:rsidR="00000000" w:rsidRPr="00000000">
        <w:rPr>
          <w:rtl w:val="0"/>
        </w:rPr>
        <w:t xml:space="preserve"> : DECIMAL(12,2), CHECK &gt; 0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VARCHAR(30), CHECK ∈ {ANNULATION, RETARD, GESTE_COMMERCIAL, ASSURANCE, AUTRE}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arq4632ti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CODE_DE_PROMO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id_promo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code_promo</w:t>
      </w:r>
      <w:r w:rsidDel="00000000" w:rsidR="00000000" w:rsidRPr="00000000">
        <w:rPr>
          <w:rtl w:val="0"/>
        </w:rPr>
        <w:t xml:space="preserve"> : VARCHAR(20), UNIQUE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libelle</w:t>
      </w:r>
      <w:r w:rsidDel="00000000" w:rsidR="00000000" w:rsidRPr="00000000">
        <w:rPr>
          <w:rtl w:val="0"/>
        </w:rPr>
        <w:t xml:space="preserve"> : VARCHAR(100)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date_debut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date_fin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DATE, CHECK ≥ date_debut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type_remise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VARCHAR(10), CHECK ∈ {PERCENT, AMOUNT}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valeur_remise</w:t>
      </w:r>
      <w:r w:rsidDel="00000000" w:rsidR="00000000" w:rsidRPr="00000000">
        <w:rPr>
          <w:rtl w:val="0"/>
        </w:rPr>
        <w:t xml:space="preserve"> : DECIMAL(12,2), CHECK &gt; 0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j7s8xmio1x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BENEFICIER (association dossier ↔ promo)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id_dossier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DOSSIER, PK partiel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id_promo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CODE_DE_PROMO, PK partiel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6brf4qo3t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RECLAMATION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id_reclamation</w:t>
      </w:r>
      <w:r w:rsidDel="00000000" w:rsidR="00000000" w:rsidRPr="00000000">
        <w:rPr>
          <w:rtl w:val="0"/>
        </w:rPr>
        <w:t xml:space="preserve"> : PK, numérique (10)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id_dossier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FK → DOSSIER(id_dossier)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date_reclamation</w:t>
      </w:r>
      <w:r w:rsidDel="00000000" w:rsidR="00000000" w:rsidRPr="00000000">
        <w:rPr>
          <w:rtl w:val="0"/>
        </w:rPr>
        <w:t xml:space="preserve"> : DATE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VARCHAR(10), CHECK ∈ {WEB, EMAIL, APPEL, AGENCE}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</w:t>
      </w:r>
      <w:r w:rsidDel="00000000" w:rsidR="00000000" w:rsidRPr="00000000">
        <w:rPr>
          <w:rtl w:val="0"/>
        </w:rPr>
        <w:t xml:space="preserve"> : VARCHAR(200)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VARCHAR(20), CHECK ∈ {OUVERTE, EN_TRAITEMENT, CLOTUREE}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