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21191" w14:textId="7A721C71" w:rsidR="00CD075F" w:rsidRPr="00B519A4" w:rsidRDefault="008B4A48" w:rsidP="00675B18">
      <w:pPr>
        <w:spacing w:line="240" w:lineRule="auto"/>
        <w:rPr>
          <w:color w:val="FF0000"/>
        </w:rPr>
      </w:pPr>
      <w:r w:rsidRPr="00B519A4">
        <w:rPr>
          <w:color w:val="FF0000"/>
        </w:rPr>
        <w:t xml:space="preserve">                                                                      Projet AGL : Rendu1</w:t>
      </w:r>
    </w:p>
    <w:p w14:paraId="2991C356" w14:textId="2DFE1C4C" w:rsidR="008B4A48" w:rsidRDefault="008B4A48" w:rsidP="00675B18">
      <w:pPr>
        <w:spacing w:line="240" w:lineRule="auto"/>
      </w:pPr>
      <w:r w:rsidRPr="00B519A4">
        <w:rPr>
          <w:color w:val="227ACB"/>
        </w:rPr>
        <w:t>Sujet</w:t>
      </w:r>
      <w:r>
        <w:t> : Auto-école</w:t>
      </w:r>
    </w:p>
    <w:p w14:paraId="2555A788" w14:textId="7605DFF6" w:rsidR="008B4A48" w:rsidRDefault="008B4A48" w:rsidP="00675B18">
      <w:pPr>
        <w:spacing w:line="240" w:lineRule="auto"/>
      </w:pPr>
      <w:r w:rsidRPr="00B519A4">
        <w:rPr>
          <w:color w:val="227ACB"/>
        </w:rPr>
        <w:t>Travail élaboré par </w:t>
      </w:r>
      <w:r>
        <w:t>: Ahmed Jerbi &amp; Ahmed Aziz Mhiri</w:t>
      </w:r>
    </w:p>
    <w:p w14:paraId="41089858" w14:textId="0156374F" w:rsidR="008B4A48" w:rsidRDefault="008B4A48" w:rsidP="00675B18">
      <w:pPr>
        <w:spacing w:line="240" w:lineRule="auto"/>
      </w:pPr>
      <w:r w:rsidRPr="00B519A4">
        <w:rPr>
          <w:color w:val="227ACB"/>
        </w:rPr>
        <w:t>Date</w:t>
      </w:r>
      <w:r>
        <w:t> : 06/04/2024</w:t>
      </w:r>
    </w:p>
    <w:p w14:paraId="5594AC33" w14:textId="26E8460B" w:rsidR="008B4A48" w:rsidRPr="00B519A4" w:rsidRDefault="008B4A48" w:rsidP="00675B18">
      <w:pPr>
        <w:spacing w:line="240" w:lineRule="auto"/>
        <w:rPr>
          <w:color w:val="388600"/>
        </w:rPr>
      </w:pPr>
      <w:r w:rsidRPr="00B519A4">
        <w:rPr>
          <w:color w:val="388600"/>
        </w:rPr>
        <w:t xml:space="preserve">                                                                       Introduction</w:t>
      </w:r>
    </w:p>
    <w:p w14:paraId="14A70BA2" w14:textId="68646017" w:rsidR="00E30A6A" w:rsidRDefault="001F697B" w:rsidP="00675B18">
      <w:pPr>
        <w:spacing w:line="240" w:lineRule="auto"/>
      </w:pPr>
      <w:r w:rsidRPr="001F697B">
        <w:t>Le projet de développement d'un logiciel de gestion pour auto-école vise à créer une solution complète et adaptable, permettant aux auto-écoles de gérer efficacement leurs opérations. Cette application offrira une gamme étendue de fonctionnalités pour une expérience utilisateur optimale, incluant la conception de l'interface utilisateur, la modélisation des données, la gestion des horaires et des leçons, ainsi que le suivi des progrès des élèves. L'objectif principal est d'optimiser les opérations quotidiennes des auto-écoles, de faciliter la coordination entre les instructeurs et les élèves, et d'offrir une expérience d'apprentissage de conduite transparente et efficace. Ce projet a rapidement captivé l'intérêt de l'équipe et est devenu sa priorité absolue dès son introduction.</w:t>
      </w:r>
      <w:r w:rsidR="00E30A6A">
        <w:t xml:space="preserve">                                                                  </w:t>
      </w:r>
    </w:p>
    <w:p w14:paraId="1803324F" w14:textId="331E8848" w:rsidR="00E30A6A" w:rsidRPr="00B519A4" w:rsidRDefault="00E30A6A" w:rsidP="00675B18">
      <w:pPr>
        <w:spacing w:line="240" w:lineRule="auto"/>
        <w:rPr>
          <w:color w:val="388600"/>
        </w:rPr>
      </w:pPr>
      <w:r w:rsidRPr="00B519A4">
        <w:rPr>
          <w:color w:val="388600"/>
        </w:rPr>
        <w:t xml:space="preserve">                                                                   Spécification de projet  </w:t>
      </w:r>
    </w:p>
    <w:p w14:paraId="5643E695" w14:textId="015329FF" w:rsidR="00E30A6A" w:rsidRDefault="00E37AF3" w:rsidP="00675B18">
      <w:pPr>
        <w:spacing w:line="240" w:lineRule="auto"/>
      </w:pPr>
      <w:r w:rsidRPr="00B519A4">
        <w:rPr>
          <w:color w:val="C00000"/>
        </w:rPr>
        <w:t>Notions de bases </w:t>
      </w:r>
      <w:r>
        <w:t>: les notions de base pour le projet comprennent : utilisateurs</w:t>
      </w:r>
      <w:r w:rsidR="00BD756F">
        <w:t xml:space="preserve"> </w:t>
      </w:r>
      <w:r>
        <w:t>(administrateur, instructeur, élève), cours de conduite</w:t>
      </w:r>
      <w:r w:rsidR="00BD756F">
        <w:t xml:space="preserve"> </w:t>
      </w:r>
      <w:r>
        <w:t xml:space="preserve">(horaires, progression), </w:t>
      </w:r>
      <w:r w:rsidR="00BD756F">
        <w:t>gestion des ressources, communication.</w:t>
      </w:r>
    </w:p>
    <w:p w14:paraId="12D671F6" w14:textId="7E5D5F89" w:rsidR="00BD756F" w:rsidRDefault="00BD756F" w:rsidP="00675B18">
      <w:pPr>
        <w:spacing w:line="240" w:lineRule="auto"/>
      </w:pPr>
      <w:r w:rsidRPr="00B519A4">
        <w:rPr>
          <w:color w:val="C00000"/>
        </w:rPr>
        <w:t>Contraintes</w:t>
      </w:r>
      <w:r>
        <w:t xml:space="preserve"> : </w:t>
      </w:r>
    </w:p>
    <w:p w14:paraId="75759FE0" w14:textId="2431E5C9" w:rsidR="00BD756F" w:rsidRDefault="00BD756F" w:rsidP="00675B18">
      <w:pPr>
        <w:spacing w:line="240" w:lineRule="auto"/>
      </w:pPr>
      <w:r w:rsidRPr="00B519A4">
        <w:rPr>
          <w:color w:val="2F5496" w:themeColor="accent1" w:themeShade="BF"/>
        </w:rPr>
        <w:t>Contraintes réglementaires </w:t>
      </w:r>
      <w:r>
        <w:t>: respecter les réglementations locales concernant la formation à la conduite.</w:t>
      </w:r>
    </w:p>
    <w:p w14:paraId="7356D6F1" w14:textId="26F0112F" w:rsidR="00BD756F" w:rsidRDefault="00BD756F" w:rsidP="00675B18">
      <w:pPr>
        <w:spacing w:line="240" w:lineRule="auto"/>
      </w:pPr>
      <w:r w:rsidRPr="00B519A4">
        <w:rPr>
          <w:color w:val="2F5496" w:themeColor="accent1" w:themeShade="BF"/>
        </w:rPr>
        <w:t>Contraintes techniques </w:t>
      </w:r>
      <w:r>
        <w:t>: assurer la compatibilité du logiciel avec les différents appareils informatiques utilisés par les utilisateurs (ordinateurs, smartphones, tablettes).</w:t>
      </w:r>
    </w:p>
    <w:p w14:paraId="5E192B8E" w14:textId="61E47A01" w:rsidR="00BD756F" w:rsidRDefault="00BD756F" w:rsidP="00675B18">
      <w:pPr>
        <w:spacing w:line="240" w:lineRule="auto"/>
      </w:pPr>
      <w:r w:rsidRPr="00B519A4">
        <w:rPr>
          <w:color w:val="2F5496" w:themeColor="accent1" w:themeShade="BF"/>
        </w:rPr>
        <w:t>Contraintes de sécurité </w:t>
      </w:r>
      <w:r>
        <w:t xml:space="preserve">: garantir la confidentialité des données personnelles des élèves et des </w:t>
      </w:r>
      <w:bookmarkStart w:id="0" w:name="_GoBack"/>
      <w:r>
        <w:t>instructeurs.</w:t>
      </w:r>
    </w:p>
    <w:bookmarkEnd w:id="0"/>
    <w:p w14:paraId="715F773A" w14:textId="6C0558B5" w:rsidR="00BD756F" w:rsidRDefault="00BD756F" w:rsidP="00675B18">
      <w:pPr>
        <w:spacing w:line="240" w:lineRule="auto"/>
      </w:pPr>
      <w:r w:rsidRPr="00B519A4">
        <w:rPr>
          <w:color w:val="2F5496" w:themeColor="accent1" w:themeShade="BF"/>
        </w:rPr>
        <w:t>Contraintes fonctionnelles </w:t>
      </w:r>
      <w:r>
        <w:t>: répondre à toutes les fonctionnalités de projet tout en maintenant une interface utilisateur conviviale et intuitive.</w:t>
      </w:r>
    </w:p>
    <w:p w14:paraId="53DA0E2B" w14:textId="037D01D1" w:rsidR="00BD756F" w:rsidRDefault="002249AC" w:rsidP="00675B18">
      <w:pPr>
        <w:spacing w:line="240" w:lineRule="auto"/>
      </w:pPr>
      <w:r w:rsidRPr="00B519A4">
        <w:rPr>
          <w:color w:val="2F5496" w:themeColor="accent1" w:themeShade="BF"/>
        </w:rPr>
        <w:t>Contraintes de performance </w:t>
      </w:r>
      <w:r>
        <w:t>: assurer une performance optimale du logiciel, notamment en termes de temps de réponse et de gestion efficace des données.</w:t>
      </w:r>
    </w:p>
    <w:p w14:paraId="45EC3B6C" w14:textId="6D923079" w:rsidR="002249AC" w:rsidRDefault="002249AC" w:rsidP="00675B18">
      <w:pPr>
        <w:spacing w:line="240" w:lineRule="auto"/>
      </w:pPr>
      <w:r w:rsidRPr="00B519A4">
        <w:rPr>
          <w:color w:val="C00000"/>
        </w:rPr>
        <w:t>Description des acteurs et leurs fonctionnalités attendues </w:t>
      </w:r>
      <w:r>
        <w:t xml:space="preserve">: </w:t>
      </w:r>
    </w:p>
    <w:p w14:paraId="4E771F7F" w14:textId="22E71C30" w:rsidR="007A0E35" w:rsidRDefault="007A0E35" w:rsidP="00675B18">
      <w:pPr>
        <w:spacing w:line="240" w:lineRule="auto"/>
      </w:pPr>
      <w:r w:rsidRPr="00B519A4">
        <w:rPr>
          <w:color w:val="2F5496" w:themeColor="accent1" w:themeShade="BF"/>
        </w:rPr>
        <w:t>Administrateur</w:t>
      </w:r>
      <w:r>
        <w:t xml:space="preserve"> : </w:t>
      </w:r>
    </w:p>
    <w:p w14:paraId="50FB0BD3" w14:textId="2A29D555" w:rsidR="007A0E35" w:rsidRDefault="007A0E35" w:rsidP="00675B18">
      <w:pPr>
        <w:spacing w:line="240" w:lineRule="auto"/>
      </w:pPr>
      <w:r>
        <w:t>- Gestion des profils des instructeurs et élèves.</w:t>
      </w:r>
    </w:p>
    <w:p w14:paraId="278662E1" w14:textId="506F4BE6" w:rsidR="007A0E35" w:rsidRDefault="007A0E35" w:rsidP="00675B18">
      <w:pPr>
        <w:spacing w:line="240" w:lineRule="auto"/>
      </w:pPr>
      <w:r>
        <w:t>- Planification et gestion des horaires des cours de conduite.</w:t>
      </w:r>
    </w:p>
    <w:p w14:paraId="08420114" w14:textId="77777777" w:rsidR="007A0E35" w:rsidRDefault="007A0E35" w:rsidP="00675B18">
      <w:pPr>
        <w:spacing w:line="240" w:lineRule="auto"/>
      </w:pPr>
      <w:r>
        <w:t xml:space="preserve">- Accédé a un tableau de bord personnalisé </w:t>
      </w:r>
    </w:p>
    <w:p w14:paraId="15CE7695" w14:textId="77777777" w:rsidR="007A0E35" w:rsidRDefault="007A0E35" w:rsidP="00675B18">
      <w:pPr>
        <w:spacing w:line="240" w:lineRule="auto"/>
      </w:pPr>
      <w:r>
        <w:t>- Suivi de la progression des élèves.</w:t>
      </w:r>
    </w:p>
    <w:p w14:paraId="33C255CD" w14:textId="77777777" w:rsidR="007A0E35" w:rsidRDefault="007A0E35" w:rsidP="00675B18">
      <w:pPr>
        <w:spacing w:line="240" w:lineRule="auto"/>
      </w:pPr>
      <w:r w:rsidRPr="00B519A4">
        <w:rPr>
          <w:color w:val="2F5496" w:themeColor="accent1" w:themeShade="BF"/>
        </w:rPr>
        <w:t>Instructeur </w:t>
      </w:r>
      <w:r>
        <w:t xml:space="preserve">: </w:t>
      </w:r>
    </w:p>
    <w:p w14:paraId="529A4D47" w14:textId="5A0A1C7C" w:rsidR="007A0E35" w:rsidRDefault="007A0E35" w:rsidP="00675B18">
      <w:pPr>
        <w:spacing w:line="240" w:lineRule="auto"/>
      </w:pPr>
      <w:r>
        <w:t>- Consultation et gestion de son emploi de temps.</w:t>
      </w:r>
    </w:p>
    <w:p w14:paraId="323545D3" w14:textId="77777777" w:rsidR="007A0E35" w:rsidRDefault="007A0E35" w:rsidP="00675B18">
      <w:pPr>
        <w:spacing w:line="240" w:lineRule="auto"/>
      </w:pPr>
      <w:r>
        <w:t>- Accès aux informations sur les élèves inscrits à ses cours y compris leurs progrès.</w:t>
      </w:r>
    </w:p>
    <w:p w14:paraId="49BBF0E2" w14:textId="77777777" w:rsidR="007A0E35" w:rsidRDefault="007A0E35" w:rsidP="00675B18">
      <w:pPr>
        <w:spacing w:line="240" w:lineRule="auto"/>
      </w:pPr>
      <w:r>
        <w:t>- Enregistrement des résultats des leçons de conduite et des évaluations.</w:t>
      </w:r>
    </w:p>
    <w:p w14:paraId="10740FF7" w14:textId="77777777" w:rsidR="007A0E35" w:rsidRDefault="007A0E35" w:rsidP="00675B18">
      <w:pPr>
        <w:spacing w:line="240" w:lineRule="auto"/>
      </w:pPr>
      <w:r w:rsidRPr="00B519A4">
        <w:rPr>
          <w:color w:val="2F5496" w:themeColor="accent1" w:themeShade="BF"/>
        </w:rPr>
        <w:lastRenderedPageBreak/>
        <w:t>Elève</w:t>
      </w:r>
      <w:r>
        <w:t xml:space="preserve"> : </w:t>
      </w:r>
    </w:p>
    <w:p w14:paraId="02CB821A" w14:textId="25180B9D" w:rsidR="00822A70" w:rsidRDefault="007A0E35" w:rsidP="00675B18">
      <w:pPr>
        <w:spacing w:line="240" w:lineRule="auto"/>
      </w:pPr>
      <w:r>
        <w:t>- Consultation et réservation des cours de conduite, en fonction de ses disponibilités</w:t>
      </w:r>
      <w:r w:rsidR="00822A70">
        <w:t xml:space="preserve"> et préférences.</w:t>
      </w:r>
    </w:p>
    <w:p w14:paraId="6F3DED3B" w14:textId="1AA1C9E3" w:rsidR="00822A70" w:rsidRDefault="00822A70" w:rsidP="00675B18">
      <w:pPr>
        <w:spacing w:line="240" w:lineRule="auto"/>
      </w:pPr>
      <w:r>
        <w:t>- Suivi de sa progression dans l’apprentissage de la conduite.</w:t>
      </w:r>
    </w:p>
    <w:p w14:paraId="3C0FB79A" w14:textId="65EE6E1C" w:rsidR="00822A70" w:rsidRDefault="00822A70" w:rsidP="00675B18">
      <w:pPr>
        <w:spacing w:line="240" w:lineRule="auto"/>
      </w:pPr>
      <w:r>
        <w:t>- Accès à des ressources pédagogiques supplémentaires pour se préparer aux examens.</w:t>
      </w:r>
    </w:p>
    <w:p w14:paraId="1A6B2A84" w14:textId="10DFA10F" w:rsidR="00822A70" w:rsidRDefault="00822A70" w:rsidP="00675B18">
      <w:pPr>
        <w:spacing w:line="240" w:lineRule="auto"/>
      </w:pPr>
      <w:r w:rsidRPr="00B519A4">
        <w:rPr>
          <w:color w:val="2F5496" w:themeColor="accent1" w:themeShade="BF"/>
        </w:rPr>
        <w:t>Internaute</w:t>
      </w:r>
      <w:r>
        <w:t> :</w:t>
      </w:r>
    </w:p>
    <w:p w14:paraId="2135FAAD" w14:textId="6764DE3B" w:rsidR="00822A70" w:rsidRDefault="00822A70" w:rsidP="00675B18">
      <w:pPr>
        <w:spacing w:line="240" w:lineRule="auto"/>
      </w:pPr>
      <w:r>
        <w:t>- Consulter les informations sur l’auto-école.</w:t>
      </w:r>
    </w:p>
    <w:p w14:paraId="78770957" w14:textId="2F3CF7A9" w:rsidR="00822A70" w:rsidRDefault="00822A70" w:rsidP="00675B18">
      <w:pPr>
        <w:spacing w:line="240" w:lineRule="auto"/>
      </w:pPr>
      <w:r>
        <w:t>- Consulter les offres et les tarifs.</w:t>
      </w:r>
    </w:p>
    <w:p w14:paraId="05315398" w14:textId="291D4B57" w:rsidR="00822A70" w:rsidRDefault="00822A70" w:rsidP="00675B18">
      <w:pPr>
        <w:spacing w:line="240" w:lineRule="auto"/>
      </w:pPr>
      <w:r>
        <w:t>- Créer un compte.</w:t>
      </w:r>
    </w:p>
    <w:p w14:paraId="2388BB49" w14:textId="24C4A8F4" w:rsidR="00822A70" w:rsidRDefault="00822A70" w:rsidP="00675B18">
      <w:pPr>
        <w:spacing w:line="240" w:lineRule="auto"/>
      </w:pPr>
      <w:r>
        <w:t>- Nous contacter.</w:t>
      </w:r>
    </w:p>
    <w:p w14:paraId="507FC722" w14:textId="6B3C75BE" w:rsidR="00C10DD7" w:rsidRDefault="00C10DD7" w:rsidP="00675B18">
      <w:pPr>
        <w:spacing w:line="240" w:lineRule="auto"/>
      </w:pPr>
      <w:r w:rsidRPr="00B519A4">
        <w:rPr>
          <w:color w:val="C00000"/>
        </w:rPr>
        <w:t>Fonctionnalités attendues pour tous les utilisateurs </w:t>
      </w:r>
      <w:r>
        <w:t xml:space="preserve">: </w:t>
      </w:r>
    </w:p>
    <w:p w14:paraId="3F20C9D3" w14:textId="5D508BC3" w:rsidR="00C10DD7" w:rsidRDefault="00C10DD7" w:rsidP="00675B18">
      <w:pPr>
        <w:spacing w:line="240" w:lineRule="auto"/>
      </w:pPr>
      <w:r>
        <w:t>- Interface utilisateur conviviale et intuitive avec des menus et des boutons bien organisés.</w:t>
      </w:r>
    </w:p>
    <w:p w14:paraId="2803115E" w14:textId="5B7DEF5A" w:rsidR="00C10DD7" w:rsidRDefault="00C10DD7" w:rsidP="00675B18">
      <w:pPr>
        <w:spacing w:line="240" w:lineRule="auto"/>
      </w:pPr>
      <w:r>
        <w:t>- Affichage clair des informations pertinentes.</w:t>
      </w:r>
    </w:p>
    <w:p w14:paraId="7BE728A8" w14:textId="1C75E255" w:rsidR="00C10DD7" w:rsidRDefault="00C10DD7" w:rsidP="00675B18">
      <w:pPr>
        <w:spacing w:line="240" w:lineRule="auto"/>
      </w:pPr>
      <w:r>
        <w:t>- Fonctionnalités de recherche et de filtrage pour la navigation à travers les différentes sections du logiciel.</w:t>
      </w:r>
    </w:p>
    <w:p w14:paraId="78598642" w14:textId="5753475F" w:rsidR="00DD356B" w:rsidRDefault="00DD356B" w:rsidP="00675B18">
      <w:pPr>
        <w:spacing w:line="240" w:lineRule="auto"/>
      </w:pPr>
      <w:r w:rsidRPr="00B519A4">
        <w:rPr>
          <w:color w:val="C00000"/>
        </w:rPr>
        <w:t>Les cas d’utilisations de haute priorité </w:t>
      </w:r>
      <w:r>
        <w:t>:</w:t>
      </w:r>
    </w:p>
    <w:p w14:paraId="7D62129B" w14:textId="57D4063A" w:rsidR="00DD356B" w:rsidRDefault="00DD356B" w:rsidP="00675B18">
      <w:pPr>
        <w:spacing w:line="240" w:lineRule="auto"/>
      </w:pPr>
      <w:r>
        <w:t>1-Consulter les informations sur l’auto-école</w:t>
      </w:r>
    </w:p>
    <w:p w14:paraId="1BF5795D" w14:textId="0C78280D" w:rsidR="00DD356B" w:rsidRDefault="00DD356B" w:rsidP="00675B18">
      <w:pPr>
        <w:spacing w:line="240" w:lineRule="auto"/>
      </w:pPr>
      <w:r>
        <w:t>2-Consulter les offres et les tarifs</w:t>
      </w:r>
    </w:p>
    <w:p w14:paraId="74E720D1" w14:textId="288852B5" w:rsidR="00DD356B" w:rsidRDefault="00DD356B" w:rsidP="00675B18">
      <w:pPr>
        <w:spacing w:line="240" w:lineRule="auto"/>
      </w:pPr>
      <w:r>
        <w:t>3-Créer un compte</w:t>
      </w:r>
    </w:p>
    <w:p w14:paraId="0BB8E0D6" w14:textId="4636E536" w:rsidR="00DD356B" w:rsidRPr="00B519A4" w:rsidRDefault="00DD356B" w:rsidP="00675B18">
      <w:pPr>
        <w:spacing w:line="240" w:lineRule="auto"/>
        <w:jc w:val="center"/>
        <w:rPr>
          <w:color w:val="388600"/>
        </w:rPr>
      </w:pPr>
      <w:r w:rsidRPr="00B519A4">
        <w:rPr>
          <w:color w:val="388600"/>
        </w:rPr>
        <w:t>Planification du premier sprint</w:t>
      </w:r>
    </w:p>
    <w:p w14:paraId="11264E9E" w14:textId="73AE7B89" w:rsidR="00DD356B" w:rsidRDefault="000A4DFE" w:rsidP="00675B18">
      <w:pPr>
        <w:spacing w:line="240" w:lineRule="auto"/>
      </w:pPr>
      <w:r>
        <w:t>Consulter les informations sur l’auto-école :</w:t>
      </w:r>
    </w:p>
    <w:p w14:paraId="51DB5EE0" w14:textId="3734FC83" w:rsidR="000A4DFE" w:rsidRDefault="000A4DFE" w:rsidP="00675B18">
      <w:pPr>
        <w:spacing w:line="240" w:lineRule="auto"/>
      </w:pPr>
      <w:r w:rsidRPr="00B519A4">
        <w:rPr>
          <w:color w:val="4472C4" w:themeColor="accent1"/>
        </w:rPr>
        <w:t>Préconditions</w:t>
      </w:r>
      <w:r>
        <w:t xml:space="preserve"> : </w:t>
      </w:r>
    </w:p>
    <w:p w14:paraId="400618D6" w14:textId="52AEBA4A" w:rsidR="000A4DFE" w:rsidRDefault="000A4DFE" w:rsidP="00675B18">
      <w:pPr>
        <w:spacing w:line="240" w:lineRule="auto"/>
      </w:pPr>
      <w:r>
        <w:t>- L’internaute a accès à une connexion internet</w:t>
      </w:r>
    </w:p>
    <w:p w14:paraId="34A2FAD9" w14:textId="146F5C5F" w:rsidR="000A4DFE" w:rsidRDefault="000A4DFE" w:rsidP="00675B18">
      <w:pPr>
        <w:spacing w:line="240" w:lineRule="auto"/>
      </w:pPr>
      <w:r>
        <w:t>- Le site web de l’auto-école est disponible et accessible</w:t>
      </w:r>
    </w:p>
    <w:p w14:paraId="5C96CAA3" w14:textId="4FD6AC0D" w:rsidR="000A4DFE" w:rsidRDefault="000A4DFE" w:rsidP="00675B18">
      <w:pPr>
        <w:spacing w:line="240" w:lineRule="auto"/>
      </w:pPr>
      <w:r w:rsidRPr="00B519A4">
        <w:rPr>
          <w:color w:val="4472C4" w:themeColor="accent1"/>
        </w:rPr>
        <w:t>Postconditions</w:t>
      </w:r>
      <w:r>
        <w:t> :</w:t>
      </w:r>
    </w:p>
    <w:p w14:paraId="22AF89D9" w14:textId="3FC8FF7D" w:rsidR="000A4DFE" w:rsidRDefault="000A4DFE" w:rsidP="00675B18">
      <w:pPr>
        <w:spacing w:line="240" w:lineRule="auto"/>
      </w:pPr>
      <w:r>
        <w:t>- L’internaute a consulté avec succès les informations détaillées sur l’auto-école</w:t>
      </w:r>
    </w:p>
    <w:p w14:paraId="6019DCE9" w14:textId="569971BD" w:rsidR="000A4DFE" w:rsidRDefault="000A4DFE" w:rsidP="00675B18">
      <w:pPr>
        <w:spacing w:line="240" w:lineRule="auto"/>
      </w:pPr>
      <w:r>
        <w:t>- Le site web de l’auto-école reste accessible pour l’internaute afin de poursuivre sa navigation ou d’effectuer d’autres actions</w:t>
      </w:r>
    </w:p>
    <w:p w14:paraId="2A6721FA" w14:textId="569D09CB" w:rsidR="000A4DFE" w:rsidRDefault="000A4DFE" w:rsidP="00675B18">
      <w:pPr>
        <w:spacing w:line="240" w:lineRule="auto"/>
      </w:pPr>
      <w:r>
        <w:t>Consulter les offres et les tarifs :</w:t>
      </w:r>
    </w:p>
    <w:p w14:paraId="5D2B32F9" w14:textId="77777777" w:rsidR="000A4DFE" w:rsidRDefault="000A4DFE" w:rsidP="00675B18">
      <w:pPr>
        <w:spacing w:line="240" w:lineRule="auto"/>
      </w:pPr>
      <w:r w:rsidRPr="00B519A4">
        <w:rPr>
          <w:color w:val="4472C4" w:themeColor="accent1"/>
        </w:rPr>
        <w:t>Préconditions</w:t>
      </w:r>
      <w:r>
        <w:t xml:space="preserve"> : </w:t>
      </w:r>
    </w:p>
    <w:p w14:paraId="27E2708C" w14:textId="77777777" w:rsidR="000A4DFE" w:rsidRDefault="000A4DFE" w:rsidP="00675B18">
      <w:pPr>
        <w:spacing w:line="240" w:lineRule="auto"/>
      </w:pPr>
      <w:r>
        <w:t>- L’internaute a accès à une connexion internet</w:t>
      </w:r>
    </w:p>
    <w:p w14:paraId="350467A1" w14:textId="77777777" w:rsidR="000A4DFE" w:rsidRDefault="000A4DFE" w:rsidP="00675B18">
      <w:pPr>
        <w:spacing w:line="240" w:lineRule="auto"/>
      </w:pPr>
      <w:r>
        <w:t>- Le site web de l’auto-école est disponible et accessible</w:t>
      </w:r>
    </w:p>
    <w:p w14:paraId="42EE985B" w14:textId="77777777" w:rsidR="000A4DFE" w:rsidRDefault="000A4DFE" w:rsidP="00675B18">
      <w:pPr>
        <w:spacing w:line="240" w:lineRule="auto"/>
      </w:pPr>
      <w:r w:rsidRPr="00B519A4">
        <w:rPr>
          <w:color w:val="4472C4" w:themeColor="accent1"/>
        </w:rPr>
        <w:t>Postconditions</w:t>
      </w:r>
      <w:r>
        <w:t> :</w:t>
      </w:r>
    </w:p>
    <w:p w14:paraId="3F0BCE1A" w14:textId="0684CEAE" w:rsidR="000A4DFE" w:rsidRDefault="000A4DFE" w:rsidP="00675B18">
      <w:pPr>
        <w:spacing w:line="240" w:lineRule="auto"/>
      </w:pPr>
      <w:r>
        <w:t>- L’internaute a consulté avec succès les différentes offres proposés par l’auto-école</w:t>
      </w:r>
    </w:p>
    <w:p w14:paraId="14423187" w14:textId="107B1DEF" w:rsidR="000A4DFE" w:rsidRDefault="000A4DFE" w:rsidP="00675B18">
      <w:pPr>
        <w:spacing w:line="240" w:lineRule="auto"/>
      </w:pPr>
      <w:r>
        <w:lastRenderedPageBreak/>
        <w:t>- Le site web de l’auto-école reste accessible pour l’internaute afin de poursuivre sa navigation ou d’effectuer d’autres actions</w:t>
      </w:r>
    </w:p>
    <w:p w14:paraId="4C123594" w14:textId="136C64CE" w:rsidR="000A4DFE" w:rsidRDefault="000A4DFE" w:rsidP="00675B18">
      <w:pPr>
        <w:spacing w:line="240" w:lineRule="auto"/>
      </w:pPr>
      <w:r>
        <w:t>Créer un compte :</w:t>
      </w:r>
    </w:p>
    <w:p w14:paraId="26C0A947" w14:textId="77777777" w:rsidR="000A4DFE" w:rsidRDefault="000A4DFE" w:rsidP="00675B18">
      <w:pPr>
        <w:spacing w:line="240" w:lineRule="auto"/>
      </w:pPr>
      <w:r w:rsidRPr="00B519A4">
        <w:rPr>
          <w:color w:val="4472C4" w:themeColor="accent1"/>
        </w:rPr>
        <w:t>Préconditions </w:t>
      </w:r>
      <w:r>
        <w:t xml:space="preserve">: </w:t>
      </w:r>
    </w:p>
    <w:p w14:paraId="482AC470" w14:textId="77777777" w:rsidR="000A4DFE" w:rsidRDefault="000A4DFE" w:rsidP="00675B18">
      <w:pPr>
        <w:spacing w:line="240" w:lineRule="auto"/>
      </w:pPr>
      <w:r>
        <w:t>- L’internaute a accès à une connexion internet</w:t>
      </w:r>
    </w:p>
    <w:p w14:paraId="2BBEC6A5" w14:textId="77777777" w:rsidR="000A4DFE" w:rsidRDefault="000A4DFE" w:rsidP="00675B18">
      <w:pPr>
        <w:spacing w:line="240" w:lineRule="auto"/>
      </w:pPr>
      <w:r>
        <w:t>- Le site web de l’auto-école est disponible et accessible</w:t>
      </w:r>
    </w:p>
    <w:p w14:paraId="6234AF90" w14:textId="77777777" w:rsidR="000A4DFE" w:rsidRDefault="000A4DFE" w:rsidP="00675B18">
      <w:pPr>
        <w:spacing w:line="240" w:lineRule="auto"/>
      </w:pPr>
      <w:r w:rsidRPr="00B519A4">
        <w:rPr>
          <w:color w:val="4472C4" w:themeColor="accent1"/>
        </w:rPr>
        <w:t>Postconditions</w:t>
      </w:r>
      <w:r>
        <w:t> :</w:t>
      </w:r>
    </w:p>
    <w:p w14:paraId="53042CBA" w14:textId="63A762E0" w:rsidR="000A4DFE" w:rsidRDefault="00C75848" w:rsidP="00675B18">
      <w:pPr>
        <w:spacing w:line="240" w:lineRule="auto"/>
      </w:pPr>
      <w:r>
        <w:t>- L’internaute a créé avec succès un compte sur le site web de l’auto-école</w:t>
      </w:r>
    </w:p>
    <w:p w14:paraId="0DAD3ED5" w14:textId="7FF8F359" w:rsidR="001F697B" w:rsidRPr="001F697B" w:rsidRDefault="00C75848" w:rsidP="00675B18">
      <w:pPr>
        <w:spacing w:line="240" w:lineRule="auto"/>
      </w:pPr>
      <w:r>
        <w:t>- Le compte de l’internaute est désormais actif et il peut accéder à des fonctionnalités supplémentaires telles que la réservation de cours</w:t>
      </w:r>
    </w:p>
    <w:p w14:paraId="30DEDCCB" w14:textId="531DB633" w:rsidR="00165CD7" w:rsidRDefault="00165CD7" w:rsidP="00675B18">
      <w:pPr>
        <w:spacing w:line="240" w:lineRule="auto"/>
      </w:pPr>
      <w:r w:rsidRPr="00165CD7">
        <w:rPr>
          <w:color w:val="C00000"/>
        </w:rPr>
        <w:t>Liens :</w:t>
      </w:r>
      <w:r>
        <w:t xml:space="preserve"> </w:t>
      </w:r>
    </w:p>
    <w:p w14:paraId="0D317A02" w14:textId="77777777" w:rsidR="00165CD7" w:rsidRDefault="002B284A" w:rsidP="00675B18">
      <w:pPr>
        <w:spacing w:line="240" w:lineRule="auto"/>
      </w:pPr>
      <w:hyperlink r:id="rId7" w:history="1">
        <w:r w:rsidR="00165CD7" w:rsidRPr="00124461">
          <w:rPr>
            <w:rStyle w:val="Lienhypertexte"/>
          </w:rPr>
          <w:t>https://github.com/azizmhiri</w:t>
        </w:r>
      </w:hyperlink>
    </w:p>
    <w:p w14:paraId="4A702047" w14:textId="1E9B188B" w:rsidR="00165CD7" w:rsidRDefault="002B284A" w:rsidP="00675B18">
      <w:pPr>
        <w:spacing w:line="240" w:lineRule="auto"/>
      </w:pPr>
      <w:hyperlink r:id="rId8" w:history="1">
        <w:r w:rsidR="00165CD7" w:rsidRPr="00124461">
          <w:rPr>
            <w:rStyle w:val="Lienhypertexte"/>
          </w:rPr>
          <w:t>https://github.com/jerbi2026</w:t>
        </w:r>
      </w:hyperlink>
    </w:p>
    <w:p w14:paraId="4A93299F" w14:textId="77777777" w:rsidR="00165CD7" w:rsidRDefault="002B284A" w:rsidP="00675B18">
      <w:pPr>
        <w:pStyle w:val="Pieddepage"/>
      </w:pPr>
      <w:hyperlink r:id="rId9" w:history="1">
        <w:r w:rsidR="00165CD7" w:rsidRPr="00165CD7">
          <w:rPr>
            <w:rStyle w:val="Lienhypertexte"/>
          </w:rPr>
          <w:t>https://github.com/jerbi2026/Auto_ecole</w:t>
        </w:r>
      </w:hyperlink>
    </w:p>
    <w:p w14:paraId="1560B02C" w14:textId="77777777" w:rsidR="00165CD7" w:rsidRDefault="00165CD7" w:rsidP="008B4A48"/>
    <w:sectPr w:rsidR="00165C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FE9F89" w14:textId="77777777" w:rsidR="002B284A" w:rsidRDefault="002B284A" w:rsidP="00F544CD">
      <w:pPr>
        <w:spacing w:after="0" w:line="240" w:lineRule="auto"/>
      </w:pPr>
      <w:r>
        <w:separator/>
      </w:r>
    </w:p>
  </w:endnote>
  <w:endnote w:type="continuationSeparator" w:id="0">
    <w:p w14:paraId="37F5E901" w14:textId="77777777" w:rsidR="002B284A" w:rsidRDefault="002B284A" w:rsidP="00F54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5254C" w14:textId="77777777" w:rsidR="002B284A" w:rsidRDefault="002B284A" w:rsidP="00F544CD">
      <w:pPr>
        <w:spacing w:after="0" w:line="240" w:lineRule="auto"/>
      </w:pPr>
      <w:r>
        <w:separator/>
      </w:r>
    </w:p>
  </w:footnote>
  <w:footnote w:type="continuationSeparator" w:id="0">
    <w:p w14:paraId="5C4F2CB0" w14:textId="77777777" w:rsidR="002B284A" w:rsidRDefault="002B284A" w:rsidP="00F54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B028D"/>
    <w:multiLevelType w:val="hybridMultilevel"/>
    <w:tmpl w:val="819488D6"/>
    <w:lvl w:ilvl="0" w:tplc="F454D3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A48"/>
    <w:rsid w:val="000A4DFE"/>
    <w:rsid w:val="00165CD7"/>
    <w:rsid w:val="001F697B"/>
    <w:rsid w:val="002213A2"/>
    <w:rsid w:val="002249AC"/>
    <w:rsid w:val="00275218"/>
    <w:rsid w:val="002B284A"/>
    <w:rsid w:val="00336145"/>
    <w:rsid w:val="00675B18"/>
    <w:rsid w:val="007A0E35"/>
    <w:rsid w:val="00822A70"/>
    <w:rsid w:val="008B4A48"/>
    <w:rsid w:val="00A371F0"/>
    <w:rsid w:val="00B519A4"/>
    <w:rsid w:val="00BD756F"/>
    <w:rsid w:val="00C03398"/>
    <w:rsid w:val="00C10DD7"/>
    <w:rsid w:val="00C339FB"/>
    <w:rsid w:val="00C75848"/>
    <w:rsid w:val="00CD075F"/>
    <w:rsid w:val="00DD356B"/>
    <w:rsid w:val="00E30A6A"/>
    <w:rsid w:val="00E37AF3"/>
    <w:rsid w:val="00F544CD"/>
    <w:rsid w:val="00F668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E728"/>
  <w15:chartTrackingRefBased/>
  <w15:docId w15:val="{E8B4B331-2E3B-442A-96B9-3B1CDD17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1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356B"/>
    <w:pPr>
      <w:ind w:left="720"/>
      <w:contextualSpacing/>
    </w:pPr>
  </w:style>
  <w:style w:type="table" w:styleId="Grilledutableau">
    <w:name w:val="Table Grid"/>
    <w:basedOn w:val="TableauNormal"/>
    <w:uiPriority w:val="39"/>
    <w:rsid w:val="00F54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544CD"/>
    <w:pPr>
      <w:tabs>
        <w:tab w:val="center" w:pos="4536"/>
        <w:tab w:val="right" w:pos="9072"/>
      </w:tabs>
      <w:spacing w:after="0" w:line="240" w:lineRule="auto"/>
    </w:pPr>
  </w:style>
  <w:style w:type="character" w:customStyle="1" w:styleId="En-tteCar">
    <w:name w:val="En-tête Car"/>
    <w:basedOn w:val="Policepardfaut"/>
    <w:link w:val="En-tte"/>
    <w:uiPriority w:val="99"/>
    <w:rsid w:val="00F544CD"/>
  </w:style>
  <w:style w:type="paragraph" w:styleId="Pieddepage">
    <w:name w:val="footer"/>
    <w:basedOn w:val="Normal"/>
    <w:link w:val="PieddepageCar"/>
    <w:uiPriority w:val="99"/>
    <w:unhideWhenUsed/>
    <w:rsid w:val="00F544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4CD"/>
  </w:style>
  <w:style w:type="character" w:styleId="Lienhypertexte">
    <w:name w:val="Hyperlink"/>
    <w:basedOn w:val="Policepardfaut"/>
    <w:uiPriority w:val="99"/>
    <w:unhideWhenUsed/>
    <w:rsid w:val="00275218"/>
    <w:rPr>
      <w:color w:val="0563C1" w:themeColor="hyperlink"/>
      <w:u w:val="single"/>
    </w:rPr>
  </w:style>
  <w:style w:type="character" w:customStyle="1" w:styleId="UnresolvedMention">
    <w:name w:val="Unresolved Mention"/>
    <w:basedOn w:val="Policepardfaut"/>
    <w:uiPriority w:val="99"/>
    <w:semiHidden/>
    <w:unhideWhenUsed/>
    <w:rsid w:val="00275218"/>
    <w:rPr>
      <w:color w:val="605E5C"/>
      <w:shd w:val="clear" w:color="auto" w:fill="E1DFDD"/>
    </w:rPr>
  </w:style>
  <w:style w:type="character" w:styleId="Lienhypertextesuivivisit">
    <w:name w:val="FollowedHyperlink"/>
    <w:basedOn w:val="Policepardfaut"/>
    <w:uiPriority w:val="99"/>
    <w:semiHidden/>
    <w:unhideWhenUsed/>
    <w:rsid w:val="00165C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bi2026" TargetMode="External"/><Relationship Id="rId3" Type="http://schemas.openxmlformats.org/officeDocument/2006/relationships/settings" Target="settings.xml"/><Relationship Id="rId7" Type="http://schemas.openxmlformats.org/officeDocument/2006/relationships/hyperlink" Target="https://github.com/azizmhi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erbi2026/Auto_eco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757</Words>
  <Characters>4167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Aziz Mhiri</dc:creator>
  <cp:keywords/>
  <dc:description/>
  <cp:lastModifiedBy>Jerbi Ahmed</cp:lastModifiedBy>
  <cp:revision>13</cp:revision>
  <dcterms:created xsi:type="dcterms:W3CDTF">2024-04-07T00:23:00Z</dcterms:created>
  <dcterms:modified xsi:type="dcterms:W3CDTF">2024-04-08T23:43:00Z</dcterms:modified>
</cp:coreProperties>
</file>