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1B8" w:rsidRPr="00B821B8" w:rsidRDefault="00B821B8" w:rsidP="00B821B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1B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Getting Started</w:t>
      </w:r>
    </w:p>
    <w:p w:rsidR="00B821B8" w:rsidRPr="00B821B8" w:rsidRDefault="00B821B8" w:rsidP="00B821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>If you haven't already done so, </w:t>
      </w:r>
      <w:hyperlink r:id="rId5" w:history="1">
        <w:r w:rsidRPr="00B821B8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sign up</w:t>
        </w:r>
      </w:hyperlink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> for your free Auth0 account and create a new client in the </w:t>
      </w:r>
      <w:hyperlink r:id="rId6" w:history="1">
        <w:r w:rsidRPr="00B821B8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dashboard</w:t>
        </w:r>
      </w:hyperlink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>. Find the </w:t>
      </w:r>
      <w:proofErr w:type="spellStart"/>
      <w:r w:rsidRPr="00B821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domain</w:t>
      </w:r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>and</w:t>
      </w:r>
      <w:proofErr w:type="spellEnd"/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B821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client ID</w:t>
      </w:r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> from the settings area and add the URL for your application to the </w:t>
      </w:r>
      <w:r w:rsidRPr="00B821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Allowed Callback URLs</w:t>
      </w:r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> box. If you are serving the application with the provided </w:t>
      </w:r>
      <w:r w:rsidRPr="00B821B8">
        <w:rPr>
          <w:rFonts w:ascii="Consolas" w:eastAsia="Times New Roman" w:hAnsi="Consolas" w:cs="Courier New"/>
          <w:color w:val="24292E"/>
          <w:sz w:val="20"/>
          <w:szCs w:val="20"/>
        </w:rPr>
        <w:t>serve</w:t>
      </w:r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> library, that URL is </w:t>
      </w:r>
      <w:r w:rsidRPr="00B821B8">
        <w:rPr>
          <w:rFonts w:ascii="Consolas" w:eastAsia="Times New Roman" w:hAnsi="Consolas" w:cs="Courier New"/>
          <w:color w:val="24292E"/>
          <w:sz w:val="20"/>
          <w:szCs w:val="20"/>
        </w:rPr>
        <w:t>http://localhost:3000</w:t>
      </w:r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821B8" w:rsidRDefault="00B821B8" w:rsidP="00B821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>If you haven't already done so, create a new API in the </w:t>
      </w:r>
      <w:hyperlink r:id="rId7" w:anchor="/apis" w:history="1">
        <w:r w:rsidRPr="00B821B8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APIs section</w:t>
        </w:r>
      </w:hyperlink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> and provide an identifier for it.</w:t>
      </w:r>
    </w:p>
    <w:p w:rsidR="004B21B0" w:rsidRDefault="004B21B0" w:rsidP="004B21B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Whitelist Rule with following code</w:t>
      </w:r>
    </w:p>
    <w:p w:rsidR="004B21B0" w:rsidRDefault="004B21B0" w:rsidP="004B21B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user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context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callback</w:t>
      </w:r>
      <w:r>
        <w:rPr>
          <w:rFonts w:ascii="Consolas" w:hAnsi="Consolas"/>
          <w:color w:val="24292E"/>
        </w:rPr>
        <w:t>) {</w:t>
      </w:r>
    </w:p>
    <w:p w:rsidR="004B21B0" w:rsidRDefault="004B21B0" w:rsidP="004B21B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context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clientName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ListAppRulesUsingMngmtApiV2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 {</w:t>
      </w:r>
    </w:p>
    <w:p w:rsidR="004B21B0" w:rsidRDefault="004B21B0" w:rsidP="004B21B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k"/>
          <w:rFonts w:ascii="Consolas" w:hAnsi="Consolas"/>
          <w:color w:val="D73A49"/>
        </w:rPr>
        <w:t>var</w:t>
      </w:r>
      <w:r>
        <w:rPr>
          <w:rFonts w:ascii="Consolas" w:hAnsi="Consolas"/>
          <w:color w:val="24292E"/>
        </w:rPr>
        <w:t xml:space="preserve"> whitelist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youremail@example.com</w:t>
      </w:r>
      <w:proofErr w:type="gramStart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 ]</w:t>
      </w:r>
      <w:proofErr w:type="gramEnd"/>
      <w:r>
        <w:rPr>
          <w:rFonts w:ascii="Consolas" w:hAnsi="Consolas"/>
          <w:color w:val="24292E"/>
        </w:rPr>
        <w:t xml:space="preserve">; </w:t>
      </w:r>
      <w:r>
        <w:rPr>
          <w:rStyle w:val="pl-c"/>
          <w:rFonts w:ascii="Consolas" w:hAnsi="Consolas"/>
          <w:color w:val="6A737D"/>
        </w:rPr>
        <w:t>//authorized users</w:t>
      </w:r>
    </w:p>
    <w:p w:rsidR="004B21B0" w:rsidRDefault="004B21B0" w:rsidP="004B21B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k"/>
          <w:rFonts w:ascii="Consolas" w:hAnsi="Consolas"/>
          <w:color w:val="D73A49"/>
        </w:rPr>
        <w:t>var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userHasAccess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whitelist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some</w:t>
      </w:r>
      <w:proofErr w:type="spellEnd"/>
      <w:proofErr w:type="gramEnd"/>
      <w:r>
        <w:rPr>
          <w:rFonts w:ascii="Consolas" w:hAnsi="Consolas"/>
          <w:color w:val="24292E"/>
        </w:rPr>
        <w:t>(</w:t>
      </w:r>
    </w:p>
    <w:p w:rsidR="004B21B0" w:rsidRDefault="004B21B0" w:rsidP="004B21B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email</w:t>
      </w:r>
      <w:r>
        <w:rPr>
          <w:rFonts w:ascii="Consolas" w:hAnsi="Consolas"/>
          <w:color w:val="24292E"/>
        </w:rPr>
        <w:t>) {</w:t>
      </w:r>
    </w:p>
    <w:p w:rsidR="004B21B0" w:rsidRDefault="004B21B0" w:rsidP="004B21B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email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user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email</w:t>
      </w:r>
      <w:proofErr w:type="spellEnd"/>
      <w:proofErr w:type="gramEnd"/>
      <w:r>
        <w:rPr>
          <w:rFonts w:ascii="Consolas" w:hAnsi="Consolas"/>
          <w:color w:val="24292E"/>
        </w:rPr>
        <w:t>;</w:t>
      </w:r>
    </w:p>
    <w:p w:rsidR="004B21B0" w:rsidRDefault="004B21B0" w:rsidP="004B21B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});</w:t>
      </w:r>
    </w:p>
    <w:p w:rsidR="004B21B0" w:rsidRDefault="004B21B0" w:rsidP="004B21B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4B21B0" w:rsidRDefault="004B21B0" w:rsidP="004B21B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>(</w:t>
      </w:r>
      <w:r>
        <w:rPr>
          <w:rStyle w:val="pl-k"/>
          <w:rFonts w:ascii="Consolas" w:hAnsi="Consolas"/>
          <w:color w:val="D73A49"/>
        </w:rPr>
        <w:t>!</w:t>
      </w:r>
      <w:proofErr w:type="spellStart"/>
      <w:r>
        <w:rPr>
          <w:rFonts w:ascii="Consolas" w:hAnsi="Consolas"/>
          <w:color w:val="24292E"/>
        </w:rPr>
        <w:t>userHasAccess</w:t>
      </w:r>
      <w:proofErr w:type="spellEnd"/>
      <w:proofErr w:type="gramEnd"/>
      <w:r>
        <w:rPr>
          <w:rFonts w:ascii="Consolas" w:hAnsi="Consolas"/>
          <w:color w:val="24292E"/>
        </w:rPr>
        <w:t>) {</w:t>
      </w:r>
    </w:p>
    <w:p w:rsidR="004B21B0" w:rsidRDefault="004B21B0" w:rsidP="004B21B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callback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UnauthorizedError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Access denied.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));</w:t>
      </w:r>
    </w:p>
    <w:p w:rsidR="004B21B0" w:rsidRDefault="004B21B0" w:rsidP="004B21B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}</w:t>
      </w:r>
    </w:p>
    <w:p w:rsidR="004B21B0" w:rsidRDefault="004B21B0" w:rsidP="004B21B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4B21B0" w:rsidRDefault="004B21B0" w:rsidP="004B21B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callback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null</w:t>
      </w:r>
      <w:r>
        <w:rPr>
          <w:rFonts w:ascii="Consolas" w:hAnsi="Consolas"/>
          <w:color w:val="24292E"/>
        </w:rPr>
        <w:t>, user, context);</w:t>
      </w:r>
    </w:p>
    <w:p w:rsidR="004B21B0" w:rsidRDefault="004B21B0" w:rsidP="004B21B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4B21B0" w:rsidRDefault="004B21B0" w:rsidP="004B21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way your application can be accessed only by a list of authorized users</w:t>
      </w:r>
    </w:p>
    <w:p w:rsidR="00B821B8" w:rsidRPr="00B821B8" w:rsidRDefault="00B821B8" w:rsidP="00B821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821B8">
        <w:rPr>
          <w:rFonts w:ascii="Consolas" w:eastAsia="Times New Roman" w:hAnsi="Consolas" w:cs="Courier New"/>
          <w:color w:val="005CC5"/>
          <w:sz w:val="20"/>
          <w:szCs w:val="20"/>
        </w:rPr>
        <w:t>cd</w:t>
      </w:r>
      <w:r w:rsidRPr="00B821B8">
        <w:rPr>
          <w:rFonts w:ascii="Consolas" w:eastAsia="Times New Roman" w:hAnsi="Consolas" w:cs="Courier New"/>
          <w:color w:val="24292E"/>
          <w:sz w:val="20"/>
          <w:szCs w:val="20"/>
        </w:rPr>
        <w:t xml:space="preserve"> 03-Calling-an-API</w:t>
      </w:r>
    </w:p>
    <w:p w:rsidR="00B821B8" w:rsidRPr="00B821B8" w:rsidRDefault="00B821B8" w:rsidP="00B821B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821B8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B821B8">
        <w:rPr>
          <w:rFonts w:ascii="Consolas" w:eastAsia="Times New Roman" w:hAnsi="Consolas" w:cs="Courier New"/>
          <w:color w:val="24292E"/>
          <w:sz w:val="20"/>
          <w:szCs w:val="20"/>
        </w:rPr>
        <w:t xml:space="preserve"> install</w:t>
      </w:r>
    </w:p>
    <w:p w:rsidR="00B821B8" w:rsidRPr="00B821B8" w:rsidRDefault="00B821B8" w:rsidP="00B821B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1B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Set the Client ID, Domain, and API URL</w:t>
      </w:r>
    </w:p>
    <w:p w:rsidR="00B821B8" w:rsidRPr="00B821B8" w:rsidRDefault="00B821B8" w:rsidP="00B821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 xml:space="preserve">If you download the sample from the </w:t>
      </w:r>
      <w:proofErr w:type="spellStart"/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>quickstart</w:t>
      </w:r>
      <w:proofErr w:type="spellEnd"/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 xml:space="preserve"> page, it will come pre-populated with the </w:t>
      </w:r>
      <w:r w:rsidRPr="00B821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client ID</w:t>
      </w:r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B821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domain</w:t>
      </w:r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 xml:space="preserve"> for your application. If you clone the repo directly from </w:t>
      </w:r>
      <w:proofErr w:type="spellStart"/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>, rename the </w:t>
      </w:r>
      <w:r w:rsidRPr="00B821B8">
        <w:rPr>
          <w:rFonts w:ascii="Consolas" w:eastAsia="Times New Roman" w:hAnsi="Consolas" w:cs="Courier New"/>
          <w:color w:val="24292E"/>
          <w:sz w:val="20"/>
          <w:szCs w:val="20"/>
        </w:rPr>
        <w:t>auth0-variables.js.example</w:t>
      </w:r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> file to </w:t>
      </w:r>
      <w:r w:rsidRPr="00B821B8">
        <w:rPr>
          <w:rFonts w:ascii="Consolas" w:eastAsia="Times New Roman" w:hAnsi="Consolas" w:cs="Courier New"/>
          <w:color w:val="24292E"/>
          <w:sz w:val="20"/>
          <w:szCs w:val="20"/>
        </w:rPr>
        <w:t>auth0-</w:t>
      </w:r>
      <w:proofErr w:type="gramStart"/>
      <w:r w:rsidRPr="00B821B8">
        <w:rPr>
          <w:rFonts w:ascii="Consolas" w:eastAsia="Times New Roman" w:hAnsi="Consolas" w:cs="Courier New"/>
          <w:color w:val="24292E"/>
          <w:sz w:val="20"/>
          <w:szCs w:val="20"/>
        </w:rPr>
        <w:t>variables.js</w:t>
      </w:r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>and</w:t>
      </w:r>
      <w:proofErr w:type="gramEnd"/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 xml:space="preserve"> provide the </w:t>
      </w:r>
      <w:r w:rsidRPr="00B821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client ID</w:t>
      </w:r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B821B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domain</w:t>
      </w:r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> there.</w:t>
      </w:r>
    </w:p>
    <w:p w:rsidR="00B821B8" w:rsidRPr="00B821B8" w:rsidRDefault="00B821B8" w:rsidP="00B821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>You should also provide the identifier for the API you create in the Auth0 dashboard as your </w:t>
      </w:r>
      <w:proofErr w:type="spellStart"/>
      <w:r w:rsidRPr="00B821B8">
        <w:rPr>
          <w:rFonts w:ascii="Consolas" w:eastAsia="Times New Roman" w:hAnsi="Consolas" w:cs="Courier New"/>
          <w:color w:val="24292E"/>
          <w:sz w:val="20"/>
          <w:szCs w:val="20"/>
        </w:rPr>
        <w:t>apiUrl</w:t>
      </w:r>
      <w:proofErr w:type="spellEnd"/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>. At the same time you should define the expected value(</w:t>
      </w:r>
      <w:r w:rsidRPr="00B821B8">
        <w:rPr>
          <w:rFonts w:ascii="Consolas" w:eastAsia="Times New Roman" w:hAnsi="Consolas" w:cs="Courier New"/>
          <w:color w:val="24292E"/>
          <w:sz w:val="20"/>
          <w:szCs w:val="20"/>
        </w:rPr>
        <w:t>'</w:t>
      </w:r>
      <w:proofErr w:type="spellStart"/>
      <w:r w:rsidRPr="00B821B8">
        <w:rPr>
          <w:rFonts w:ascii="Consolas" w:eastAsia="Times New Roman" w:hAnsi="Consolas" w:cs="Courier New"/>
          <w:color w:val="24292E"/>
          <w:sz w:val="20"/>
          <w:szCs w:val="20"/>
        </w:rPr>
        <w:t>read:messages</w:t>
      </w:r>
      <w:proofErr w:type="spellEnd"/>
      <w:r w:rsidRPr="00B821B8">
        <w:rPr>
          <w:rFonts w:ascii="Consolas" w:eastAsia="Times New Roman" w:hAnsi="Consolas" w:cs="Courier New"/>
          <w:color w:val="24292E"/>
          <w:sz w:val="20"/>
          <w:szCs w:val="20"/>
        </w:rPr>
        <w:t>'</w:t>
      </w:r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>) for the </w:t>
      </w:r>
      <w:hyperlink r:id="rId8" w:anchor="L17" w:history="1">
        <w:r w:rsidRPr="00B821B8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required scope argument</w:t>
        </w:r>
      </w:hyperlink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> in creating </w:t>
      </w:r>
      <w:r w:rsidRPr="00B821B8">
        <w:rPr>
          <w:rFonts w:ascii="Consolas" w:eastAsia="Times New Roman" w:hAnsi="Consolas" w:cs="Courier New"/>
          <w:color w:val="24292E"/>
          <w:sz w:val="20"/>
          <w:szCs w:val="20"/>
        </w:rPr>
        <w:t>auth0.WebAuth</w:t>
      </w:r>
      <w:r w:rsidRPr="00B821B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06134" w:rsidRDefault="005D56A4"/>
    <w:p w:rsidR="004D595B" w:rsidRDefault="004D595B" w:rsidP="004D595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the Application</w:t>
      </w:r>
    </w:p>
    <w:p w:rsidR="004D595B" w:rsidRDefault="004D595B" w:rsidP="004D59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HTMLCode"/>
          <w:rFonts w:ascii="Consolas" w:hAnsi="Consolas"/>
          <w:color w:val="24292E"/>
        </w:rPr>
        <w:t>serve</w:t>
      </w:r>
      <w:r>
        <w:rPr>
          <w:rFonts w:ascii="Segoe UI" w:hAnsi="Segoe UI" w:cs="Segoe UI"/>
          <w:color w:val="24292E"/>
        </w:rPr>
        <w:t> module provided with this sample can be run with the </w:t>
      </w:r>
      <w:r>
        <w:rPr>
          <w:rStyle w:val="HTMLCode"/>
          <w:rFonts w:ascii="Consolas" w:hAnsi="Consolas"/>
          <w:color w:val="24292E"/>
        </w:rPr>
        <w:t>start</w:t>
      </w:r>
      <w:r>
        <w:rPr>
          <w:rFonts w:ascii="Segoe UI" w:hAnsi="Segoe UI" w:cs="Segoe UI"/>
          <w:color w:val="24292E"/>
        </w:rPr>
        <w:t> command.</w:t>
      </w:r>
    </w:p>
    <w:p w:rsidR="004D595B" w:rsidRDefault="004D595B" w:rsidP="004D595B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npm</w:t>
      </w:r>
      <w:proofErr w:type="spellEnd"/>
      <w:r>
        <w:rPr>
          <w:rFonts w:ascii="Consolas" w:hAnsi="Consolas"/>
          <w:color w:val="24292E"/>
        </w:rPr>
        <w:t xml:space="preserve"> start</w:t>
      </w:r>
    </w:p>
    <w:p w:rsidR="004D595B" w:rsidRDefault="004D595B" w:rsidP="004D595B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Segoe UI" w:hAnsi="Segoe UI" w:cs="Segoe UI"/>
          <w:color w:val="24292E"/>
        </w:rPr>
        <w:t>The application will be served at </w:t>
      </w:r>
      <w:r>
        <w:rPr>
          <w:rStyle w:val="HTMLCode"/>
          <w:rFonts w:ascii="Consolas" w:hAnsi="Consolas"/>
          <w:color w:val="24292E"/>
        </w:rPr>
        <w:t>http://localhost:3000</w:t>
      </w:r>
    </w:p>
    <w:p w:rsidR="004D595B" w:rsidRDefault="004D595B" w:rsidP="005D56A4">
      <w:pPr>
        <w:jc w:val="center"/>
      </w:pPr>
      <w:r>
        <w:rPr>
          <w:b/>
          <w:highlight w:val="yellow"/>
        </w:rPr>
        <w:br/>
      </w:r>
      <w:r w:rsidRPr="004D595B">
        <w:rPr>
          <w:b/>
          <w:highlight w:val="yellow"/>
        </w:rPr>
        <w:t>Screenshot</w:t>
      </w:r>
      <w:r>
        <w:rPr>
          <w:b/>
          <w:highlight w:val="yellow"/>
        </w:rPr>
        <w:br/>
      </w:r>
      <w:r w:rsidRPr="004D595B">
        <w:rPr>
          <w:b/>
        </w:rPr>
        <w:lastRenderedPageBreak/>
        <w:br/>
      </w:r>
      <w:bookmarkStart w:id="0" w:name="_GoBack"/>
      <w:r>
        <w:rPr>
          <w:noProof/>
        </w:rPr>
        <w:drawing>
          <wp:inline distT="0" distB="0" distL="0" distR="0" wp14:anchorId="7BC144E8" wp14:editId="11343A57">
            <wp:extent cx="4608576" cy="2436243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979" cy="24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595B" w:rsidSect="004D59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81D4D"/>
    <w:multiLevelType w:val="multilevel"/>
    <w:tmpl w:val="88FC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B8"/>
    <w:rsid w:val="00051794"/>
    <w:rsid w:val="004B21B0"/>
    <w:rsid w:val="004D595B"/>
    <w:rsid w:val="005D56A4"/>
    <w:rsid w:val="00A26D82"/>
    <w:rsid w:val="00B8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BDD8"/>
  <w15:chartTrackingRefBased/>
  <w15:docId w15:val="{389223C2-6F3A-49A1-802C-10784A14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1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82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21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21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21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1B8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B821B8"/>
  </w:style>
  <w:style w:type="character" w:styleId="UnresolvedMention">
    <w:name w:val="Unresolved Mention"/>
    <w:basedOn w:val="DefaultParagraphFont"/>
    <w:uiPriority w:val="99"/>
    <w:semiHidden/>
    <w:unhideWhenUsed/>
    <w:rsid w:val="004D595B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4B21B0"/>
  </w:style>
  <w:style w:type="character" w:customStyle="1" w:styleId="pl-smi">
    <w:name w:val="pl-smi"/>
    <w:basedOn w:val="DefaultParagraphFont"/>
    <w:rsid w:val="004B21B0"/>
  </w:style>
  <w:style w:type="character" w:customStyle="1" w:styleId="pl-s">
    <w:name w:val="pl-s"/>
    <w:basedOn w:val="DefaultParagraphFont"/>
    <w:rsid w:val="004B21B0"/>
  </w:style>
  <w:style w:type="character" w:customStyle="1" w:styleId="pl-pds">
    <w:name w:val="pl-pds"/>
    <w:basedOn w:val="DefaultParagraphFont"/>
    <w:rsid w:val="004B21B0"/>
  </w:style>
  <w:style w:type="character" w:customStyle="1" w:styleId="pl-c">
    <w:name w:val="pl-c"/>
    <w:basedOn w:val="DefaultParagraphFont"/>
    <w:rsid w:val="004B21B0"/>
  </w:style>
  <w:style w:type="character" w:customStyle="1" w:styleId="pl-en">
    <w:name w:val="pl-en"/>
    <w:basedOn w:val="DefaultParagraphFont"/>
    <w:rsid w:val="004B2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5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8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th0-samples/auth0-javascript-samples/blob/master/03-Calling-an-API/app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nage.auth0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age.auth0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uth0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M.F. Aziz</dc:creator>
  <cp:keywords/>
  <dc:description/>
  <cp:lastModifiedBy>M.F. Aziz</cp:lastModifiedBy>
  <cp:revision>4</cp:revision>
  <dcterms:created xsi:type="dcterms:W3CDTF">2019-02-05T20:22:00Z</dcterms:created>
  <dcterms:modified xsi:type="dcterms:W3CDTF">2019-02-05T20:39:00Z</dcterms:modified>
</cp:coreProperties>
</file>