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&lt;base target="_top"&gt;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&lt;script src="https://cdn.tailwindcss.com"&gt;&lt;/script&gt;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body, html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background-color: #111827;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color: #f3f4f6;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font-family: sans-serif;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padding: 16px;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.icon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width: 1.25rem;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height: 1.25rem;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display: inline-block;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vertical-align: middle;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pre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white-space: pre-wrap;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word-wrap: break-word;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.loader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border: 4px solid #f3f3f3;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border-top: 4px solid #4f46e5;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border-radius: 50%;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width: 24px;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height: 24px;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animation: spin 1s linear infinite;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@keyframes spin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0% { transform: rotate(0deg);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100% { transform: rotate(360deg);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&lt;body class="bg-gray-900 text-gray-100"&gt;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&lt;div class="space-y-6"&gt;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&lt;header class="text-center"&gt;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&lt;h1 class="text-2xl font-bold text-white"&gt;G-Assistant Code Reviewer&lt;/h1&gt;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&lt;p class="text-sm text-gray-400"&gt;Powered by Gemini&lt;/p&gt;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&lt;label for="code-input" class="block text-sm font-medium text-gray-300 mb-2"&gt;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Paste Apps Script Code Here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&lt;/label&gt;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&lt;textarea id="code-input"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placeholder="// Paste your .gs code here..."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class="w-full h-80 p-3 font-mono text-sm bg-gray-800 border border-gray-700 rounded-lg focus:ring-2 focus:ring-indigo-500 focus:border-indigo-500 resize-y"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spellcheck="false"&gt;&lt;/textarea&gt;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&lt;div&gt;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&lt;button id="review-button"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class="w-full flex items-center justify-center gap-2 px-4 py-2.5 border border-transparent text-base font-medium rounded-md shadow-sm text-white bg-indigo-600 hover:bg-indigo-700 focus:ring-2 focus:ring-indigo-500 disabled:bg-indigo-900/50 disabled:cursor-not-allowed transition-all duration-200 group"&gt;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&lt;span id="button-icon"&gt;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&lt;svg xmlns="http://www.w3.org/2000/svg"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viewBox="0 0 20 20"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fill="currentColor"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class="icon text-indigo-300 group-hover:scale-110 transition-transform"&gt;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&lt;path fill-rule="evenodd"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d="M10 2a.75.75 0 01.75.75v.263a3.5 3.5 0 014.288 4.288H15.25a.75.75 0 010 1.5h-.263a3.5 3.5 0 01-4.288 4.288v.263a.75.75 0 01-1.5 0v-.263a3.5 3.5 0 01-4.288-4.288H4.75a.75.75 0 010-1.5h.263A3.5 3.5 0 019.25 4.75v-.263A.75.75 0 0110 2z"/&gt;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&lt;/svg&gt;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&lt;/span&gt;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&lt;span id="button-text"&gt;Review Code&lt;/span&gt;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&lt;/button&gt;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&lt;div id="error-container" class="hidden p-4 bg-red-900/50 border border-red-700 text-red-200 rounded-lg"&gt;&lt;/div&gt;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&lt;div id="output-container" class="mt-6 space-y-4"&gt;&lt;/div&gt;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const reviewButton = document.getElementById('review-button');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const buttonText = document.getElementById('button-text');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const buttonIcon = document.getElementById('button-icon');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const codeInput = document.getElementById('code-input');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const outputContainer = document.getElementById('output-container');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const errorContainer = document.getElementById('error-container');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const originalButtonIconHTML = buttonIcon.innerHTML;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reviewButton.addEventListener('click', () =&gt;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const code = codeInput.value;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if (!code.trim()) return showError("Please enter some code to review.");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setLoading(true);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google.script.run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.withSuccessHandler(displayReview)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.withFailureHandler(showError)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.reviewCodeForSidebar(code);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function setLoading(isLoading)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reviewButton.disabled = isLoading;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buttonText.textContent = isLoading ? 'Reviewing...' : 'Review Code';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buttonIcon.innerHTML = isLoading ? '&lt;div class="loader"&gt;&lt;/div&gt;' : originalButtonIconHTML;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outputContainer.innerHTML = isLoading ? '&lt;p class="text-center text-gray-400"&gt;Analyzing your code...&lt;/p&gt;' : '';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errorContainer.classList.add('hidden');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function showError(error)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setLoading(false);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const msg = error?.message || String(error);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errorContainer.textContent = `Error: ${msg}`;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errorContainer.classList.remove('hidden');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outputContainer.innerHTML = '';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function displayReview(review)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setLoading(false);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if (typeof review !== 'object') return showError("Invalid review object received.");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const scoreColor = review.overallScore &lt; 50 ? 'text-red-400' : (review.overallScore &lt; 80 ? 'text-yellow-400' : 'text-green-400');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let html = `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&lt;div class="p-4 bg-gray-800 rounded-xl border border-gray-700"&gt;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&lt;h2 class="text-xl font-bold text-gray-100 mb-2"&gt;Review Summary&lt;/h2&gt;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&lt;div class="flex items-center gap-4"&gt;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&lt;div class="text-3xl font-bold ${scoreColor}"&gt;${review.overallScore}&lt;/div&gt;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&lt;p class="text-gray-300 flex-1"&gt;${escapeHtml(review.summary)}&lt;/p&gt;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`;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if (Array.isArray(review.feedbackItems) &amp;&amp; review.feedbackItems.length &gt; 0)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review.feedbackItems.forEach(item =&gt;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html += createFeedbackCard(item);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html += '&lt;div class="text-center py-8 text-gray-400"&gt;No specific feedback was generated. Your code looks great!&lt;/div&gt;';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outputContainer.innerHTML = html;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function getFeedbackTypeStyles(type)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const styles =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BUG:        { title: 'Bug Detected',      bg: 'bg-red-900/30',    border: 'border-red-700/50',    text: 'text-red-300' },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SUGGESTION: { title: 'Suggestion',        bg: 'bg-blue-900/30',   border: 'border-blue-700/50',   text: 'text-blue-300' },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STYLE:      { title: 'Style Tip',         bg: 'bg-purple-900/30', border: 'border-purple-700/50', text: 'text-purple-300' },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PRAISE:     { title: 'Good Practice',     bg: 'bg-green-900/30',  border: 'border-green-700/50',  text: 'text-green-300'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return styles[type] || { title: 'Feedback', bg: 'bg-gray-700', border: 'border-gray-600', text: 'text-gray-300' };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function createFeedbackCard(item)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const s = getFeedbackTypeStyles(item.type);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const line = item.line ? `&lt;span class="ml-auto text-xs font-mono bg-gray-700 text-gray-300 px-2 py-1 rounded"&gt;Line: ${item.line}&lt;/span&gt;` : '';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const suggestion = item.suggestion ? `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&lt;div class="mt-3 pt-3 border-t border-gray-700/50"&gt;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&lt;p class="text-sm font-semibold text-gray-400 mb-1"&gt;Suggestion:&lt;/p&gt;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&lt;pre class="p-3 bg-gray-900/70 rounded-md text-sm font-mono text-gray-200 overflow-x-auto"&gt;&lt;code&gt;${escapeHtml(item.suggestion)}&lt;/code&gt;&lt;/pre&gt;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&lt;/div&gt;` : '';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return `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&lt;div class="p-4 rounded-lg border ${s.bg} ${s.border} shadow-md"&gt;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&lt;div class="flex items-center gap-3"&gt;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&lt;h3 class="text-lg font-semibold ${s.text}"&gt;${s.title}&lt;/h3&gt;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${line}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&lt;p class="mt-3 text-gray-300"&gt;${escapeHtml(item.description)}&lt;/p&gt;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${suggestion}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`;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function escapeHtml(text)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return typeof text !== 'string' ? '' 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text.replace(/&amp;/g, "&amp;amp;")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.replace(/&lt;/g, "&amp;lt;")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.replace(/&gt;/g, "&amp;gt;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