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</w:t>
      </w:r>
      <w:r w:rsidDel="00000000" w:rsidR="00000000" w:rsidRPr="00000000">
        <w:rPr>
          <w:rtl w:val="1"/>
        </w:rPr>
        <w:t xml:space="preserve">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12.8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المفقودة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المتسلسل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📘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الإصدار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16.1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الاحتياطية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🧩 </w:t>
      </w:r>
      <w:r w:rsidDel="00000000" w:rsidR="00000000" w:rsidRPr="00000000">
        <w:rPr>
          <w:rtl w:val="1"/>
        </w:rPr>
        <w:t xml:space="preserve">التبعيات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|--------|----------|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`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` |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والألوان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`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` |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المسجلة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`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` |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`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` |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🚀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 1. `logOperation(prompt, action, summary)`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```js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", { 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: 1200 });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📌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التحسينات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نفذ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المعنية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|--------|------------------|------------------|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**1.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Vision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)** | 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` (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0"/>
        </w:rPr>
        <w:t xml:space="preserve">64)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| `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**2.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"** | 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thinkingConfig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thinkingBudget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` &lt;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✅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includeThoughts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 | `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**3.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** | ✅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systemPrompt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lastPrompt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CacheService</w:t>
      </w:r>
      <w:r w:rsidDel="00000000" w:rsidR="00000000" w:rsidRPr="00000000">
        <w:rPr>
          <w:rtl w:val="0"/>
        </w:rPr>
        <w:t xml:space="preserve">` &lt;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cachedContent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0"/>
        </w:rPr>
        <w:t xml:space="preserve"> | `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**4.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المتدفقة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** | 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streamGenerateContent</w:t>
      </w:r>
      <w:r w:rsidDel="00000000" w:rsidR="00000000" w:rsidRPr="00000000">
        <w:rPr>
          <w:rtl w:val="0"/>
        </w:rPr>
        <w:t xml:space="preserve">()`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✅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EventSource</w:t>
      </w:r>
      <w:r w:rsidDel="00000000" w:rsidR="00000000" w:rsidRPr="00000000">
        <w:rPr>
          <w:rtl w:val="0"/>
        </w:rPr>
        <w:t xml:space="preserve">` | `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**5. </w:t>
      </w:r>
      <w:r w:rsidDel="00000000" w:rsidR="00000000" w:rsidRPr="00000000">
        <w:rPr>
          <w:rtl w:val="1"/>
        </w:rPr>
        <w:t xml:space="preserve">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FunctionCall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)** | ✅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structuredOutput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payload</w:t>
      </w:r>
      <w:r w:rsidDel="00000000" w:rsidR="00000000" w:rsidRPr="00000000">
        <w:rPr>
          <w:rtl w:val="0"/>
        </w:rPr>
        <w:t xml:space="preserve">` &lt;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✅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وإرسال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 | `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🔄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12.8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📅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التحديث</w:t>
      </w:r>
      <w:r w:rsidDel="00000000" w:rsidR="00000000" w:rsidRPr="00000000">
        <w:rPr>
          <w:rtl w:val="0"/>
        </w:rPr>
        <w:t xml:space="preserve">: 2025-07-10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🧩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-2.5-</w:t>
      </w:r>
      <w:r w:rsidDel="00000000" w:rsidR="00000000" w:rsidRPr="00000000">
        <w:rPr>
          <w:rtl w:val="0"/>
        </w:rPr>
        <w:t xml:space="preserve">flash</w:t>
      </w:r>
      <w:r w:rsidDel="00000000" w:rsidR="00000000" w:rsidRPr="00000000">
        <w:rPr>
          <w:rtl w:val="0"/>
        </w:rPr>
        <w:t xml:space="preserve">`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والثوابت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وتفضيلاته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0"/>
        </w:rPr>
        <w:t xml:space="preserve">systemPrompt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وهيكلة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المخرجات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dispatcher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اللحظية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وتأكيدات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للجداول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فلترة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تلوين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builtinDocs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workshop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سكربتات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والتكامل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0"/>
        </w:rPr>
        <w:t xml:space="preserve">onOpen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الأشرطة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الجانبية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والأدوات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BuiltinDocsSidebar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للتوثيق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PromptGeneratorSidebar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ديناميكية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TestResultsSidebar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└── </w:t>
      </w:r>
      <w:r w:rsidDel="00000000" w:rsidR="00000000" w:rsidRPr="00000000">
        <w:rPr>
          <w:rtl w:val="0"/>
        </w:rPr>
        <w:t xml:space="preserve">MainUI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#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التبويبات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🌐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باختصار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محاسبي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إداري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وتحليلي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**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** </w:t>
      </w:r>
      <w:r w:rsidDel="00000000" w:rsidR="00000000" w:rsidRPr="00000000">
        <w:rPr>
          <w:rtl w:val="1"/>
        </w:rPr>
        <w:t xml:space="preserve">ويتكامل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0"/>
        </w:rPr>
        <w:t xml:space="preserve"> **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**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المتسلسل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**"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معك</w:t>
      </w:r>
      <w:r w:rsidDel="00000000" w:rsidR="00000000" w:rsidRPr="00000000">
        <w:rPr>
          <w:rtl w:val="0"/>
        </w:rPr>
        <w:t xml:space="preserve">"**.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#### 🧠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سكربت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**</w:t>
      </w:r>
      <w:r w:rsidDel="00000000" w:rsidR="00000000" w:rsidRPr="00000000">
        <w:rPr>
          <w:rtl w:val="1"/>
        </w:rPr>
        <w:t xml:space="preserve">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وشخصية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وقابلية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</w:t>
      </w:r>
      <w:r w:rsidDel="00000000" w:rsidR="00000000" w:rsidRPr="00000000">
        <w:rPr>
          <w:rtl w:val="1"/>
        </w:rPr>
        <w:t xml:space="preserve">**.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الاقتراح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ومطور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⚡ </w:t>
      </w:r>
      <w:r w:rsidDel="00000000" w:rsidR="00000000" w:rsidRPr="00000000">
        <w:rPr>
          <w:rtl w:val="1"/>
        </w:rPr>
        <w:t xml:space="preserve">المميزات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مشروعك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:--- | :---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**🤖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</w:t>
      </w:r>
      <w:r w:rsidDel="00000000" w:rsidR="00000000" w:rsidRPr="00000000">
        <w:rPr>
          <w:rtl w:val="1"/>
        </w:rPr>
        <w:t xml:space="preserve">** |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الفواتير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يفكر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بخطوة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المعقدة</w:t>
      </w:r>
      <w:r w:rsidDel="00000000" w:rsidR="00000000" w:rsidRPr="00000000">
        <w:rPr>
          <w:rtl w:val="0"/>
        </w:rPr>
        <w:t xml:space="preserve">.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**📈 </w:t>
      </w:r>
      <w:r w:rsidDel="00000000" w:rsidR="00000000" w:rsidRPr="00000000">
        <w:rPr>
          <w:rtl w:val="1"/>
        </w:rPr>
        <w:t xml:space="preserve">المحاسبة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الاحترافية</w:t>
      </w:r>
      <w:r w:rsidDel="00000000" w:rsidR="00000000" w:rsidRPr="00000000">
        <w:rPr>
          <w:rtl w:val="1"/>
        </w:rPr>
        <w:t xml:space="preserve">** |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للأرباح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للتخصيص</w:t>
      </w:r>
      <w:r w:rsidDel="00000000" w:rsidR="00000000" w:rsidRPr="00000000">
        <w:rPr>
          <w:rtl w:val="0"/>
        </w:rPr>
        <w:t xml:space="preserve">.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**🧠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السياقية</w:t>
      </w:r>
      <w:r w:rsidDel="00000000" w:rsidR="00000000" w:rsidRPr="00000000">
        <w:rPr>
          <w:rtl w:val="1"/>
        </w:rPr>
        <w:t xml:space="preserve">** |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مؤقتة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.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**🔒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والصلاحيات</w:t>
      </w:r>
      <w:r w:rsidDel="00000000" w:rsidR="00000000" w:rsidRPr="00000000">
        <w:rPr>
          <w:rtl w:val="1"/>
        </w:rPr>
        <w:t xml:space="preserve">** |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**🧩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</w:t>
      </w:r>
      <w:r w:rsidDel="00000000" w:rsidR="00000000" w:rsidRPr="00000000">
        <w:rPr>
          <w:rtl w:val="1"/>
        </w:rPr>
        <w:t xml:space="preserve">** |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ناقصة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يقترحها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**"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  <w:r w:rsidDel="00000000" w:rsidR="00000000" w:rsidRPr="00000000">
        <w:rPr>
          <w:rtl w:val="0"/>
        </w:rPr>
        <w:t xml:space="preserve">"**.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**🧾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</w:t>
      </w:r>
      <w:r w:rsidDel="00000000" w:rsidR="00000000" w:rsidRPr="00000000">
        <w:rPr>
          <w:rtl w:val="1"/>
        </w:rPr>
        <w:t xml:space="preserve">** |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بضغطة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0"/>
        </w:rPr>
        <w:t xml:space="preserve">.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**💼 </w:t>
      </w:r>
      <w:r w:rsidDel="00000000" w:rsidR="00000000" w:rsidRPr="00000000">
        <w:rPr>
          <w:rtl w:val="1"/>
        </w:rPr>
        <w:t xml:space="preserve">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** | </w:t>
      </w:r>
      <w:r w:rsidDel="00000000" w:rsidR="00000000" w:rsidRPr="00000000">
        <w:rPr>
          <w:rtl w:val="1"/>
        </w:rPr>
        <w:t xml:space="preserve">يتصرف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كمحاسب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كمبرمج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كفاءة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كمحلل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وكمصمم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0"/>
        </w:rPr>
        <w:t xml:space="preserve">.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**🧰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إدارية</w:t>
      </w:r>
      <w:r w:rsidDel="00000000" w:rsidR="00000000" w:rsidRPr="00000000">
        <w:rPr>
          <w:rtl w:val="1"/>
        </w:rPr>
        <w:t xml:space="preserve">** |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استعراض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بالبريد</w:t>
      </w:r>
      <w:r w:rsidDel="00000000" w:rsidR="00000000" w:rsidRPr="00000000">
        <w:rPr>
          <w:rtl w:val="0"/>
        </w:rPr>
        <w:t xml:space="preserve">.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🚀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1. </w:t>
      </w:r>
      <w:r w:rsidDel="00000000" w:rsidR="00000000" w:rsidRPr="00000000">
        <w:rPr>
          <w:rtl w:val="1"/>
        </w:rPr>
        <w:t xml:space="preserve">المتطلبات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**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Studio</w:t>
      </w:r>
      <w:r w:rsidDel="00000000" w:rsidR="00000000" w:rsidRPr="00000000">
        <w:rPr>
          <w:rtl w:val="0"/>
        </w:rPr>
        <w:t xml:space="preserve">** </w:t>
      </w:r>
      <w:r w:rsidDel="00000000" w:rsidR="00000000" w:rsidRPr="00000000">
        <w:rPr>
          <w:rtl w:val="1"/>
        </w:rPr>
        <w:t xml:space="preserve">لنموذج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يفضل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1.5 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الميزات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2.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التثبيت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**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افتح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وأنشئ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**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**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سيظهر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 (`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`...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`+`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**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الأكواد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انسخ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**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):**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اليسرى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للمحرر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وإفلات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وملفات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الأسفل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**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انقر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أيقونة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الحفظ</w:t>
      </w:r>
      <w:r w:rsidDel="00000000" w:rsidR="00000000" w:rsidRPr="00000000">
        <w:rPr>
          <w:rtl w:val="0"/>
        </w:rPr>
        <w:t xml:space="preserve"> 💾.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  **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اذهب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أيقونة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الترس</w:t>
      </w:r>
      <w:r w:rsidDel="00000000" w:rsidR="00000000" w:rsidRPr="00000000">
        <w:rPr>
          <w:rtl w:val="0"/>
        </w:rPr>
        <w:t xml:space="preserve"> ⚙️).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1"/>
        </w:rPr>
        <w:t xml:space="preserve">انقر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Edit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*   **Property:** `GEMINI_API_KEY`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*   **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:** </w:t>
      </w:r>
      <w:r w:rsidDel="00000000" w:rsidR="00000000" w:rsidRPr="00000000">
        <w:rPr>
          <w:rtl w:val="1"/>
        </w:rPr>
        <w:t xml:space="preserve">الصق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انقر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Save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3.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**</w:t>
      </w:r>
      <w:r w:rsidDel="00000000" w:rsidR="00000000" w:rsidRPr="00000000">
        <w:rPr>
          <w:rtl w:val="1"/>
        </w:rPr>
        <w:t xml:space="preserve">أعد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ستظهر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0"/>
        </w:rPr>
        <w:t xml:space="preserve"> **"⚙️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الخارق</w:t>
      </w:r>
      <w:r w:rsidDel="00000000" w:rsidR="00000000" w:rsidRPr="00000000">
        <w:rPr>
          <w:rtl w:val="0"/>
        </w:rPr>
        <w:t xml:space="preserve">"**.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**"🧰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" &gt; "🧠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والذاكرة</w:t>
      </w:r>
      <w:r w:rsidDel="00000000" w:rsidR="00000000" w:rsidRPr="00000000">
        <w:rPr>
          <w:rtl w:val="1"/>
        </w:rPr>
        <w:t xml:space="preserve">"**.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`،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1`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-1.5-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`) </w:t>
      </w:r>
      <w:r w:rsidDel="00000000" w:rsidR="00000000" w:rsidRPr="00000000">
        <w:rPr>
          <w:rtl w:val="1"/>
        </w:rPr>
        <w:t xml:space="preserve">ودورك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2`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`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0"/>
        </w:rPr>
        <w:t xml:space="preserve">`).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افتح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**"💡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"** </w:t>
      </w:r>
      <w:r w:rsidDel="00000000" w:rsidR="00000000" w:rsidRPr="00000000">
        <w:rPr>
          <w:rtl w:val="1"/>
        </w:rPr>
        <w:t xml:space="preserve">وابدأ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🔧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  **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المخصصة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احتياطية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  **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):** 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  `"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الفاتورة</w:t>
      </w:r>
      <w:r w:rsidDel="00000000" w:rsidR="00000000" w:rsidRPr="00000000">
        <w:rPr>
          <w:rtl w:val="1"/>
        </w:rPr>
        <w:t xml:space="preserve">"`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الفاتورة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  `"</w:t>
      </w:r>
      <w:r w:rsidDel="00000000" w:rsidR="00000000" w:rsidRPr="00000000">
        <w:rPr>
          <w:rtl w:val="1"/>
        </w:rPr>
        <w:t xml:space="preserve">أنشئ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0"/>
        </w:rPr>
        <w:t xml:space="preserve">'"`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  `"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5000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الأصفر</w:t>
      </w:r>
      <w:r w:rsidDel="00000000" w:rsidR="00000000" w:rsidRPr="00000000">
        <w:rPr>
          <w:rtl w:val="0"/>
        </w:rPr>
        <w:t xml:space="preserve">"`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-   `"</w:t>
      </w:r>
      <w:r w:rsidDel="00000000" w:rsidR="00000000" w:rsidRPr="00000000">
        <w:rPr>
          <w:rtl w:val="1"/>
        </w:rPr>
        <w:t xml:space="preserve">أحتاج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جهزها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"`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  **</w:t>
      </w:r>
      <w:r w:rsidDel="00000000" w:rsidR="00000000" w:rsidRPr="00000000">
        <w:rPr>
          <w:rtl w:val="1"/>
        </w:rPr>
        <w:t xml:space="preserve">الزر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الديناميكي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calculateGrossProfit</w:t>
      </w:r>
      <w:r w:rsidDel="00000000" w:rsidR="00000000" w:rsidRPr="00000000">
        <w:rPr>
          <w:rtl w:val="0"/>
        </w:rPr>
        <w:t xml:space="preserve">`)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1`،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بدالة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runFunctionFromCell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🏛️ </w:t>
      </w:r>
      <w:r w:rsidDel="00000000" w:rsidR="00000000" w:rsidRPr="00000000">
        <w:rPr>
          <w:rtl w:val="1"/>
        </w:rPr>
        <w:t xml:space="preserve">المعمارية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التوسع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  **`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`:**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للإعدادات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  **`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`:**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والآمنة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  **`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_*.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(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):**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وتوزيع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  **`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_*.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(</w:t>
      </w: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):**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محاسبة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حوار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  **`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`:**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📘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الديناميكية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0"/>
        </w:rPr>
        <w:t xml:space="preserve"> **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16.4** </w:t>
      </w:r>
      <w:r w:rsidDel="00000000" w:rsidR="00000000" w:rsidRPr="00000000">
        <w:rPr>
          <w:rtl w:val="1"/>
        </w:rPr>
        <w:t xml:space="preserve">يدمج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التنظيمية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اصطناعي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مدمج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⚙️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|--------|-------|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`</w:t>
      </w:r>
      <w:r w:rsidDel="00000000" w:rsidR="00000000" w:rsidRPr="00000000">
        <w:rPr>
          <w:rtl w:val="0"/>
        </w:rPr>
        <w:t xml:space="preserve">onOpen</w:t>
      </w:r>
      <w:r w:rsidDel="00000000" w:rsidR="00000000" w:rsidRPr="00000000">
        <w:rPr>
          <w:rtl w:val="0"/>
        </w:rPr>
        <w:t xml:space="preserve">()` |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شغ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`</w:t>
      </w:r>
      <w:r w:rsidDel="00000000" w:rsidR="00000000" w:rsidRPr="00000000">
        <w:rPr>
          <w:rtl w:val="0"/>
        </w:rPr>
        <w:t xml:space="preserve">onInstall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)` |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وتستدعي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onOpen</w:t>
      </w:r>
      <w:r w:rsidDel="00000000" w:rsidR="00000000" w:rsidRPr="00000000">
        <w:rPr>
          <w:rtl w:val="0"/>
        </w:rPr>
        <w:t xml:space="preserve">`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`</w:t>
      </w:r>
      <w:r w:rsidDel="00000000" w:rsidR="00000000" w:rsidRPr="00000000">
        <w:rPr>
          <w:rtl w:val="0"/>
        </w:rPr>
        <w:t xml:space="preserve">showSidebar</w:t>
      </w:r>
      <w:r w:rsidDel="00000000" w:rsidR="00000000" w:rsidRPr="00000000">
        <w:rPr>
          <w:rtl w:val="0"/>
        </w:rPr>
        <w:t xml:space="preserve">()` |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`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`</w:t>
      </w:r>
      <w:r w:rsidDel="00000000" w:rsidR="00000000" w:rsidRPr="00000000">
        <w:rPr>
          <w:rtl w:val="0"/>
        </w:rPr>
        <w:t xml:space="preserve">showBuiltinDocsSidebar</w:t>
      </w:r>
      <w:r w:rsidDel="00000000" w:rsidR="00000000" w:rsidRPr="00000000">
        <w:rPr>
          <w:rtl w:val="0"/>
        </w:rPr>
        <w:t xml:space="preserve">()` |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إما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BUILTIN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🔁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addItem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")`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الوسيطة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تستدعي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|----------------|--------|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`createBackup()` | `TOOLS_GENERAL.createBackup()` |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`generateToolMetadata()` | `TOOLS_DOC_GEN.generateToolMetadata()`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`showGeneratedDocs()` | `TOOLS_DOC_GEN.showGeneratedDocs()`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`showToolsDocumentationSidebar()` | `TOOLS_DOC_GEN.showToolsDocumentationSidebar()`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`exportToolsDocumentationToDoc()` | `TOOLS_DOC_GEN.exportToolsDocumentationToDoc()` 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`summarizeSession()` | `AI_MEMORY.summarizeSession()`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`showAvailableModels()` | `TOOLS_GENERAL.showAvailableModels()`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`manageAccessRestrictions()` | `TOOLS_GENERAL.manageAccessRestrictions()`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🔧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**`refreshEnvSettingsWithNotice()`**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تستدعي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refreshEnvSettings</w:t>
      </w:r>
      <w:r w:rsidDel="00000000" w:rsidR="00000000" w:rsidRPr="00000000">
        <w:rPr>
          <w:rtl w:val="0"/>
        </w:rPr>
        <w:t xml:space="preserve">()` (</w:t>
      </w:r>
      <w:r w:rsidDel="00000000" w:rsidR="00000000" w:rsidRPr="00000000">
        <w:rPr>
          <w:rtl w:val="1"/>
        </w:rPr>
        <w:t xml:space="preserve">مفترض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`) </w:t>
      </w:r>
      <w:r w:rsidDel="00000000" w:rsidR="00000000" w:rsidRPr="00000000">
        <w:rPr>
          <w:rtl w:val="1"/>
        </w:rPr>
        <w:t xml:space="preserve">وتعرض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Toast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</w:t>
      </w:r>
      <w:r w:rsidDel="00000000" w:rsidR="00000000" w:rsidRPr="00000000">
        <w:rPr>
          <w:rtl w:val="1"/>
        </w:rPr>
        <w:t xml:space="preserve">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16.4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onOpen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onInstall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typeof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قابلية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بفضل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wrapper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getSidebarFile</w:t>
      </w:r>
      <w:r w:rsidDel="00000000" w:rsidR="00000000" w:rsidRPr="00000000">
        <w:rPr>
          <w:rtl w:val="0"/>
        </w:rPr>
        <w:t xml:space="preserve">()`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الديناميكي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توفره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التحديث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📌 </w:t>
      </w:r>
      <w:r w:rsidDel="00000000" w:rsidR="00000000" w:rsidRPr="00000000">
        <w:rPr>
          <w:rtl w:val="1"/>
        </w:rPr>
        <w:t xml:space="preserve">ملاحظات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refreshEnvSettings</w:t>
      </w:r>
      <w:r w:rsidDel="00000000" w:rsidR="00000000" w:rsidRPr="00000000">
        <w:rPr>
          <w:rtl w:val="0"/>
        </w:rPr>
        <w:t xml:space="preserve">()`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BUILTIN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showDocumentationSidebar</w:t>
      </w:r>
      <w:r w:rsidDel="00000000" w:rsidR="00000000" w:rsidRPr="00000000">
        <w:rPr>
          <w:rtl w:val="0"/>
        </w:rPr>
        <w:t xml:space="preserve">()` </w:t>
      </w:r>
      <w:r w:rsidDel="00000000" w:rsidR="00000000" w:rsidRPr="00000000">
        <w:rPr>
          <w:rtl w:val="1"/>
        </w:rPr>
        <w:t xml:space="preserve">لتفعيل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يتماشى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